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891A5C" w:rsidRPr="00891A5C" w:rsidTr="00891A5C">
        <w:tc>
          <w:tcPr>
            <w:tcW w:w="4672" w:type="dxa"/>
          </w:tcPr>
          <w:p w:rsidR="00891A5C" w:rsidRPr="00891A5C" w:rsidRDefault="00891A5C" w:rsidP="00891A5C">
            <w:pPr>
              <w:jc w:val="center"/>
              <w:rPr>
                <w:rFonts w:ascii="Times New Roman" w:hAnsi="Times New Roman" w:cs="Times New Roman"/>
                <w:sz w:val="28"/>
                <w:szCs w:val="28"/>
              </w:rPr>
            </w:pPr>
            <w:r>
              <w:rPr>
                <w:rFonts w:ascii="Times New Roman" w:hAnsi="Times New Roman" w:cs="Times New Roman"/>
                <w:sz w:val="28"/>
                <w:szCs w:val="28"/>
              </w:rPr>
              <w:t>ПРИНЯТА:</w:t>
            </w:r>
          </w:p>
          <w:p w:rsidR="0017105E" w:rsidRDefault="00891A5C" w:rsidP="00035D3E">
            <w:pPr>
              <w:jc w:val="both"/>
              <w:rPr>
                <w:rFonts w:ascii="Times New Roman" w:hAnsi="Times New Roman" w:cs="Times New Roman"/>
                <w:sz w:val="28"/>
                <w:szCs w:val="28"/>
              </w:rPr>
            </w:pPr>
            <w:r w:rsidRPr="00891A5C">
              <w:rPr>
                <w:rFonts w:ascii="Times New Roman" w:hAnsi="Times New Roman" w:cs="Times New Roman"/>
                <w:sz w:val="28"/>
                <w:szCs w:val="28"/>
              </w:rPr>
              <w:t>Решением педагогического совета муниципального бюджетного общеобразовательного учреждения «</w:t>
            </w:r>
            <w:r w:rsidR="00035D3E">
              <w:rPr>
                <w:rFonts w:ascii="Times New Roman" w:hAnsi="Times New Roman" w:cs="Times New Roman"/>
                <w:sz w:val="28"/>
                <w:szCs w:val="28"/>
              </w:rPr>
              <w:t>Нойкинская</w:t>
            </w:r>
            <w:r w:rsidR="0017105E">
              <w:rPr>
                <w:rFonts w:ascii="Times New Roman" w:hAnsi="Times New Roman" w:cs="Times New Roman"/>
                <w:sz w:val="28"/>
                <w:szCs w:val="28"/>
              </w:rPr>
              <w:t xml:space="preserve"> СОШ</w:t>
            </w:r>
            <w:r w:rsidR="00195C3D">
              <w:rPr>
                <w:rFonts w:ascii="Times New Roman" w:hAnsi="Times New Roman" w:cs="Times New Roman"/>
                <w:sz w:val="28"/>
                <w:szCs w:val="28"/>
              </w:rPr>
              <w:t xml:space="preserve">» </w:t>
            </w:r>
          </w:p>
          <w:p w:rsidR="00891A5C" w:rsidRPr="00891A5C" w:rsidRDefault="00195C3D" w:rsidP="00035D3E">
            <w:pPr>
              <w:jc w:val="both"/>
              <w:rPr>
                <w:rFonts w:ascii="Times New Roman" w:hAnsi="Times New Roman" w:cs="Times New Roman"/>
              </w:rPr>
            </w:pPr>
            <w:r>
              <w:rPr>
                <w:rFonts w:ascii="Times New Roman" w:hAnsi="Times New Roman" w:cs="Times New Roman"/>
                <w:sz w:val="28"/>
                <w:szCs w:val="28"/>
              </w:rPr>
              <w:t xml:space="preserve">от 30 августа 2023 года </w:t>
            </w:r>
          </w:p>
        </w:tc>
        <w:tc>
          <w:tcPr>
            <w:tcW w:w="4673" w:type="dxa"/>
          </w:tcPr>
          <w:p w:rsidR="00891A5C" w:rsidRPr="00891A5C" w:rsidRDefault="00891A5C" w:rsidP="00891A5C">
            <w:pPr>
              <w:pStyle w:val="a4"/>
              <w:spacing w:before="5"/>
              <w:ind w:left="0" w:right="0" w:firstLine="0"/>
              <w:jc w:val="center"/>
              <w:rPr>
                <w:rFonts w:ascii="Times New Roman" w:hAnsi="Times New Roman" w:cs="Times New Roman"/>
                <w:sz w:val="28"/>
                <w:szCs w:val="28"/>
              </w:rPr>
            </w:pPr>
            <w:r>
              <w:rPr>
                <w:rFonts w:ascii="Times New Roman" w:hAnsi="Times New Roman" w:cs="Times New Roman"/>
                <w:sz w:val="28"/>
                <w:szCs w:val="28"/>
              </w:rPr>
              <w:t>УТВЕРЖДАЮ</w:t>
            </w:r>
            <w:r w:rsidRPr="00891A5C">
              <w:rPr>
                <w:rFonts w:ascii="Times New Roman" w:hAnsi="Times New Roman" w:cs="Times New Roman"/>
                <w:sz w:val="28"/>
                <w:szCs w:val="28"/>
              </w:rPr>
              <w:t>:</w:t>
            </w:r>
          </w:p>
          <w:p w:rsidR="00891A5C" w:rsidRPr="00891A5C" w:rsidRDefault="00891A5C" w:rsidP="00891A5C">
            <w:pPr>
              <w:pStyle w:val="a4"/>
              <w:spacing w:before="5"/>
              <w:ind w:left="0" w:right="0" w:firstLine="0"/>
              <w:rPr>
                <w:rFonts w:ascii="Times New Roman" w:hAnsi="Times New Roman" w:cs="Times New Roman"/>
                <w:sz w:val="28"/>
                <w:szCs w:val="28"/>
              </w:rPr>
            </w:pPr>
            <w:r w:rsidRPr="00891A5C">
              <w:rPr>
                <w:rFonts w:ascii="Times New Roman" w:hAnsi="Times New Roman" w:cs="Times New Roman"/>
                <w:sz w:val="28"/>
                <w:szCs w:val="28"/>
              </w:rPr>
              <w:t>Директор муниципального бюджетного общеобразовательного учреждения «</w:t>
            </w:r>
            <w:r w:rsidR="00035D3E">
              <w:rPr>
                <w:rFonts w:ascii="Times New Roman" w:hAnsi="Times New Roman" w:cs="Times New Roman"/>
                <w:sz w:val="28"/>
                <w:szCs w:val="28"/>
              </w:rPr>
              <w:t>Нойкинская</w:t>
            </w:r>
            <w:r w:rsidR="0017105E">
              <w:rPr>
                <w:rFonts w:ascii="Times New Roman" w:hAnsi="Times New Roman" w:cs="Times New Roman"/>
                <w:sz w:val="28"/>
                <w:szCs w:val="28"/>
              </w:rPr>
              <w:t xml:space="preserve"> СОШ</w:t>
            </w:r>
            <w:r w:rsidRPr="00891A5C">
              <w:rPr>
                <w:rFonts w:ascii="Times New Roman" w:hAnsi="Times New Roman" w:cs="Times New Roman"/>
                <w:sz w:val="28"/>
                <w:szCs w:val="28"/>
              </w:rPr>
              <w:t>»</w:t>
            </w:r>
          </w:p>
          <w:p w:rsidR="00891A5C" w:rsidRPr="00891A5C" w:rsidRDefault="00035D3E" w:rsidP="00891A5C">
            <w:pPr>
              <w:pStyle w:val="a4"/>
              <w:spacing w:before="5"/>
              <w:ind w:left="0" w:right="0" w:firstLine="0"/>
              <w:rPr>
                <w:rFonts w:ascii="Times New Roman" w:hAnsi="Times New Roman" w:cs="Times New Roman"/>
                <w:sz w:val="28"/>
                <w:szCs w:val="28"/>
              </w:rPr>
            </w:pPr>
            <w:r>
              <w:rPr>
                <w:rFonts w:ascii="Times New Roman" w:hAnsi="Times New Roman" w:cs="Times New Roman"/>
                <w:sz w:val="28"/>
                <w:szCs w:val="28"/>
              </w:rPr>
              <w:t>Трофимова О.Л.</w:t>
            </w:r>
            <w:r w:rsidR="0017105E">
              <w:rPr>
                <w:rFonts w:ascii="Times New Roman" w:hAnsi="Times New Roman" w:cs="Times New Roman"/>
                <w:sz w:val="28"/>
                <w:szCs w:val="28"/>
              </w:rPr>
              <w:t>_____________</w:t>
            </w:r>
          </w:p>
          <w:p w:rsidR="00891A5C" w:rsidRPr="00891A5C" w:rsidRDefault="00035D3E" w:rsidP="00891A5C">
            <w:pPr>
              <w:pStyle w:val="a4"/>
              <w:spacing w:before="5"/>
              <w:ind w:left="0" w:right="0" w:firstLine="0"/>
              <w:rPr>
                <w:rFonts w:ascii="Times New Roman" w:hAnsi="Times New Roman" w:cs="Times New Roman"/>
                <w:sz w:val="28"/>
                <w:szCs w:val="28"/>
              </w:rPr>
            </w:pPr>
            <w:r>
              <w:rPr>
                <w:rFonts w:ascii="Times New Roman" w:hAnsi="Times New Roman" w:cs="Times New Roman"/>
                <w:sz w:val="28"/>
                <w:szCs w:val="28"/>
              </w:rPr>
              <w:t>Приказ № 1</w:t>
            </w:r>
            <w:r w:rsidR="0017105E">
              <w:rPr>
                <w:rFonts w:ascii="Times New Roman" w:hAnsi="Times New Roman" w:cs="Times New Roman"/>
                <w:sz w:val="28"/>
                <w:szCs w:val="28"/>
              </w:rPr>
              <w:t>00</w:t>
            </w:r>
            <w:bookmarkStart w:id="0" w:name="_GoBack"/>
            <w:bookmarkEnd w:id="0"/>
            <w:r>
              <w:rPr>
                <w:rFonts w:ascii="Times New Roman" w:hAnsi="Times New Roman" w:cs="Times New Roman"/>
                <w:sz w:val="28"/>
                <w:szCs w:val="28"/>
              </w:rPr>
              <w:t xml:space="preserve"> от 31.08.2023 г.</w:t>
            </w:r>
          </w:p>
          <w:p w:rsidR="00891A5C" w:rsidRPr="00891A5C" w:rsidRDefault="00891A5C">
            <w:pPr>
              <w:rPr>
                <w:rFonts w:ascii="Times New Roman" w:hAnsi="Times New Roman" w:cs="Times New Roman"/>
              </w:rPr>
            </w:pPr>
          </w:p>
        </w:tc>
      </w:tr>
    </w:tbl>
    <w:p w:rsidR="003B57B0" w:rsidRDefault="003B57B0"/>
    <w:p w:rsidR="00891A5C" w:rsidRDefault="00891A5C"/>
    <w:p w:rsidR="00891A5C" w:rsidRDefault="00891A5C"/>
    <w:p w:rsidR="00891A5C" w:rsidRDefault="00891A5C"/>
    <w:p w:rsidR="00891A5C" w:rsidRDefault="00891A5C"/>
    <w:p w:rsidR="00891A5C" w:rsidRDefault="00891A5C"/>
    <w:p w:rsidR="00891A5C" w:rsidRDefault="00891A5C"/>
    <w:p w:rsidR="00891A5C" w:rsidRDefault="00891A5C"/>
    <w:p w:rsidR="00891A5C" w:rsidRPr="00891A5C" w:rsidRDefault="00891A5C" w:rsidP="00891A5C">
      <w:pPr>
        <w:pStyle w:val="a4"/>
        <w:spacing w:before="5"/>
        <w:ind w:left="0" w:right="0" w:firstLine="0"/>
        <w:jc w:val="center"/>
        <w:rPr>
          <w:rFonts w:ascii="Times New Roman" w:hAnsi="Times New Roman" w:cs="Times New Roman"/>
          <w:b/>
          <w:sz w:val="28"/>
          <w:szCs w:val="28"/>
        </w:rPr>
      </w:pPr>
      <w:r w:rsidRPr="00891A5C">
        <w:rPr>
          <w:rFonts w:ascii="Times New Roman" w:hAnsi="Times New Roman" w:cs="Times New Roman"/>
          <w:b/>
          <w:sz w:val="28"/>
          <w:szCs w:val="28"/>
        </w:rPr>
        <w:t>Основная образовательная программа начального общего образования муниципального бюджетного общеобразовательного учреждения «</w:t>
      </w:r>
      <w:r w:rsidR="00035D3E">
        <w:rPr>
          <w:rFonts w:ascii="Times New Roman" w:hAnsi="Times New Roman" w:cs="Times New Roman"/>
          <w:b/>
          <w:sz w:val="28"/>
          <w:szCs w:val="28"/>
        </w:rPr>
        <w:t>Нойкинская</w:t>
      </w:r>
      <w:r w:rsidRPr="00891A5C">
        <w:rPr>
          <w:rFonts w:ascii="Times New Roman" w:hAnsi="Times New Roman" w:cs="Times New Roman"/>
          <w:b/>
          <w:sz w:val="28"/>
          <w:szCs w:val="28"/>
        </w:rPr>
        <w:t xml:space="preserve"> средняя </w:t>
      </w:r>
      <w:r w:rsidR="0017105E">
        <w:rPr>
          <w:rFonts w:ascii="Times New Roman" w:hAnsi="Times New Roman" w:cs="Times New Roman"/>
          <w:b/>
          <w:sz w:val="28"/>
          <w:szCs w:val="28"/>
        </w:rPr>
        <w:t xml:space="preserve">общеобразовательная </w:t>
      </w:r>
      <w:r w:rsidRPr="00891A5C">
        <w:rPr>
          <w:rFonts w:ascii="Times New Roman" w:hAnsi="Times New Roman" w:cs="Times New Roman"/>
          <w:b/>
          <w:sz w:val="28"/>
          <w:szCs w:val="28"/>
        </w:rPr>
        <w:t>школа»</w:t>
      </w:r>
    </w:p>
    <w:p w:rsidR="00891A5C" w:rsidRPr="00891A5C" w:rsidRDefault="00891A5C" w:rsidP="00891A5C">
      <w:pPr>
        <w:pStyle w:val="a4"/>
        <w:ind w:left="1331" w:right="0" w:firstLine="0"/>
        <w:jc w:val="center"/>
        <w:rPr>
          <w:rFonts w:ascii="Times New Roman" w:hAnsi="Times New Roman" w:cs="Times New Roman"/>
          <w:b/>
          <w:sz w:val="28"/>
          <w:szCs w:val="28"/>
        </w:rPr>
      </w:pPr>
    </w:p>
    <w:p w:rsidR="00891A5C" w:rsidRPr="00035D3E" w:rsidRDefault="00035D3E" w:rsidP="00035D3E">
      <w:pPr>
        <w:jc w:val="center"/>
        <w:rPr>
          <w:rFonts w:ascii="Times New Roman" w:hAnsi="Times New Roman" w:cs="Times New Roman"/>
          <w:sz w:val="28"/>
          <w:szCs w:val="28"/>
        </w:rPr>
      </w:pPr>
      <w:r w:rsidRPr="00035D3E">
        <w:rPr>
          <w:rFonts w:ascii="Times New Roman" w:hAnsi="Times New Roman" w:cs="Times New Roman"/>
          <w:sz w:val="28"/>
          <w:szCs w:val="28"/>
        </w:rPr>
        <w:t>( соответствии с ФОП)</w:t>
      </w:r>
    </w:p>
    <w:p w:rsidR="00891A5C" w:rsidRDefault="00891A5C"/>
    <w:p w:rsidR="00891A5C" w:rsidRDefault="00891A5C"/>
    <w:p w:rsidR="00891A5C" w:rsidRDefault="00891A5C"/>
    <w:p w:rsidR="00891A5C" w:rsidRDefault="00891A5C"/>
    <w:p w:rsidR="00891A5C" w:rsidRDefault="00891A5C"/>
    <w:p w:rsidR="00891A5C" w:rsidRDefault="00891A5C"/>
    <w:p w:rsidR="00891A5C" w:rsidRDefault="00891A5C"/>
    <w:p w:rsidR="00891A5C" w:rsidRDefault="00891A5C"/>
    <w:p w:rsidR="00891A5C" w:rsidRDefault="00891A5C"/>
    <w:p w:rsidR="00891A5C" w:rsidRDefault="00891A5C"/>
    <w:p w:rsidR="00891A5C" w:rsidRDefault="00891A5C"/>
    <w:p w:rsidR="00891A5C" w:rsidRDefault="00891A5C"/>
    <w:p w:rsidR="00D46605" w:rsidRDefault="00195C3D" w:rsidP="004857D5">
      <w:pPr>
        <w:jc w:val="center"/>
        <w:rPr>
          <w:rFonts w:ascii="Times New Roman" w:hAnsi="Times New Roman" w:cs="Times New Roman"/>
          <w:sz w:val="28"/>
          <w:szCs w:val="28"/>
        </w:rPr>
      </w:pPr>
      <w:r>
        <w:rPr>
          <w:rFonts w:ascii="Times New Roman" w:hAnsi="Times New Roman" w:cs="Times New Roman"/>
          <w:sz w:val="28"/>
          <w:szCs w:val="28"/>
        </w:rPr>
        <w:t xml:space="preserve"> 2023</w:t>
      </w:r>
      <w:r w:rsidR="00891A5C" w:rsidRPr="00891A5C">
        <w:rPr>
          <w:rFonts w:ascii="Times New Roman" w:hAnsi="Times New Roman" w:cs="Times New Roman"/>
          <w:sz w:val="28"/>
          <w:szCs w:val="28"/>
        </w:rPr>
        <w:t xml:space="preserve"> год.</w:t>
      </w:r>
    </w:p>
    <w:p w:rsidR="00035D3E" w:rsidRDefault="00035D3E" w:rsidP="004857D5">
      <w:pPr>
        <w:jc w:val="center"/>
        <w:rPr>
          <w:rFonts w:ascii="Times New Roman" w:hAnsi="Times New Roman" w:cs="Times New Roman"/>
          <w:sz w:val="28"/>
          <w:szCs w:val="28"/>
        </w:rPr>
      </w:pPr>
    </w:p>
    <w:p w:rsidR="0017105E" w:rsidRDefault="0017105E" w:rsidP="004857D5">
      <w:pPr>
        <w:jc w:val="center"/>
        <w:rPr>
          <w:rFonts w:ascii="Times New Roman" w:hAnsi="Times New Roman" w:cs="Times New Roman"/>
          <w:sz w:val="28"/>
          <w:szCs w:val="28"/>
        </w:rPr>
      </w:pPr>
    </w:p>
    <w:sdt>
      <w:sdtPr>
        <w:rPr>
          <w:rFonts w:asciiTheme="minorHAnsi" w:eastAsiaTheme="minorHAnsi" w:hAnsiTheme="minorHAnsi" w:cstheme="minorBidi"/>
          <w:sz w:val="22"/>
          <w:szCs w:val="22"/>
          <w:lang w:val="ru-RU" w:eastAsia="en-US" w:bidi="ar-SA"/>
        </w:rPr>
        <w:id w:val="-736009592"/>
        <w:docPartObj>
          <w:docPartGallery w:val="Table of Contents"/>
          <w:docPartUnique/>
        </w:docPartObj>
      </w:sdtPr>
      <w:sdtEndPr>
        <w:rPr>
          <w:b/>
          <w:bCs/>
        </w:rPr>
      </w:sdtEndPr>
      <w:sdtContent>
        <w:p w:rsidR="00617F2D" w:rsidRPr="00035D3E" w:rsidRDefault="00617F2D" w:rsidP="00D46605">
          <w:pPr>
            <w:pStyle w:val="afe"/>
            <w:rPr>
              <w:rFonts w:cs="Times New Roman"/>
              <w:sz w:val="28"/>
              <w:szCs w:val="28"/>
              <w:lang w:val="ru-RU"/>
            </w:rPr>
          </w:pPr>
          <w:r>
            <w:rPr>
              <w:lang w:val="ru-RU"/>
            </w:rPr>
            <w:t>Оглавление</w:t>
          </w:r>
        </w:p>
        <w:p w:rsidR="00D46605" w:rsidRDefault="00A13679" w:rsidP="002928BB">
          <w:pPr>
            <w:pStyle w:val="15"/>
            <w:shd w:val="clear" w:color="auto" w:fill="FFFFFF" w:themeFill="background1"/>
            <w:tabs>
              <w:tab w:val="left" w:pos="567"/>
              <w:tab w:val="right" w:leader="dot" w:pos="9345"/>
            </w:tabs>
            <w:rPr>
              <w:rFonts w:asciiTheme="minorHAnsi" w:eastAsiaTheme="minorEastAsia" w:hAnsiTheme="minorHAnsi" w:cstheme="minorBidi"/>
              <w:noProof/>
              <w:sz w:val="22"/>
              <w:szCs w:val="22"/>
              <w:lang w:eastAsia="ru-RU"/>
            </w:rPr>
          </w:pPr>
          <w:r>
            <w:fldChar w:fldCharType="begin"/>
          </w:r>
          <w:r w:rsidR="00617F2D">
            <w:instrText xml:space="preserve"> TOC \o "1-3" \h \z \u </w:instrText>
          </w:r>
          <w:r>
            <w:fldChar w:fldCharType="separate"/>
          </w:r>
          <w:hyperlink w:anchor="_Toc133572441" w:history="1">
            <w:r w:rsidR="00D46605" w:rsidRPr="0093692F">
              <w:rPr>
                <w:rStyle w:val="af3"/>
                <w:noProof/>
              </w:rPr>
              <w:t>I.</w:t>
            </w:r>
            <w:r w:rsidR="00D46605">
              <w:rPr>
                <w:rFonts w:asciiTheme="minorHAnsi" w:eastAsiaTheme="minorEastAsia" w:hAnsiTheme="minorHAnsi" w:cstheme="minorBidi"/>
                <w:noProof/>
                <w:sz w:val="22"/>
                <w:szCs w:val="22"/>
                <w:lang w:eastAsia="ru-RU"/>
              </w:rPr>
              <w:tab/>
            </w:r>
            <w:r w:rsidR="00D46605" w:rsidRPr="0093692F">
              <w:rPr>
                <w:rStyle w:val="af3"/>
                <w:noProof/>
              </w:rPr>
              <w:t>Целевой раздел.</w:t>
            </w:r>
            <w:r w:rsidR="00D46605">
              <w:rPr>
                <w:noProof/>
                <w:webHidden/>
              </w:rPr>
              <w:tab/>
            </w:r>
            <w:r>
              <w:rPr>
                <w:noProof/>
                <w:webHidden/>
              </w:rPr>
              <w:fldChar w:fldCharType="begin"/>
            </w:r>
            <w:r w:rsidR="00D46605">
              <w:rPr>
                <w:noProof/>
                <w:webHidden/>
              </w:rPr>
              <w:instrText xml:space="preserve"> PAGEREF _Toc133572441 \h </w:instrText>
            </w:r>
            <w:r>
              <w:rPr>
                <w:noProof/>
                <w:webHidden/>
              </w:rPr>
            </w:r>
            <w:r>
              <w:rPr>
                <w:noProof/>
                <w:webHidden/>
              </w:rPr>
              <w:fldChar w:fldCharType="separate"/>
            </w:r>
            <w:r w:rsidR="00D46605">
              <w:rPr>
                <w:noProof/>
                <w:webHidden/>
              </w:rPr>
              <w:t>4</w:t>
            </w:r>
            <w:r>
              <w:rPr>
                <w:noProof/>
                <w:webHidden/>
              </w:rPr>
              <w:fldChar w:fldCharType="end"/>
            </w:r>
          </w:hyperlink>
        </w:p>
        <w:p w:rsidR="00D46605" w:rsidRDefault="00EE33FC" w:rsidP="002928BB">
          <w:pPr>
            <w:pStyle w:val="26"/>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42" w:history="1">
            <w:r w:rsidR="00D46605" w:rsidRPr="0093692F">
              <w:rPr>
                <w:rStyle w:val="af3"/>
                <w:rFonts w:eastAsiaTheme="majorEastAsia" w:cstheme="majorBidi"/>
                <w:noProof/>
              </w:rPr>
              <w:t>1. Пояснительная записка.</w:t>
            </w:r>
            <w:r w:rsidR="00D46605">
              <w:rPr>
                <w:noProof/>
                <w:webHidden/>
              </w:rPr>
              <w:tab/>
            </w:r>
            <w:r w:rsidR="00A13679">
              <w:rPr>
                <w:noProof/>
                <w:webHidden/>
              </w:rPr>
              <w:fldChar w:fldCharType="begin"/>
            </w:r>
            <w:r w:rsidR="00D46605">
              <w:rPr>
                <w:noProof/>
                <w:webHidden/>
              </w:rPr>
              <w:instrText xml:space="preserve"> PAGEREF _Toc133572442 \h </w:instrText>
            </w:r>
            <w:r w:rsidR="00A13679">
              <w:rPr>
                <w:noProof/>
                <w:webHidden/>
              </w:rPr>
            </w:r>
            <w:r w:rsidR="00A13679">
              <w:rPr>
                <w:noProof/>
                <w:webHidden/>
              </w:rPr>
              <w:fldChar w:fldCharType="separate"/>
            </w:r>
            <w:r w:rsidR="00D46605">
              <w:rPr>
                <w:noProof/>
                <w:webHidden/>
              </w:rPr>
              <w:t>4</w:t>
            </w:r>
            <w:r w:rsidR="00A13679">
              <w:rPr>
                <w:noProof/>
                <w:webHidden/>
              </w:rPr>
              <w:fldChar w:fldCharType="end"/>
            </w:r>
          </w:hyperlink>
        </w:p>
        <w:p w:rsidR="00D46605" w:rsidRDefault="00EE33FC" w:rsidP="002928BB">
          <w:pPr>
            <w:pStyle w:val="26"/>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43" w:history="1">
            <w:r w:rsidR="00D46605" w:rsidRPr="0093692F">
              <w:rPr>
                <w:rStyle w:val="af3"/>
                <w:noProof/>
              </w:rPr>
              <w:t>1.1. Цели реализации программы начального общего образования, принципы формирования и механизмы реализации программы начального общего образования, в том числе посредством реализации индивидуальных учебных планов.</w:t>
            </w:r>
            <w:r w:rsidR="00D46605">
              <w:rPr>
                <w:noProof/>
                <w:webHidden/>
              </w:rPr>
              <w:tab/>
            </w:r>
            <w:r w:rsidR="00A13679">
              <w:rPr>
                <w:noProof/>
                <w:webHidden/>
              </w:rPr>
              <w:fldChar w:fldCharType="begin"/>
            </w:r>
            <w:r w:rsidR="00D46605">
              <w:rPr>
                <w:noProof/>
                <w:webHidden/>
              </w:rPr>
              <w:instrText xml:space="preserve"> PAGEREF _Toc133572443 \h </w:instrText>
            </w:r>
            <w:r w:rsidR="00A13679">
              <w:rPr>
                <w:noProof/>
                <w:webHidden/>
              </w:rPr>
            </w:r>
            <w:r w:rsidR="00A13679">
              <w:rPr>
                <w:noProof/>
                <w:webHidden/>
              </w:rPr>
              <w:fldChar w:fldCharType="separate"/>
            </w:r>
            <w:r w:rsidR="00D46605">
              <w:rPr>
                <w:noProof/>
                <w:webHidden/>
              </w:rPr>
              <w:t>4</w:t>
            </w:r>
            <w:r w:rsidR="00A13679">
              <w:rPr>
                <w:noProof/>
                <w:webHidden/>
              </w:rPr>
              <w:fldChar w:fldCharType="end"/>
            </w:r>
          </w:hyperlink>
        </w:p>
        <w:p w:rsidR="00D46605" w:rsidRDefault="00EE33FC" w:rsidP="002928BB">
          <w:pPr>
            <w:pStyle w:val="26"/>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44" w:history="1">
            <w:r w:rsidR="00D46605" w:rsidRPr="0093692F">
              <w:rPr>
                <w:rStyle w:val="af3"/>
                <w:rFonts w:eastAsiaTheme="majorEastAsia"/>
                <w:noProof/>
              </w:rPr>
              <w:t>1.2. Общая характеристика программы начального общего образования.</w:t>
            </w:r>
            <w:r w:rsidR="00D46605">
              <w:rPr>
                <w:noProof/>
                <w:webHidden/>
              </w:rPr>
              <w:tab/>
            </w:r>
            <w:r w:rsidR="00A13679">
              <w:rPr>
                <w:noProof/>
                <w:webHidden/>
              </w:rPr>
              <w:fldChar w:fldCharType="begin"/>
            </w:r>
            <w:r w:rsidR="00D46605">
              <w:rPr>
                <w:noProof/>
                <w:webHidden/>
              </w:rPr>
              <w:instrText xml:space="preserve"> PAGEREF _Toc133572444 \h </w:instrText>
            </w:r>
            <w:r w:rsidR="00A13679">
              <w:rPr>
                <w:noProof/>
                <w:webHidden/>
              </w:rPr>
            </w:r>
            <w:r w:rsidR="00A13679">
              <w:rPr>
                <w:noProof/>
                <w:webHidden/>
              </w:rPr>
              <w:fldChar w:fldCharType="separate"/>
            </w:r>
            <w:r w:rsidR="00D46605">
              <w:rPr>
                <w:noProof/>
                <w:webHidden/>
              </w:rPr>
              <w:t>7</w:t>
            </w:r>
            <w:r w:rsidR="00A13679">
              <w:rPr>
                <w:noProof/>
                <w:webHidden/>
              </w:rPr>
              <w:fldChar w:fldCharType="end"/>
            </w:r>
          </w:hyperlink>
        </w:p>
        <w:p w:rsidR="00D46605" w:rsidRDefault="00EE33FC" w:rsidP="002928BB">
          <w:pPr>
            <w:pStyle w:val="26"/>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45" w:history="1">
            <w:r w:rsidR="00D46605" w:rsidRPr="0093692F">
              <w:rPr>
                <w:rStyle w:val="af3"/>
                <w:rFonts w:eastAsiaTheme="majorEastAsia" w:cstheme="majorBidi"/>
                <w:noProof/>
              </w:rPr>
              <w:t>1.3. Планируемые результаты освоения обучающимися программы начального общего образования.</w:t>
            </w:r>
            <w:r w:rsidR="00D46605">
              <w:rPr>
                <w:noProof/>
                <w:webHidden/>
              </w:rPr>
              <w:tab/>
            </w:r>
            <w:r w:rsidR="00A13679">
              <w:rPr>
                <w:noProof/>
                <w:webHidden/>
              </w:rPr>
              <w:fldChar w:fldCharType="begin"/>
            </w:r>
            <w:r w:rsidR="00D46605">
              <w:rPr>
                <w:noProof/>
                <w:webHidden/>
              </w:rPr>
              <w:instrText xml:space="preserve"> PAGEREF _Toc133572445 \h </w:instrText>
            </w:r>
            <w:r w:rsidR="00A13679">
              <w:rPr>
                <w:noProof/>
                <w:webHidden/>
              </w:rPr>
            </w:r>
            <w:r w:rsidR="00A13679">
              <w:rPr>
                <w:noProof/>
                <w:webHidden/>
              </w:rPr>
              <w:fldChar w:fldCharType="separate"/>
            </w:r>
            <w:r w:rsidR="00D46605">
              <w:rPr>
                <w:noProof/>
                <w:webHidden/>
              </w:rPr>
              <w:t>8</w:t>
            </w:r>
            <w:r w:rsidR="00A13679">
              <w:rPr>
                <w:noProof/>
                <w:webHidden/>
              </w:rPr>
              <w:fldChar w:fldCharType="end"/>
            </w:r>
          </w:hyperlink>
        </w:p>
        <w:p w:rsidR="00D46605" w:rsidRDefault="00EE33FC" w:rsidP="002928BB">
          <w:pPr>
            <w:pStyle w:val="26"/>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46" w:history="1">
            <w:r w:rsidR="00D46605" w:rsidRPr="0093692F">
              <w:rPr>
                <w:rStyle w:val="af3"/>
                <w:noProof/>
              </w:rPr>
              <w:t>1.4. Система достижения оценки планируемых результатов освоения программы начального общего образования.</w:t>
            </w:r>
            <w:r w:rsidR="00D46605">
              <w:rPr>
                <w:noProof/>
                <w:webHidden/>
              </w:rPr>
              <w:tab/>
            </w:r>
            <w:r w:rsidR="00A13679">
              <w:rPr>
                <w:noProof/>
                <w:webHidden/>
              </w:rPr>
              <w:fldChar w:fldCharType="begin"/>
            </w:r>
            <w:r w:rsidR="00D46605">
              <w:rPr>
                <w:noProof/>
                <w:webHidden/>
              </w:rPr>
              <w:instrText xml:space="preserve"> PAGEREF _Toc133572446 \h </w:instrText>
            </w:r>
            <w:r w:rsidR="00A13679">
              <w:rPr>
                <w:noProof/>
                <w:webHidden/>
              </w:rPr>
            </w:r>
            <w:r w:rsidR="00A13679">
              <w:rPr>
                <w:noProof/>
                <w:webHidden/>
              </w:rPr>
              <w:fldChar w:fldCharType="separate"/>
            </w:r>
            <w:r w:rsidR="00D46605">
              <w:rPr>
                <w:noProof/>
                <w:webHidden/>
              </w:rPr>
              <w:t>9</w:t>
            </w:r>
            <w:r w:rsidR="00A13679">
              <w:rPr>
                <w:noProof/>
                <w:webHidden/>
              </w:rPr>
              <w:fldChar w:fldCharType="end"/>
            </w:r>
          </w:hyperlink>
        </w:p>
        <w:p w:rsidR="00D46605" w:rsidRDefault="00EE33FC" w:rsidP="002928BB">
          <w:pPr>
            <w:pStyle w:val="32"/>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47" w:history="1">
            <w:r w:rsidR="00D46605" w:rsidRPr="0093692F">
              <w:rPr>
                <w:rStyle w:val="af3"/>
                <w:noProof/>
              </w:rPr>
              <w:t>1.4.1. Общие положения.</w:t>
            </w:r>
            <w:r w:rsidR="00D46605">
              <w:rPr>
                <w:noProof/>
                <w:webHidden/>
              </w:rPr>
              <w:tab/>
            </w:r>
            <w:r w:rsidR="00A13679">
              <w:rPr>
                <w:noProof/>
                <w:webHidden/>
              </w:rPr>
              <w:fldChar w:fldCharType="begin"/>
            </w:r>
            <w:r w:rsidR="00D46605">
              <w:rPr>
                <w:noProof/>
                <w:webHidden/>
              </w:rPr>
              <w:instrText xml:space="preserve"> PAGEREF _Toc133572447 \h </w:instrText>
            </w:r>
            <w:r w:rsidR="00A13679">
              <w:rPr>
                <w:noProof/>
                <w:webHidden/>
              </w:rPr>
            </w:r>
            <w:r w:rsidR="00A13679">
              <w:rPr>
                <w:noProof/>
                <w:webHidden/>
              </w:rPr>
              <w:fldChar w:fldCharType="separate"/>
            </w:r>
            <w:r w:rsidR="00D46605">
              <w:rPr>
                <w:noProof/>
                <w:webHidden/>
              </w:rPr>
              <w:t>9</w:t>
            </w:r>
            <w:r w:rsidR="00A13679">
              <w:rPr>
                <w:noProof/>
                <w:webHidden/>
              </w:rPr>
              <w:fldChar w:fldCharType="end"/>
            </w:r>
          </w:hyperlink>
        </w:p>
        <w:p w:rsidR="00D46605" w:rsidRDefault="00EE33FC" w:rsidP="002928BB">
          <w:pPr>
            <w:pStyle w:val="32"/>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48" w:history="1">
            <w:r w:rsidR="00D46605" w:rsidRPr="0093692F">
              <w:rPr>
                <w:rStyle w:val="af3"/>
                <w:noProof/>
              </w:rPr>
              <w:t>1.4.2. Особенности оценки метапредметных и предметных результатов.</w:t>
            </w:r>
            <w:r w:rsidR="00D46605">
              <w:rPr>
                <w:noProof/>
                <w:webHidden/>
              </w:rPr>
              <w:tab/>
            </w:r>
            <w:r w:rsidR="00A13679">
              <w:rPr>
                <w:noProof/>
                <w:webHidden/>
              </w:rPr>
              <w:fldChar w:fldCharType="begin"/>
            </w:r>
            <w:r w:rsidR="00D46605">
              <w:rPr>
                <w:noProof/>
                <w:webHidden/>
              </w:rPr>
              <w:instrText xml:space="preserve"> PAGEREF _Toc133572448 \h </w:instrText>
            </w:r>
            <w:r w:rsidR="00A13679">
              <w:rPr>
                <w:noProof/>
                <w:webHidden/>
              </w:rPr>
            </w:r>
            <w:r w:rsidR="00A13679">
              <w:rPr>
                <w:noProof/>
                <w:webHidden/>
              </w:rPr>
              <w:fldChar w:fldCharType="separate"/>
            </w:r>
            <w:r w:rsidR="00D46605">
              <w:rPr>
                <w:noProof/>
                <w:webHidden/>
              </w:rPr>
              <w:t>12</w:t>
            </w:r>
            <w:r w:rsidR="00A13679">
              <w:rPr>
                <w:noProof/>
                <w:webHidden/>
              </w:rPr>
              <w:fldChar w:fldCharType="end"/>
            </w:r>
          </w:hyperlink>
        </w:p>
        <w:p w:rsidR="00D46605" w:rsidRDefault="00EE33FC" w:rsidP="002928BB">
          <w:pPr>
            <w:pStyle w:val="32"/>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49" w:history="1">
            <w:r w:rsidR="00D46605" w:rsidRPr="0093692F">
              <w:rPr>
                <w:rStyle w:val="af3"/>
                <w:noProof/>
              </w:rPr>
              <w:t>1.4.3. Организация и содержание оценочных процедур.</w:t>
            </w:r>
            <w:r w:rsidR="00D46605">
              <w:rPr>
                <w:noProof/>
                <w:webHidden/>
              </w:rPr>
              <w:tab/>
            </w:r>
            <w:r w:rsidR="00A13679">
              <w:rPr>
                <w:noProof/>
                <w:webHidden/>
              </w:rPr>
              <w:fldChar w:fldCharType="begin"/>
            </w:r>
            <w:r w:rsidR="00D46605">
              <w:rPr>
                <w:noProof/>
                <w:webHidden/>
              </w:rPr>
              <w:instrText xml:space="preserve"> PAGEREF _Toc133572449 \h </w:instrText>
            </w:r>
            <w:r w:rsidR="00A13679">
              <w:rPr>
                <w:noProof/>
                <w:webHidden/>
              </w:rPr>
            </w:r>
            <w:r w:rsidR="00A13679">
              <w:rPr>
                <w:noProof/>
                <w:webHidden/>
              </w:rPr>
              <w:fldChar w:fldCharType="separate"/>
            </w:r>
            <w:r w:rsidR="00D46605">
              <w:rPr>
                <w:noProof/>
                <w:webHidden/>
              </w:rPr>
              <w:t>16</w:t>
            </w:r>
            <w:r w:rsidR="00A13679">
              <w:rPr>
                <w:noProof/>
                <w:webHidden/>
              </w:rPr>
              <w:fldChar w:fldCharType="end"/>
            </w:r>
          </w:hyperlink>
        </w:p>
        <w:p w:rsidR="00D46605" w:rsidRDefault="00EE33FC" w:rsidP="002928BB">
          <w:pPr>
            <w:pStyle w:val="15"/>
            <w:shd w:val="clear" w:color="auto" w:fill="FFFFFF" w:themeFill="background1"/>
            <w:tabs>
              <w:tab w:val="left" w:pos="567"/>
              <w:tab w:val="right" w:leader="dot" w:pos="9345"/>
            </w:tabs>
            <w:rPr>
              <w:rFonts w:asciiTheme="minorHAnsi" w:eastAsiaTheme="minorEastAsia" w:hAnsiTheme="minorHAnsi" w:cstheme="minorBidi"/>
              <w:noProof/>
              <w:sz w:val="22"/>
              <w:szCs w:val="22"/>
              <w:lang w:eastAsia="ru-RU"/>
            </w:rPr>
          </w:pPr>
          <w:hyperlink w:anchor="_Toc133572450" w:history="1">
            <w:r w:rsidR="00D46605" w:rsidRPr="0093692F">
              <w:rPr>
                <w:rStyle w:val="af3"/>
                <w:noProof/>
              </w:rPr>
              <w:t>II.</w:t>
            </w:r>
            <w:r w:rsidR="00D46605">
              <w:rPr>
                <w:rFonts w:asciiTheme="minorHAnsi" w:eastAsiaTheme="minorEastAsia" w:hAnsiTheme="minorHAnsi" w:cstheme="minorBidi"/>
                <w:noProof/>
                <w:sz w:val="22"/>
                <w:szCs w:val="22"/>
                <w:lang w:eastAsia="ru-RU"/>
              </w:rPr>
              <w:tab/>
            </w:r>
            <w:r w:rsidR="00D46605" w:rsidRPr="0093692F">
              <w:rPr>
                <w:rStyle w:val="af3"/>
                <w:noProof/>
              </w:rPr>
              <w:t>Содержательный раздел.</w:t>
            </w:r>
            <w:r w:rsidR="00D46605">
              <w:rPr>
                <w:noProof/>
                <w:webHidden/>
              </w:rPr>
              <w:tab/>
            </w:r>
            <w:r w:rsidR="00A13679">
              <w:rPr>
                <w:noProof/>
                <w:webHidden/>
              </w:rPr>
              <w:fldChar w:fldCharType="begin"/>
            </w:r>
            <w:r w:rsidR="00D46605">
              <w:rPr>
                <w:noProof/>
                <w:webHidden/>
              </w:rPr>
              <w:instrText xml:space="preserve"> PAGEREF _Toc133572450 \h </w:instrText>
            </w:r>
            <w:r w:rsidR="00A13679">
              <w:rPr>
                <w:noProof/>
                <w:webHidden/>
              </w:rPr>
            </w:r>
            <w:r w:rsidR="00A13679">
              <w:rPr>
                <w:noProof/>
                <w:webHidden/>
              </w:rPr>
              <w:fldChar w:fldCharType="separate"/>
            </w:r>
            <w:r w:rsidR="00D46605">
              <w:rPr>
                <w:noProof/>
                <w:webHidden/>
              </w:rPr>
              <w:t>18</w:t>
            </w:r>
            <w:r w:rsidR="00A13679">
              <w:rPr>
                <w:noProof/>
                <w:webHidden/>
              </w:rPr>
              <w:fldChar w:fldCharType="end"/>
            </w:r>
          </w:hyperlink>
        </w:p>
        <w:p w:rsidR="00D46605" w:rsidRDefault="00EE33FC" w:rsidP="002928BB">
          <w:pPr>
            <w:pStyle w:val="26"/>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51" w:history="1">
            <w:r w:rsidR="00D46605" w:rsidRPr="0093692F">
              <w:rPr>
                <w:rStyle w:val="af3"/>
                <w:noProof/>
              </w:rPr>
              <w:t>2.1. Рабочие программы учебных предметов.</w:t>
            </w:r>
            <w:r w:rsidR="00D46605">
              <w:rPr>
                <w:noProof/>
                <w:webHidden/>
              </w:rPr>
              <w:tab/>
            </w:r>
            <w:r w:rsidR="00A13679">
              <w:rPr>
                <w:noProof/>
                <w:webHidden/>
              </w:rPr>
              <w:fldChar w:fldCharType="begin"/>
            </w:r>
            <w:r w:rsidR="00D46605">
              <w:rPr>
                <w:noProof/>
                <w:webHidden/>
              </w:rPr>
              <w:instrText xml:space="preserve"> PAGEREF _Toc133572451 \h </w:instrText>
            </w:r>
            <w:r w:rsidR="00A13679">
              <w:rPr>
                <w:noProof/>
                <w:webHidden/>
              </w:rPr>
            </w:r>
            <w:r w:rsidR="00A13679">
              <w:rPr>
                <w:noProof/>
                <w:webHidden/>
              </w:rPr>
              <w:fldChar w:fldCharType="separate"/>
            </w:r>
            <w:r w:rsidR="00D46605">
              <w:rPr>
                <w:noProof/>
                <w:webHidden/>
              </w:rPr>
              <w:t>18</w:t>
            </w:r>
            <w:r w:rsidR="00A13679">
              <w:rPr>
                <w:noProof/>
                <w:webHidden/>
              </w:rPr>
              <w:fldChar w:fldCharType="end"/>
            </w:r>
          </w:hyperlink>
        </w:p>
        <w:p w:rsidR="00D46605" w:rsidRDefault="00EE33FC" w:rsidP="002928BB">
          <w:pPr>
            <w:pStyle w:val="32"/>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52" w:history="1">
            <w:r w:rsidR="00D46605" w:rsidRPr="0093692F">
              <w:rPr>
                <w:rStyle w:val="af3"/>
                <w:noProof/>
              </w:rPr>
              <w:t>2.1.1. Русский язык.</w:t>
            </w:r>
            <w:r w:rsidR="00D46605">
              <w:rPr>
                <w:noProof/>
                <w:webHidden/>
              </w:rPr>
              <w:tab/>
            </w:r>
            <w:r w:rsidR="00A13679">
              <w:rPr>
                <w:noProof/>
                <w:webHidden/>
              </w:rPr>
              <w:fldChar w:fldCharType="begin"/>
            </w:r>
            <w:r w:rsidR="00D46605">
              <w:rPr>
                <w:noProof/>
                <w:webHidden/>
              </w:rPr>
              <w:instrText xml:space="preserve"> PAGEREF _Toc133572452 \h </w:instrText>
            </w:r>
            <w:r w:rsidR="00A13679">
              <w:rPr>
                <w:noProof/>
                <w:webHidden/>
              </w:rPr>
            </w:r>
            <w:r w:rsidR="00A13679">
              <w:rPr>
                <w:noProof/>
                <w:webHidden/>
              </w:rPr>
              <w:fldChar w:fldCharType="separate"/>
            </w:r>
            <w:r w:rsidR="00D46605">
              <w:rPr>
                <w:noProof/>
                <w:webHidden/>
              </w:rPr>
              <w:t>18</w:t>
            </w:r>
            <w:r w:rsidR="00A13679">
              <w:rPr>
                <w:noProof/>
                <w:webHidden/>
              </w:rPr>
              <w:fldChar w:fldCharType="end"/>
            </w:r>
          </w:hyperlink>
        </w:p>
        <w:p w:rsidR="00D46605" w:rsidRDefault="00EE33FC" w:rsidP="002928BB">
          <w:pPr>
            <w:pStyle w:val="32"/>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53" w:history="1">
            <w:r w:rsidR="00D46605" w:rsidRPr="0093692F">
              <w:rPr>
                <w:rStyle w:val="af3"/>
                <w:noProof/>
              </w:rPr>
              <w:t>2.1.2. Литературное чтение</w:t>
            </w:r>
            <w:r w:rsidR="00D46605">
              <w:rPr>
                <w:noProof/>
                <w:webHidden/>
              </w:rPr>
              <w:tab/>
            </w:r>
            <w:r w:rsidR="00A13679">
              <w:rPr>
                <w:noProof/>
                <w:webHidden/>
              </w:rPr>
              <w:fldChar w:fldCharType="begin"/>
            </w:r>
            <w:r w:rsidR="00D46605">
              <w:rPr>
                <w:noProof/>
                <w:webHidden/>
              </w:rPr>
              <w:instrText xml:space="preserve"> PAGEREF _Toc133572453 \h </w:instrText>
            </w:r>
            <w:r w:rsidR="00A13679">
              <w:rPr>
                <w:noProof/>
                <w:webHidden/>
              </w:rPr>
            </w:r>
            <w:r w:rsidR="00A13679">
              <w:rPr>
                <w:noProof/>
                <w:webHidden/>
              </w:rPr>
              <w:fldChar w:fldCharType="separate"/>
            </w:r>
            <w:r w:rsidR="00D46605">
              <w:rPr>
                <w:noProof/>
                <w:webHidden/>
              </w:rPr>
              <w:t>48</w:t>
            </w:r>
            <w:r w:rsidR="00A13679">
              <w:rPr>
                <w:noProof/>
                <w:webHidden/>
              </w:rPr>
              <w:fldChar w:fldCharType="end"/>
            </w:r>
          </w:hyperlink>
        </w:p>
        <w:p w:rsidR="00D46605" w:rsidRDefault="00EE33FC" w:rsidP="002928BB">
          <w:pPr>
            <w:pStyle w:val="32"/>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54" w:history="1">
            <w:r w:rsidR="00D46605" w:rsidRPr="0093692F">
              <w:rPr>
                <w:rStyle w:val="af3"/>
                <w:noProof/>
              </w:rPr>
              <w:t>2.1.3.</w:t>
            </w:r>
            <w:r w:rsidR="00C52B4F" w:rsidRPr="00C52B4F">
              <w:t xml:space="preserve"> </w:t>
            </w:r>
            <w:r w:rsidR="00C52B4F" w:rsidRPr="00C52B4F">
              <w:rPr>
                <w:rStyle w:val="af3"/>
                <w:noProof/>
              </w:rPr>
              <w:t>Иностранный (немецкий) язык</w:t>
            </w:r>
            <w:r w:rsidR="00D46605">
              <w:rPr>
                <w:noProof/>
                <w:webHidden/>
              </w:rPr>
              <w:tab/>
            </w:r>
            <w:r w:rsidR="00A13679">
              <w:rPr>
                <w:noProof/>
                <w:webHidden/>
              </w:rPr>
              <w:fldChar w:fldCharType="begin"/>
            </w:r>
            <w:r w:rsidR="00D46605">
              <w:rPr>
                <w:noProof/>
                <w:webHidden/>
              </w:rPr>
              <w:instrText xml:space="preserve"> PAGEREF _Toc133572454 \h </w:instrText>
            </w:r>
            <w:r w:rsidR="00A13679">
              <w:rPr>
                <w:noProof/>
                <w:webHidden/>
              </w:rPr>
            </w:r>
            <w:r w:rsidR="00A13679">
              <w:rPr>
                <w:noProof/>
                <w:webHidden/>
              </w:rPr>
              <w:fldChar w:fldCharType="separate"/>
            </w:r>
            <w:r w:rsidR="00D46605">
              <w:rPr>
                <w:noProof/>
                <w:webHidden/>
              </w:rPr>
              <w:t>7</w:t>
            </w:r>
            <w:r w:rsidR="00932FDD">
              <w:rPr>
                <w:noProof/>
                <w:webHidden/>
              </w:rPr>
              <w:t>6</w:t>
            </w:r>
            <w:r w:rsidR="00A13679">
              <w:rPr>
                <w:noProof/>
                <w:webHidden/>
              </w:rPr>
              <w:fldChar w:fldCharType="end"/>
            </w:r>
          </w:hyperlink>
        </w:p>
        <w:p w:rsidR="00D46605" w:rsidRDefault="00EE33FC" w:rsidP="002928BB">
          <w:pPr>
            <w:pStyle w:val="32"/>
            <w:shd w:val="clear" w:color="auto" w:fill="FFFFFF" w:themeFill="background1"/>
            <w:tabs>
              <w:tab w:val="right" w:leader="dot" w:pos="9345"/>
            </w:tabs>
            <w:rPr>
              <w:rFonts w:asciiTheme="minorHAnsi" w:eastAsiaTheme="minorEastAsia" w:hAnsiTheme="minorHAnsi" w:cstheme="minorBidi"/>
              <w:noProof/>
              <w:sz w:val="22"/>
              <w:szCs w:val="22"/>
              <w:lang w:eastAsia="ru-RU"/>
            </w:rPr>
          </w:pPr>
          <w:hyperlink w:anchor="_Toc133572455" w:history="1"/>
          <w:r w:rsidR="0090577B">
            <w:rPr>
              <w:noProof/>
            </w:rPr>
            <w:t xml:space="preserve"> </w:t>
          </w:r>
          <w:hyperlink w:anchor="_Toc133572457" w:history="1">
            <w:r w:rsidR="00D46605" w:rsidRPr="0093692F">
              <w:rPr>
                <w:rStyle w:val="af3"/>
                <w:noProof/>
              </w:rPr>
              <w:t>2.1.</w:t>
            </w:r>
            <w:r w:rsidR="0090577B">
              <w:rPr>
                <w:rStyle w:val="af3"/>
                <w:noProof/>
              </w:rPr>
              <w:t>4</w:t>
            </w:r>
            <w:r w:rsidR="00D46605" w:rsidRPr="0093692F">
              <w:rPr>
                <w:rStyle w:val="af3"/>
                <w:noProof/>
              </w:rPr>
              <w:t>. </w:t>
            </w:r>
            <w:r w:rsidR="00291587">
              <w:rPr>
                <w:rStyle w:val="af3"/>
                <w:noProof/>
              </w:rPr>
              <w:t>Р</w:t>
            </w:r>
            <w:r w:rsidR="00291587" w:rsidRPr="00291587">
              <w:rPr>
                <w:rStyle w:val="af3"/>
                <w:noProof/>
              </w:rPr>
              <w:t>абочая программа по учебному предмету «Математика»</w:t>
            </w:r>
            <w:r w:rsidR="00932FDD">
              <w:rPr>
                <w:rStyle w:val="af3"/>
                <w:noProof/>
              </w:rPr>
              <w:t xml:space="preserve">………………… </w:t>
            </w:r>
            <w:r w:rsidR="00794B74">
              <w:rPr>
                <w:rStyle w:val="af3"/>
                <w:noProof/>
              </w:rPr>
              <w:t>.</w:t>
            </w:r>
            <w:r w:rsidR="00932FDD">
              <w:rPr>
                <w:rStyle w:val="af3"/>
                <w:noProof/>
              </w:rPr>
              <w:t xml:space="preserve"> </w:t>
            </w:r>
            <w:hyperlink w:anchor="_Toc133572458" w:history="1">
              <w:r w:rsidR="00A13679">
                <w:rPr>
                  <w:noProof/>
                  <w:webHidden/>
                </w:rPr>
                <w:fldChar w:fldCharType="begin"/>
              </w:r>
              <w:r w:rsidR="00C52B4F">
                <w:rPr>
                  <w:noProof/>
                  <w:webHidden/>
                </w:rPr>
                <w:instrText xml:space="preserve"> PAGEREF _Toc133572458 \h </w:instrText>
              </w:r>
              <w:r w:rsidR="00A13679">
                <w:rPr>
                  <w:noProof/>
                  <w:webHidden/>
                </w:rPr>
              </w:r>
              <w:r w:rsidR="00A13679">
                <w:rPr>
                  <w:noProof/>
                  <w:webHidden/>
                </w:rPr>
                <w:fldChar w:fldCharType="separate"/>
              </w:r>
              <w:r w:rsidR="00794B74">
                <w:rPr>
                  <w:noProof/>
                  <w:webHidden/>
                </w:rPr>
                <w:t>.9</w:t>
              </w:r>
              <w:r w:rsidR="00A13679">
                <w:rPr>
                  <w:noProof/>
                  <w:webHidden/>
                </w:rPr>
                <w:fldChar w:fldCharType="end"/>
              </w:r>
            </w:hyperlink>
          </w:hyperlink>
          <w:r w:rsidR="00794B74">
            <w:rPr>
              <w:noProof/>
            </w:rPr>
            <w:t>8</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59" w:history="1">
            <w:r w:rsidR="00291587">
              <w:rPr>
                <w:rStyle w:val="af3"/>
                <w:noProof/>
              </w:rPr>
              <w:t>2.1.</w:t>
            </w:r>
            <w:r w:rsidR="0090577B">
              <w:rPr>
                <w:rStyle w:val="af3"/>
                <w:noProof/>
              </w:rPr>
              <w:t>5</w:t>
            </w:r>
            <w:r w:rsidR="00D46605" w:rsidRPr="0093692F">
              <w:rPr>
                <w:rStyle w:val="af3"/>
                <w:noProof/>
              </w:rPr>
              <w:t>. Учебная программа учебного предмета «Окружающий мир».</w:t>
            </w:r>
            <w:r w:rsidR="00D46605">
              <w:rPr>
                <w:noProof/>
                <w:webHidden/>
              </w:rPr>
              <w:tab/>
            </w:r>
            <w:r w:rsidR="00A13679">
              <w:rPr>
                <w:noProof/>
                <w:webHidden/>
              </w:rPr>
              <w:fldChar w:fldCharType="begin"/>
            </w:r>
            <w:r w:rsidR="00D46605">
              <w:rPr>
                <w:noProof/>
                <w:webHidden/>
              </w:rPr>
              <w:instrText xml:space="preserve"> PAGEREF _Toc133572459 \h </w:instrText>
            </w:r>
            <w:r w:rsidR="00A13679">
              <w:rPr>
                <w:noProof/>
                <w:webHidden/>
              </w:rPr>
            </w:r>
            <w:r w:rsidR="00A13679">
              <w:rPr>
                <w:noProof/>
                <w:webHidden/>
              </w:rPr>
              <w:fldChar w:fldCharType="separate"/>
            </w:r>
            <w:r w:rsidR="00932FDD">
              <w:rPr>
                <w:noProof/>
                <w:webHidden/>
              </w:rPr>
              <w:t>1</w:t>
            </w:r>
            <w:r w:rsidR="00A13679">
              <w:rPr>
                <w:noProof/>
                <w:webHidden/>
              </w:rPr>
              <w:fldChar w:fldCharType="end"/>
            </w:r>
          </w:hyperlink>
          <w:r w:rsidR="00794B74">
            <w:rPr>
              <w:noProof/>
            </w:rPr>
            <w:t>18</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60" w:history="1">
            <w:r w:rsidR="00291587">
              <w:rPr>
                <w:rStyle w:val="af3"/>
                <w:noProof/>
              </w:rPr>
              <w:t>2.1.</w:t>
            </w:r>
            <w:r w:rsidR="00794B74">
              <w:rPr>
                <w:rStyle w:val="af3"/>
                <w:noProof/>
              </w:rPr>
              <w:t>6</w:t>
            </w:r>
            <w:r w:rsidR="00D46605" w:rsidRPr="0093692F">
              <w:rPr>
                <w:rStyle w:val="af3"/>
                <w:noProof/>
              </w:rPr>
              <w:t>. Рабочая программа по учебному предмету «Основы религиозных культур и светской этики».</w:t>
            </w:r>
            <w:r w:rsidR="00D46605">
              <w:rPr>
                <w:noProof/>
                <w:webHidden/>
              </w:rPr>
              <w:tab/>
            </w:r>
            <w:r w:rsidR="00A13679">
              <w:rPr>
                <w:noProof/>
                <w:webHidden/>
              </w:rPr>
              <w:fldChar w:fldCharType="begin"/>
            </w:r>
            <w:r w:rsidR="00D46605">
              <w:rPr>
                <w:noProof/>
                <w:webHidden/>
              </w:rPr>
              <w:instrText xml:space="preserve"> PAGEREF _Toc133572460 \h </w:instrText>
            </w:r>
            <w:r w:rsidR="00A13679">
              <w:rPr>
                <w:noProof/>
                <w:webHidden/>
              </w:rPr>
            </w:r>
            <w:r w:rsidR="00A13679">
              <w:rPr>
                <w:noProof/>
                <w:webHidden/>
              </w:rPr>
              <w:fldChar w:fldCharType="separate"/>
            </w:r>
            <w:r w:rsidR="00D46605">
              <w:rPr>
                <w:noProof/>
                <w:webHidden/>
              </w:rPr>
              <w:t>1</w:t>
            </w:r>
            <w:r w:rsidR="00A13679">
              <w:rPr>
                <w:noProof/>
                <w:webHidden/>
              </w:rPr>
              <w:fldChar w:fldCharType="end"/>
            </w:r>
          </w:hyperlink>
          <w:r w:rsidR="00794B74">
            <w:rPr>
              <w:noProof/>
            </w:rPr>
            <w:t>39</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61" w:history="1">
            <w:r w:rsidR="00291587">
              <w:rPr>
                <w:rStyle w:val="af3"/>
                <w:noProof/>
              </w:rPr>
              <w:t>2.1.</w:t>
            </w:r>
            <w:r w:rsidR="00794B74">
              <w:rPr>
                <w:rStyle w:val="af3"/>
                <w:noProof/>
              </w:rPr>
              <w:t>7.</w:t>
            </w:r>
            <w:r w:rsidR="00D46605" w:rsidRPr="0093692F">
              <w:rPr>
                <w:rStyle w:val="af3"/>
                <w:noProof/>
              </w:rPr>
              <w:t> Рабочая программа учебного предмета «Изобразительное искусство».</w:t>
            </w:r>
            <w:r w:rsidR="00D46605">
              <w:rPr>
                <w:noProof/>
                <w:webHidden/>
              </w:rPr>
              <w:tab/>
            </w:r>
            <w:r w:rsidR="00932FDD">
              <w:rPr>
                <w:noProof/>
                <w:webHidden/>
              </w:rPr>
              <w:t>1</w:t>
            </w:r>
          </w:hyperlink>
          <w:r w:rsidR="00794B74">
            <w:rPr>
              <w:noProof/>
            </w:rPr>
            <w:t>55</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62" w:history="1">
            <w:r w:rsidR="00291587">
              <w:rPr>
                <w:rStyle w:val="af3"/>
                <w:noProof/>
              </w:rPr>
              <w:t>2.1.</w:t>
            </w:r>
            <w:r w:rsidR="0090577B">
              <w:rPr>
                <w:rStyle w:val="af3"/>
                <w:noProof/>
              </w:rPr>
              <w:t>8</w:t>
            </w:r>
            <w:r w:rsidR="00D46605" w:rsidRPr="0093692F">
              <w:rPr>
                <w:rStyle w:val="af3"/>
                <w:noProof/>
              </w:rPr>
              <w:t>. Рабочая программа учебного предмета «Музыка».</w:t>
            </w:r>
            <w:r w:rsidR="00D46605">
              <w:rPr>
                <w:noProof/>
                <w:webHidden/>
              </w:rPr>
              <w:tab/>
            </w:r>
          </w:hyperlink>
          <w:r w:rsidR="00794B74">
            <w:rPr>
              <w:noProof/>
            </w:rPr>
            <w:t>183</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63" w:history="1">
            <w:r w:rsidR="00291587">
              <w:rPr>
                <w:rStyle w:val="af3"/>
                <w:noProof/>
              </w:rPr>
              <w:t>2.1.</w:t>
            </w:r>
            <w:r w:rsidR="0090577B">
              <w:rPr>
                <w:rStyle w:val="af3"/>
                <w:noProof/>
              </w:rPr>
              <w:t>9</w:t>
            </w:r>
            <w:r w:rsidR="00D46605" w:rsidRPr="0093692F">
              <w:rPr>
                <w:rStyle w:val="af3"/>
                <w:noProof/>
              </w:rPr>
              <w:t>. Рабочая программа учебного предмета «Технология».</w:t>
            </w:r>
            <w:r w:rsidR="00D46605">
              <w:rPr>
                <w:noProof/>
                <w:webHidden/>
              </w:rPr>
              <w:tab/>
            </w:r>
            <w:r w:rsidR="00A13679">
              <w:rPr>
                <w:noProof/>
                <w:webHidden/>
              </w:rPr>
              <w:fldChar w:fldCharType="begin"/>
            </w:r>
            <w:r w:rsidR="00D46605">
              <w:rPr>
                <w:noProof/>
                <w:webHidden/>
              </w:rPr>
              <w:instrText xml:space="preserve"> PAGEREF _Toc133572463 \h </w:instrText>
            </w:r>
            <w:r w:rsidR="00A13679">
              <w:rPr>
                <w:noProof/>
                <w:webHidden/>
              </w:rPr>
            </w:r>
            <w:r w:rsidR="00A13679">
              <w:rPr>
                <w:noProof/>
                <w:webHidden/>
              </w:rPr>
              <w:fldChar w:fldCharType="separate"/>
            </w:r>
            <w:r w:rsidR="00D46605">
              <w:rPr>
                <w:noProof/>
                <w:webHidden/>
              </w:rPr>
              <w:t>2</w:t>
            </w:r>
            <w:r w:rsidR="00A13679">
              <w:rPr>
                <w:noProof/>
                <w:webHidden/>
              </w:rPr>
              <w:fldChar w:fldCharType="end"/>
            </w:r>
          </w:hyperlink>
          <w:r w:rsidR="00794B74">
            <w:rPr>
              <w:noProof/>
            </w:rPr>
            <w:t>01</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64" w:history="1">
            <w:r w:rsidR="00291587">
              <w:rPr>
                <w:rStyle w:val="af3"/>
                <w:noProof/>
              </w:rPr>
              <w:t>2.1.1</w:t>
            </w:r>
            <w:r w:rsidR="0090577B">
              <w:rPr>
                <w:rStyle w:val="af3"/>
                <w:noProof/>
              </w:rPr>
              <w:t>0</w:t>
            </w:r>
            <w:r w:rsidR="00D46605" w:rsidRPr="0093692F">
              <w:rPr>
                <w:rStyle w:val="af3"/>
                <w:noProof/>
              </w:rPr>
              <w:t>. Рабочая программа учебного предмета «Физическая культура».</w:t>
            </w:r>
            <w:r w:rsidR="00D46605">
              <w:rPr>
                <w:noProof/>
                <w:webHidden/>
              </w:rPr>
              <w:tab/>
            </w:r>
            <w:r w:rsidR="00A13679">
              <w:rPr>
                <w:noProof/>
                <w:webHidden/>
              </w:rPr>
              <w:fldChar w:fldCharType="begin"/>
            </w:r>
            <w:r w:rsidR="00D46605">
              <w:rPr>
                <w:noProof/>
                <w:webHidden/>
              </w:rPr>
              <w:instrText xml:space="preserve"> PAGEREF _Toc133572464 \h </w:instrText>
            </w:r>
            <w:r w:rsidR="00A13679">
              <w:rPr>
                <w:noProof/>
                <w:webHidden/>
              </w:rPr>
            </w:r>
            <w:r w:rsidR="00A13679">
              <w:rPr>
                <w:noProof/>
                <w:webHidden/>
              </w:rPr>
              <w:fldChar w:fldCharType="separate"/>
            </w:r>
            <w:r w:rsidR="00D46605">
              <w:rPr>
                <w:noProof/>
                <w:webHidden/>
              </w:rPr>
              <w:t>2</w:t>
            </w:r>
            <w:r w:rsidR="00A13679">
              <w:rPr>
                <w:noProof/>
                <w:webHidden/>
              </w:rPr>
              <w:fldChar w:fldCharType="end"/>
            </w:r>
          </w:hyperlink>
          <w:r w:rsidR="00794B74">
            <w:rPr>
              <w:noProof/>
            </w:rPr>
            <w:t>24</w:t>
          </w:r>
        </w:p>
        <w:p w:rsidR="00D46605" w:rsidRDefault="00EE33FC">
          <w:pPr>
            <w:pStyle w:val="26"/>
            <w:tabs>
              <w:tab w:val="right" w:leader="dot" w:pos="9345"/>
            </w:tabs>
            <w:rPr>
              <w:rFonts w:asciiTheme="minorHAnsi" w:eastAsiaTheme="minorEastAsia" w:hAnsiTheme="minorHAnsi" w:cstheme="minorBidi"/>
              <w:noProof/>
              <w:sz w:val="22"/>
              <w:szCs w:val="22"/>
              <w:lang w:eastAsia="ru-RU"/>
            </w:rPr>
          </w:pPr>
          <w:hyperlink w:anchor="_Toc133572465" w:history="1">
            <w:r w:rsidR="00D46605" w:rsidRPr="0093692F">
              <w:rPr>
                <w:rStyle w:val="af3"/>
                <w:noProof/>
              </w:rPr>
              <w:t>2.2. Программы курсов внеурочной деятельности.</w:t>
            </w:r>
            <w:r w:rsidR="00D46605">
              <w:rPr>
                <w:noProof/>
                <w:webHidden/>
              </w:rPr>
              <w:tab/>
            </w:r>
            <w:r w:rsidR="00A13679">
              <w:rPr>
                <w:noProof/>
                <w:webHidden/>
              </w:rPr>
              <w:fldChar w:fldCharType="begin"/>
            </w:r>
            <w:r w:rsidR="00D46605">
              <w:rPr>
                <w:noProof/>
                <w:webHidden/>
              </w:rPr>
              <w:instrText xml:space="preserve"> PAGEREF _Toc133572465 \h </w:instrText>
            </w:r>
            <w:r w:rsidR="00A13679">
              <w:rPr>
                <w:noProof/>
                <w:webHidden/>
              </w:rPr>
            </w:r>
            <w:r w:rsidR="00A13679">
              <w:rPr>
                <w:noProof/>
                <w:webHidden/>
              </w:rPr>
              <w:fldChar w:fldCharType="separate"/>
            </w:r>
            <w:r w:rsidR="00D46605">
              <w:rPr>
                <w:noProof/>
                <w:webHidden/>
              </w:rPr>
              <w:t>2</w:t>
            </w:r>
            <w:r w:rsidR="00A13679">
              <w:rPr>
                <w:noProof/>
                <w:webHidden/>
              </w:rPr>
              <w:fldChar w:fldCharType="end"/>
            </w:r>
          </w:hyperlink>
          <w:r w:rsidR="00794B74">
            <w:rPr>
              <w:noProof/>
            </w:rPr>
            <w:t>36</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66" w:history="1">
            <w:r w:rsidR="00291587">
              <w:rPr>
                <w:rStyle w:val="af3"/>
                <w:noProof/>
              </w:rPr>
              <w:t>2.2.13</w:t>
            </w:r>
            <w:r w:rsidR="00D46605" w:rsidRPr="0093692F">
              <w:rPr>
                <w:rStyle w:val="af3"/>
                <w:noProof/>
              </w:rPr>
              <w:t>. Программа курса внеурочной деятельности «Подвижные игры».</w:t>
            </w:r>
            <w:r w:rsidR="00D46605">
              <w:rPr>
                <w:noProof/>
                <w:webHidden/>
              </w:rPr>
              <w:tab/>
            </w:r>
            <w:r w:rsidR="00A13679">
              <w:rPr>
                <w:noProof/>
                <w:webHidden/>
              </w:rPr>
              <w:fldChar w:fldCharType="begin"/>
            </w:r>
            <w:r w:rsidR="00D46605">
              <w:rPr>
                <w:noProof/>
                <w:webHidden/>
              </w:rPr>
              <w:instrText xml:space="preserve"> PAGEREF _Toc133572466 \h </w:instrText>
            </w:r>
            <w:r w:rsidR="00A13679">
              <w:rPr>
                <w:noProof/>
                <w:webHidden/>
              </w:rPr>
            </w:r>
            <w:r w:rsidR="00A13679">
              <w:rPr>
                <w:noProof/>
                <w:webHidden/>
              </w:rPr>
              <w:fldChar w:fldCharType="separate"/>
            </w:r>
            <w:r w:rsidR="00D46605">
              <w:rPr>
                <w:noProof/>
                <w:webHidden/>
              </w:rPr>
              <w:t>2</w:t>
            </w:r>
            <w:r w:rsidR="00A13679">
              <w:rPr>
                <w:noProof/>
                <w:webHidden/>
              </w:rPr>
              <w:fldChar w:fldCharType="end"/>
            </w:r>
          </w:hyperlink>
          <w:r w:rsidR="00794B74">
            <w:rPr>
              <w:noProof/>
            </w:rPr>
            <w:t>36</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67" w:history="1">
            <w:r w:rsidR="00291587">
              <w:rPr>
                <w:rStyle w:val="af3"/>
                <w:noProof/>
              </w:rPr>
              <w:t>2.2.14</w:t>
            </w:r>
            <w:r w:rsidR="00D46605" w:rsidRPr="0093692F">
              <w:rPr>
                <w:rStyle w:val="af3"/>
                <w:noProof/>
              </w:rPr>
              <w:t xml:space="preserve">    Программа курса внеурочной деятельности </w:t>
            </w:r>
            <w:r w:rsidR="00D46605" w:rsidRPr="0093692F">
              <w:rPr>
                <w:rStyle w:val="af3"/>
                <w:bCs/>
                <w:noProof/>
              </w:rPr>
              <w:t>«</w:t>
            </w:r>
            <w:r w:rsidR="0090577B">
              <w:rPr>
                <w:rStyle w:val="af3"/>
                <w:noProof/>
              </w:rPr>
              <w:t>Ф</w:t>
            </w:r>
            <w:r w:rsidR="00D46605" w:rsidRPr="0093692F">
              <w:rPr>
                <w:rStyle w:val="af3"/>
                <w:noProof/>
              </w:rPr>
              <w:t>инансов</w:t>
            </w:r>
            <w:r w:rsidR="0090577B">
              <w:rPr>
                <w:rStyle w:val="af3"/>
                <w:noProof/>
              </w:rPr>
              <w:t>ая</w:t>
            </w:r>
            <w:r w:rsidR="00D46605" w:rsidRPr="0093692F">
              <w:rPr>
                <w:rStyle w:val="af3"/>
                <w:noProof/>
              </w:rPr>
              <w:t xml:space="preserve"> грамотност</w:t>
            </w:r>
            <w:r w:rsidR="0090577B">
              <w:rPr>
                <w:rStyle w:val="af3"/>
                <w:noProof/>
              </w:rPr>
              <w:t>ь</w:t>
            </w:r>
            <w:r w:rsidR="00D46605" w:rsidRPr="0093692F">
              <w:rPr>
                <w:rStyle w:val="af3"/>
                <w:bCs/>
                <w:noProof/>
              </w:rPr>
              <w:t>».</w:t>
            </w:r>
            <w:r w:rsidR="00D46605">
              <w:rPr>
                <w:noProof/>
                <w:webHidden/>
              </w:rPr>
              <w:tab/>
            </w:r>
            <w:r w:rsidR="00932FDD">
              <w:rPr>
                <w:noProof/>
                <w:webHidden/>
              </w:rPr>
              <w:t>2</w:t>
            </w:r>
            <w:r w:rsidR="00794B74">
              <w:rPr>
                <w:noProof/>
                <w:webHidden/>
              </w:rPr>
              <w:t>4</w:t>
            </w:r>
            <w:r w:rsidR="00932FDD">
              <w:rPr>
                <w:noProof/>
                <w:webHidden/>
              </w:rPr>
              <w:t>4</w:t>
            </w:r>
          </w:hyperlink>
        </w:p>
        <w:p w:rsidR="00291587" w:rsidRDefault="00A13679" w:rsidP="00291587">
          <w:pPr>
            <w:pStyle w:val="32"/>
            <w:tabs>
              <w:tab w:val="right" w:leader="dot" w:pos="9345"/>
            </w:tabs>
          </w:pPr>
          <w:r>
            <w:fldChar w:fldCharType="begin"/>
          </w:r>
          <w:r w:rsidR="00D81003">
            <w:instrText>HYPERLINK \l "_Toc133572468"</w:instrText>
          </w:r>
          <w:r>
            <w:fldChar w:fldCharType="separate"/>
          </w:r>
          <w:r w:rsidR="00D46605" w:rsidRPr="0093692F">
            <w:rPr>
              <w:rStyle w:val="af3"/>
              <w:noProof/>
              <w:lang w:eastAsia="ru-RU"/>
            </w:rPr>
            <w:t>2.2.</w:t>
          </w:r>
          <w:r w:rsidR="00291587">
            <w:rPr>
              <w:rStyle w:val="af3"/>
              <w:noProof/>
              <w:lang w:eastAsia="ru-RU"/>
            </w:rPr>
            <w:t xml:space="preserve">15. </w:t>
          </w:r>
          <w:r w:rsidR="00291587" w:rsidRPr="00291587">
            <w:rPr>
              <w:rStyle w:val="af3"/>
              <w:noProof/>
              <w:lang w:eastAsia="ru-RU"/>
            </w:rPr>
            <w:t>Программа курса внеурочной деятельности</w:t>
          </w:r>
          <w:r w:rsidR="00291587">
            <w:rPr>
              <w:rStyle w:val="af3"/>
              <w:noProof/>
              <w:lang w:eastAsia="ru-RU"/>
            </w:rPr>
            <w:t xml:space="preserve"> «Мое Оренбуржье»</w:t>
          </w:r>
          <w:r w:rsidR="00932FDD">
            <w:rPr>
              <w:rStyle w:val="af3"/>
              <w:noProof/>
              <w:lang w:eastAsia="ru-RU"/>
            </w:rPr>
            <w:t xml:space="preserve">…………   </w:t>
          </w:r>
          <w:r w:rsidR="00794B74">
            <w:rPr>
              <w:rStyle w:val="af3"/>
              <w:noProof/>
              <w:lang w:eastAsia="ru-RU"/>
            </w:rPr>
            <w:t>252</w:t>
          </w:r>
        </w:p>
        <w:p w:rsidR="00D46605" w:rsidRDefault="00A13679" w:rsidP="00291587">
          <w:pPr>
            <w:pStyle w:val="32"/>
            <w:tabs>
              <w:tab w:val="right" w:leader="dot" w:pos="9345"/>
            </w:tabs>
            <w:ind w:left="0"/>
            <w:rPr>
              <w:noProof/>
            </w:rPr>
          </w:pPr>
          <w:r>
            <w:fldChar w:fldCharType="end"/>
          </w:r>
          <w:r w:rsidR="00291587">
            <w:rPr>
              <w:rFonts w:asciiTheme="minorHAnsi" w:eastAsiaTheme="minorEastAsia" w:hAnsiTheme="minorHAnsi" w:cstheme="minorBidi"/>
              <w:noProof/>
              <w:sz w:val="22"/>
              <w:szCs w:val="22"/>
              <w:lang w:eastAsia="ru-RU"/>
            </w:rPr>
            <w:t xml:space="preserve">           </w:t>
          </w:r>
          <w:hyperlink w:anchor="_Toc133572471" w:history="1">
            <w:r w:rsidR="00291587">
              <w:rPr>
                <w:rStyle w:val="af3"/>
                <w:noProof/>
                <w:lang w:eastAsia="ru-RU"/>
              </w:rPr>
              <w:t>2.2.16.</w:t>
            </w:r>
            <w:r w:rsidR="00D46605" w:rsidRPr="0093692F">
              <w:rPr>
                <w:rStyle w:val="af3"/>
                <w:noProof/>
                <w:lang w:eastAsia="ru-RU"/>
              </w:rPr>
              <w:t xml:space="preserve"> Рабочая программа курса внеурочной де</w:t>
            </w:r>
            <w:r w:rsidR="00291587">
              <w:rPr>
                <w:rStyle w:val="af3"/>
                <w:noProof/>
                <w:lang w:eastAsia="ru-RU"/>
              </w:rPr>
              <w:t>ятельности «Разговоры о важном</w:t>
            </w:r>
            <w:r w:rsidR="0090577B">
              <w:rPr>
                <w:rStyle w:val="af3"/>
                <w:noProof/>
                <w:lang w:eastAsia="ru-RU"/>
              </w:rPr>
              <w:t>»</w:t>
            </w:r>
            <w:r w:rsidR="00794B74">
              <w:rPr>
                <w:rStyle w:val="af3"/>
                <w:noProof/>
                <w:lang w:eastAsia="ru-RU"/>
              </w:rPr>
              <w:t>274</w:t>
            </w:r>
            <w:r w:rsidR="00291587">
              <w:rPr>
                <w:rStyle w:val="af3"/>
                <w:noProof/>
                <w:lang w:eastAsia="ru-RU"/>
              </w:rPr>
              <w:t xml:space="preserve"> </w:t>
            </w:r>
          </w:hyperlink>
        </w:p>
        <w:p w:rsidR="0090577B" w:rsidRDefault="00794B74" w:rsidP="0090577B">
          <w:pPr>
            <w:pStyle w:val="32"/>
            <w:tabs>
              <w:tab w:val="right" w:leader="dot" w:pos="9345"/>
            </w:tabs>
            <w:ind w:left="0"/>
            <w:rPr>
              <w:noProof/>
            </w:rPr>
          </w:pPr>
          <w:r>
            <w:t xml:space="preserve">         </w:t>
          </w:r>
          <w:r w:rsidR="0090577B">
            <w:t>2.2.17.</w:t>
          </w:r>
          <w:r w:rsidR="0090577B" w:rsidRPr="0090577B">
            <w:t xml:space="preserve"> </w:t>
          </w:r>
          <w:hyperlink w:anchor="_Toc133572471" w:history="1">
            <w:r w:rsidR="0090577B" w:rsidRPr="0093692F">
              <w:rPr>
                <w:rStyle w:val="af3"/>
                <w:noProof/>
                <w:lang w:eastAsia="ru-RU"/>
              </w:rPr>
              <w:t xml:space="preserve"> Рабочая программа курса внеурочной де</w:t>
            </w:r>
            <w:r w:rsidR="0090577B">
              <w:rPr>
                <w:rStyle w:val="af3"/>
                <w:noProof/>
                <w:lang w:eastAsia="ru-RU"/>
              </w:rPr>
              <w:t>ятельности «Разговор о  здоровом питании»  …………………………………………………………………………………….</w:t>
            </w:r>
          </w:hyperlink>
          <w:r>
            <w:rPr>
              <w:noProof/>
            </w:rPr>
            <w:t>..289</w:t>
          </w:r>
        </w:p>
        <w:p w:rsidR="00D46605" w:rsidRDefault="00EE33FC">
          <w:pPr>
            <w:pStyle w:val="26"/>
            <w:tabs>
              <w:tab w:val="right" w:leader="dot" w:pos="9345"/>
            </w:tabs>
            <w:rPr>
              <w:rFonts w:asciiTheme="minorHAnsi" w:eastAsiaTheme="minorEastAsia" w:hAnsiTheme="minorHAnsi" w:cstheme="minorBidi"/>
              <w:noProof/>
              <w:sz w:val="22"/>
              <w:szCs w:val="22"/>
              <w:lang w:eastAsia="ru-RU"/>
            </w:rPr>
          </w:pPr>
          <w:hyperlink w:anchor="_Toc133572472" w:history="1">
            <w:r w:rsidR="00D46605" w:rsidRPr="0093692F">
              <w:rPr>
                <w:rStyle w:val="af3"/>
                <w:noProof/>
              </w:rPr>
              <w:t>2.3. Программа формирования универсальных учебных действий у обучающихся.</w:t>
            </w:r>
            <w:r w:rsidR="00D46605">
              <w:rPr>
                <w:noProof/>
                <w:webHidden/>
              </w:rPr>
              <w:tab/>
            </w:r>
            <w:r w:rsidR="00932FDD">
              <w:rPr>
                <w:noProof/>
                <w:webHidden/>
              </w:rPr>
              <w:t>3</w:t>
            </w:r>
          </w:hyperlink>
          <w:r w:rsidR="00794B74">
            <w:rPr>
              <w:noProof/>
            </w:rPr>
            <w:t>09</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73" w:history="1">
            <w:r w:rsidR="00D46605" w:rsidRPr="0093692F">
              <w:rPr>
                <w:rStyle w:val="af3"/>
                <w:noProof/>
              </w:rPr>
              <w:t>2.3.1. Описание взаимосвязи универсальных учебных действий с содержанием</w:t>
            </w:r>
            <w:r w:rsidR="00932FDD">
              <w:rPr>
                <w:rStyle w:val="af3"/>
                <w:noProof/>
              </w:rPr>
              <w:t>….3</w:t>
            </w:r>
            <w:r w:rsidR="00794B74">
              <w:rPr>
                <w:rStyle w:val="af3"/>
                <w:noProof/>
              </w:rPr>
              <w:t>09</w:t>
            </w:r>
            <w:r w:rsidR="00D46605" w:rsidRPr="0093692F">
              <w:rPr>
                <w:rStyle w:val="af3"/>
                <w:noProof/>
              </w:rPr>
              <w:t xml:space="preserve"> предметов их значение для успешного обучения и развития младшего школьника.</w:t>
            </w:r>
            <w:r w:rsidR="00D46605">
              <w:rPr>
                <w:noProof/>
                <w:webHidden/>
              </w:rPr>
              <w:tab/>
            </w:r>
          </w:hyperlink>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74" w:history="1">
            <w:r w:rsidR="00D46605" w:rsidRPr="0093692F">
              <w:rPr>
                <w:rStyle w:val="af3"/>
                <w:noProof/>
              </w:rPr>
              <w:t>2.3.2. Характеристика универсальных учебных действий.</w:t>
            </w:r>
            <w:r w:rsidR="00D46605">
              <w:rPr>
                <w:noProof/>
                <w:webHidden/>
              </w:rPr>
              <w:tab/>
            </w:r>
            <w:r w:rsidR="00932FDD">
              <w:rPr>
                <w:noProof/>
                <w:webHidden/>
              </w:rPr>
              <w:t>3</w:t>
            </w:r>
          </w:hyperlink>
          <w:r w:rsidR="00794B74">
            <w:rPr>
              <w:noProof/>
            </w:rPr>
            <w:t>11</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75" w:history="1">
            <w:r w:rsidR="00D46605" w:rsidRPr="0093692F">
              <w:rPr>
                <w:rStyle w:val="af3"/>
                <w:noProof/>
              </w:rPr>
              <w:t>2.3.3. Интеграция предметных и метапредметных требований как механизм</w:t>
            </w:r>
            <w:r w:rsidR="00932FDD">
              <w:rPr>
                <w:rStyle w:val="af3"/>
                <w:noProof/>
              </w:rPr>
              <w:t xml:space="preserve"> </w:t>
            </w:r>
            <w:r w:rsidR="00D46605" w:rsidRPr="0093692F">
              <w:rPr>
                <w:rStyle w:val="af3"/>
                <w:noProof/>
              </w:rPr>
              <w:t>конструирования современного процесса образования.</w:t>
            </w:r>
            <w:r w:rsidR="00D46605">
              <w:rPr>
                <w:noProof/>
                <w:webHidden/>
              </w:rPr>
              <w:tab/>
            </w:r>
            <w:r w:rsidR="00932FDD">
              <w:rPr>
                <w:noProof/>
                <w:webHidden/>
              </w:rPr>
              <w:t>3</w:t>
            </w:r>
          </w:hyperlink>
          <w:r w:rsidR="00794B74">
            <w:rPr>
              <w:noProof/>
            </w:rPr>
            <w:t>12</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76" w:history="1">
            <w:r w:rsidR="00D46605" w:rsidRPr="0093692F">
              <w:rPr>
                <w:rStyle w:val="af3"/>
                <w:noProof/>
              </w:rPr>
              <w:t>2.2.4. Место универсальных учебных действий в рабочих программах.</w:t>
            </w:r>
            <w:r w:rsidR="00D46605">
              <w:rPr>
                <w:noProof/>
                <w:webHidden/>
              </w:rPr>
              <w:tab/>
            </w:r>
            <w:r w:rsidR="00932FDD">
              <w:rPr>
                <w:noProof/>
                <w:webHidden/>
              </w:rPr>
              <w:t>3</w:t>
            </w:r>
          </w:hyperlink>
          <w:r w:rsidR="00794B74">
            <w:rPr>
              <w:noProof/>
            </w:rPr>
            <w:t>16</w:t>
          </w:r>
        </w:p>
        <w:p w:rsidR="00D46605" w:rsidRDefault="00EE33FC">
          <w:pPr>
            <w:pStyle w:val="26"/>
            <w:tabs>
              <w:tab w:val="right" w:leader="dot" w:pos="9345"/>
            </w:tabs>
            <w:rPr>
              <w:rFonts w:asciiTheme="minorHAnsi" w:eastAsiaTheme="minorEastAsia" w:hAnsiTheme="minorHAnsi" w:cstheme="minorBidi"/>
              <w:noProof/>
              <w:sz w:val="22"/>
              <w:szCs w:val="22"/>
              <w:lang w:eastAsia="ru-RU"/>
            </w:rPr>
          </w:pPr>
          <w:hyperlink w:anchor="_Toc133572477" w:history="1">
            <w:r w:rsidR="00D46605" w:rsidRPr="0093692F">
              <w:rPr>
                <w:rStyle w:val="af3"/>
                <w:noProof/>
              </w:rPr>
              <w:t>2.4. Рабочая программа воспитания.</w:t>
            </w:r>
            <w:r w:rsidR="00D46605">
              <w:rPr>
                <w:noProof/>
                <w:webHidden/>
              </w:rPr>
              <w:tab/>
            </w:r>
            <w:r w:rsidR="00932FDD">
              <w:rPr>
                <w:noProof/>
                <w:webHidden/>
              </w:rPr>
              <w:t>3</w:t>
            </w:r>
          </w:hyperlink>
          <w:r w:rsidR="00794B74">
            <w:rPr>
              <w:noProof/>
            </w:rPr>
            <w:t>18</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78" w:history="1">
            <w:r w:rsidR="00D46605" w:rsidRPr="0093692F">
              <w:rPr>
                <w:rStyle w:val="af3"/>
                <w:noProof/>
              </w:rPr>
              <w:t>2.4.1. Анализ воспитательного процесса.</w:t>
            </w:r>
            <w:r w:rsidR="00D46605">
              <w:rPr>
                <w:noProof/>
                <w:webHidden/>
              </w:rPr>
              <w:tab/>
            </w:r>
            <w:r w:rsidR="00932FDD">
              <w:rPr>
                <w:noProof/>
                <w:webHidden/>
              </w:rPr>
              <w:t>3</w:t>
            </w:r>
          </w:hyperlink>
          <w:r w:rsidR="00794B74">
            <w:rPr>
              <w:noProof/>
            </w:rPr>
            <w:t>18</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79" w:history="1">
            <w:r w:rsidR="00D46605" w:rsidRPr="0093692F">
              <w:rPr>
                <w:rStyle w:val="af3"/>
                <w:noProof/>
              </w:rPr>
              <w:t>2.4.2. Цель и задачи воспитания обучающихся.</w:t>
            </w:r>
            <w:r w:rsidR="00D46605">
              <w:rPr>
                <w:noProof/>
                <w:webHidden/>
              </w:rPr>
              <w:tab/>
            </w:r>
            <w:r w:rsidR="00932FDD">
              <w:rPr>
                <w:noProof/>
                <w:webHidden/>
              </w:rPr>
              <w:t>3</w:t>
            </w:r>
          </w:hyperlink>
          <w:r w:rsidR="00794B74">
            <w:rPr>
              <w:noProof/>
            </w:rPr>
            <w:t>20</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80" w:history="1">
            <w:r w:rsidR="00D46605" w:rsidRPr="0093692F">
              <w:rPr>
                <w:rStyle w:val="af3"/>
                <w:noProof/>
              </w:rPr>
              <w:t>2.4.3. Виды, формы и содержание деятельности.</w:t>
            </w:r>
            <w:r w:rsidR="00D46605">
              <w:rPr>
                <w:noProof/>
                <w:webHidden/>
              </w:rPr>
              <w:tab/>
            </w:r>
            <w:r w:rsidR="00932FDD">
              <w:rPr>
                <w:noProof/>
                <w:webHidden/>
              </w:rPr>
              <w:t>3</w:t>
            </w:r>
          </w:hyperlink>
          <w:r w:rsidR="00794B74">
            <w:rPr>
              <w:noProof/>
            </w:rPr>
            <w:t>27</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81" w:history="1">
            <w:r w:rsidR="00D46605" w:rsidRPr="0093692F">
              <w:rPr>
                <w:rStyle w:val="af3"/>
                <w:noProof/>
              </w:rPr>
              <w:t>2.4.4.1 Кадровое обеспечение.</w:t>
            </w:r>
            <w:r w:rsidR="00D46605">
              <w:rPr>
                <w:noProof/>
                <w:webHidden/>
              </w:rPr>
              <w:tab/>
            </w:r>
            <w:r w:rsidR="0020353B">
              <w:rPr>
                <w:noProof/>
                <w:webHidden/>
              </w:rPr>
              <w:t>3</w:t>
            </w:r>
          </w:hyperlink>
          <w:r w:rsidR="00794B74">
            <w:rPr>
              <w:noProof/>
            </w:rPr>
            <w:t>37</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82" w:history="1">
            <w:r w:rsidR="00D46605" w:rsidRPr="0093692F">
              <w:rPr>
                <w:rStyle w:val="af3"/>
                <w:noProof/>
              </w:rPr>
              <w:t>2.4.4.2. Нормативно-методическое обеспечение.</w:t>
            </w:r>
            <w:r w:rsidR="00D46605">
              <w:rPr>
                <w:noProof/>
                <w:webHidden/>
              </w:rPr>
              <w:tab/>
            </w:r>
            <w:r w:rsidR="0020353B">
              <w:rPr>
                <w:noProof/>
                <w:webHidden/>
              </w:rPr>
              <w:t>3</w:t>
            </w:r>
          </w:hyperlink>
          <w:r w:rsidR="00794B74">
            <w:rPr>
              <w:noProof/>
            </w:rPr>
            <w:t>38</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83" w:history="1">
            <w:r w:rsidR="00D46605" w:rsidRPr="0093692F">
              <w:rPr>
                <w:rStyle w:val="af3"/>
                <w:noProof/>
              </w:rPr>
              <w:t>2.4.4.3. Требования к условиям работы с обучающимися с особыми образовательными потребностями.</w:t>
            </w:r>
            <w:r w:rsidR="00D46605">
              <w:rPr>
                <w:noProof/>
                <w:webHidden/>
              </w:rPr>
              <w:tab/>
            </w:r>
            <w:r w:rsidR="0020353B">
              <w:rPr>
                <w:noProof/>
                <w:webHidden/>
              </w:rPr>
              <w:t>3</w:t>
            </w:r>
          </w:hyperlink>
          <w:r w:rsidR="00794B74">
            <w:rPr>
              <w:noProof/>
            </w:rPr>
            <w:t>38</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84" w:history="1">
            <w:r w:rsidR="00D46605" w:rsidRPr="0093692F">
              <w:rPr>
                <w:rStyle w:val="af3"/>
                <w:noProof/>
              </w:rPr>
              <w:t>2.4.4. Система поощрений социальной успешности и проявлений активной жизненной позиции обучающихся.</w:t>
            </w:r>
            <w:r w:rsidR="00D46605">
              <w:rPr>
                <w:noProof/>
                <w:webHidden/>
              </w:rPr>
              <w:tab/>
            </w:r>
            <w:r w:rsidR="0020353B">
              <w:rPr>
                <w:noProof/>
                <w:webHidden/>
              </w:rPr>
              <w:t>3</w:t>
            </w:r>
          </w:hyperlink>
          <w:r w:rsidR="00794B74">
            <w:rPr>
              <w:noProof/>
            </w:rPr>
            <w:t>39</w:t>
          </w:r>
        </w:p>
        <w:p w:rsidR="00D46605" w:rsidRDefault="00EE33FC">
          <w:pPr>
            <w:pStyle w:val="15"/>
            <w:tabs>
              <w:tab w:val="left" w:pos="567"/>
              <w:tab w:val="right" w:leader="dot" w:pos="9345"/>
            </w:tabs>
            <w:rPr>
              <w:rFonts w:asciiTheme="minorHAnsi" w:eastAsiaTheme="minorEastAsia" w:hAnsiTheme="minorHAnsi" w:cstheme="minorBidi"/>
              <w:noProof/>
              <w:sz w:val="22"/>
              <w:szCs w:val="22"/>
              <w:lang w:eastAsia="ru-RU"/>
            </w:rPr>
          </w:pPr>
          <w:hyperlink w:anchor="_Toc133572485" w:history="1">
            <w:r w:rsidR="00D46605" w:rsidRPr="0093692F">
              <w:rPr>
                <w:rStyle w:val="af3"/>
                <w:noProof/>
              </w:rPr>
              <w:t>III.</w:t>
            </w:r>
            <w:r w:rsidR="00D46605">
              <w:rPr>
                <w:rFonts w:asciiTheme="minorHAnsi" w:eastAsiaTheme="minorEastAsia" w:hAnsiTheme="minorHAnsi" w:cstheme="minorBidi"/>
                <w:noProof/>
                <w:sz w:val="22"/>
                <w:szCs w:val="22"/>
                <w:lang w:eastAsia="ru-RU"/>
              </w:rPr>
              <w:tab/>
            </w:r>
            <w:r w:rsidR="00D46605" w:rsidRPr="0093692F">
              <w:rPr>
                <w:rStyle w:val="af3"/>
                <w:noProof/>
              </w:rPr>
              <w:t>Организационный раздел.</w:t>
            </w:r>
            <w:r w:rsidR="00D46605">
              <w:rPr>
                <w:noProof/>
                <w:webHidden/>
              </w:rPr>
              <w:tab/>
            </w:r>
            <w:r w:rsidR="0020353B">
              <w:rPr>
                <w:noProof/>
                <w:webHidden/>
              </w:rPr>
              <w:t>3</w:t>
            </w:r>
          </w:hyperlink>
          <w:r w:rsidR="00794B74">
            <w:rPr>
              <w:noProof/>
            </w:rPr>
            <w:t>42</w:t>
          </w:r>
        </w:p>
        <w:p w:rsidR="00D46605" w:rsidRDefault="00EE33FC">
          <w:pPr>
            <w:pStyle w:val="26"/>
            <w:tabs>
              <w:tab w:val="right" w:leader="dot" w:pos="9345"/>
            </w:tabs>
            <w:rPr>
              <w:rFonts w:asciiTheme="minorHAnsi" w:eastAsiaTheme="minorEastAsia" w:hAnsiTheme="minorHAnsi" w:cstheme="minorBidi"/>
              <w:noProof/>
              <w:sz w:val="22"/>
              <w:szCs w:val="22"/>
              <w:lang w:eastAsia="ru-RU"/>
            </w:rPr>
          </w:pPr>
          <w:hyperlink w:anchor="_Toc133572486" w:history="1">
            <w:r w:rsidR="00D46605" w:rsidRPr="0093692F">
              <w:rPr>
                <w:rStyle w:val="af3"/>
                <w:noProof/>
              </w:rPr>
              <w:t>3.1.  Учебный план начального общего образования.</w:t>
            </w:r>
            <w:r w:rsidR="00D46605">
              <w:rPr>
                <w:noProof/>
                <w:webHidden/>
              </w:rPr>
              <w:tab/>
            </w:r>
            <w:r w:rsidR="0020353B">
              <w:rPr>
                <w:noProof/>
                <w:webHidden/>
              </w:rPr>
              <w:t>3</w:t>
            </w:r>
          </w:hyperlink>
          <w:r w:rsidR="00794B74">
            <w:rPr>
              <w:noProof/>
            </w:rPr>
            <w:t>4</w:t>
          </w:r>
          <w:r w:rsidR="00E759A0">
            <w:rPr>
              <w:noProof/>
            </w:rPr>
            <w:t>2</w:t>
          </w:r>
        </w:p>
        <w:p w:rsidR="00D46605" w:rsidRDefault="00EE33FC">
          <w:pPr>
            <w:pStyle w:val="26"/>
            <w:tabs>
              <w:tab w:val="right" w:leader="dot" w:pos="9345"/>
            </w:tabs>
            <w:rPr>
              <w:rFonts w:asciiTheme="minorHAnsi" w:eastAsiaTheme="minorEastAsia" w:hAnsiTheme="minorHAnsi" w:cstheme="minorBidi"/>
              <w:noProof/>
              <w:sz w:val="22"/>
              <w:szCs w:val="22"/>
              <w:lang w:eastAsia="ru-RU"/>
            </w:rPr>
          </w:pPr>
          <w:hyperlink w:anchor="_Toc133572487" w:history="1">
            <w:r w:rsidR="00D46605" w:rsidRPr="0093692F">
              <w:rPr>
                <w:rStyle w:val="af3"/>
                <w:noProof/>
              </w:rPr>
              <w:t>3.2. План внеурочной деятельности муниципального бюджетног</w:t>
            </w:r>
            <w:r w:rsidR="0020353B">
              <w:rPr>
                <w:rStyle w:val="af3"/>
                <w:noProof/>
              </w:rPr>
              <w:t>о</w:t>
            </w:r>
            <w:r w:rsidR="00D46605" w:rsidRPr="0093692F">
              <w:rPr>
                <w:rStyle w:val="af3"/>
                <w:noProof/>
              </w:rPr>
              <w:t xml:space="preserve"> общеобразовательного учреждения «</w:t>
            </w:r>
            <w:r w:rsidR="0020353B">
              <w:rPr>
                <w:rStyle w:val="af3"/>
                <w:noProof/>
              </w:rPr>
              <w:t>Нойкинская</w:t>
            </w:r>
            <w:r w:rsidR="00D46605" w:rsidRPr="0093692F">
              <w:rPr>
                <w:rStyle w:val="af3"/>
                <w:noProof/>
              </w:rPr>
              <w:t xml:space="preserve"> средняя школа».</w:t>
            </w:r>
            <w:r w:rsidR="00D46605">
              <w:rPr>
                <w:noProof/>
                <w:webHidden/>
              </w:rPr>
              <w:tab/>
            </w:r>
            <w:r w:rsidR="0020353B">
              <w:rPr>
                <w:noProof/>
                <w:webHidden/>
              </w:rPr>
              <w:t>3</w:t>
            </w:r>
          </w:hyperlink>
          <w:r w:rsidR="00E759A0">
            <w:rPr>
              <w:noProof/>
            </w:rPr>
            <w:t>46</w:t>
          </w:r>
        </w:p>
        <w:p w:rsidR="00D46605" w:rsidRDefault="00EE33FC">
          <w:pPr>
            <w:pStyle w:val="26"/>
            <w:tabs>
              <w:tab w:val="right" w:leader="dot" w:pos="9345"/>
            </w:tabs>
            <w:rPr>
              <w:rFonts w:asciiTheme="minorHAnsi" w:eastAsiaTheme="minorEastAsia" w:hAnsiTheme="minorHAnsi" w:cstheme="minorBidi"/>
              <w:noProof/>
              <w:sz w:val="22"/>
              <w:szCs w:val="22"/>
              <w:lang w:eastAsia="ru-RU"/>
            </w:rPr>
          </w:pPr>
          <w:hyperlink w:anchor="_Toc133572488" w:history="1">
            <w:r w:rsidR="00D46605" w:rsidRPr="0093692F">
              <w:rPr>
                <w:rStyle w:val="af3"/>
                <w:noProof/>
              </w:rPr>
              <w:t>3.3. Календарный учебный график.</w:t>
            </w:r>
            <w:r w:rsidR="00D46605">
              <w:rPr>
                <w:noProof/>
                <w:webHidden/>
              </w:rPr>
              <w:tab/>
            </w:r>
            <w:r w:rsidR="0020353B">
              <w:rPr>
                <w:noProof/>
                <w:webHidden/>
              </w:rPr>
              <w:t>3</w:t>
            </w:r>
          </w:hyperlink>
          <w:r w:rsidR="00E759A0">
            <w:rPr>
              <w:noProof/>
            </w:rPr>
            <w:t>50</w:t>
          </w:r>
        </w:p>
        <w:p w:rsidR="00D46605" w:rsidRDefault="00EE33FC">
          <w:pPr>
            <w:pStyle w:val="26"/>
            <w:tabs>
              <w:tab w:val="right" w:leader="dot" w:pos="9345"/>
            </w:tabs>
            <w:rPr>
              <w:rFonts w:asciiTheme="minorHAnsi" w:eastAsiaTheme="minorEastAsia" w:hAnsiTheme="minorHAnsi" w:cstheme="minorBidi"/>
              <w:noProof/>
              <w:sz w:val="22"/>
              <w:szCs w:val="22"/>
              <w:lang w:eastAsia="ru-RU"/>
            </w:rPr>
          </w:pPr>
          <w:hyperlink w:anchor="_Toc133572489" w:history="1">
            <w:r w:rsidR="00D46605" w:rsidRPr="0093692F">
              <w:rPr>
                <w:rStyle w:val="af3"/>
                <w:noProof/>
              </w:rPr>
              <w:t>3.4.</w:t>
            </w:r>
            <w:r w:rsidR="00D46605" w:rsidRPr="0093692F">
              <w:rPr>
                <w:rStyle w:val="af3"/>
                <w:noProof/>
                <w:lang w:val="en-US"/>
              </w:rPr>
              <w:t> </w:t>
            </w:r>
            <w:r w:rsidR="00D46605" w:rsidRPr="0093692F">
              <w:rPr>
                <w:rStyle w:val="af3"/>
                <w:noProof/>
              </w:rPr>
              <w:t>Календарный план воспитательной работы.</w:t>
            </w:r>
            <w:r w:rsidR="00D46605">
              <w:rPr>
                <w:noProof/>
                <w:webHidden/>
              </w:rPr>
              <w:tab/>
            </w:r>
          </w:hyperlink>
          <w:r w:rsidR="00E759A0">
            <w:rPr>
              <w:noProof/>
            </w:rPr>
            <w:t>352</w:t>
          </w:r>
        </w:p>
        <w:p w:rsidR="00D46605" w:rsidRDefault="00EE33FC">
          <w:pPr>
            <w:pStyle w:val="26"/>
            <w:tabs>
              <w:tab w:val="right" w:leader="dot" w:pos="9345"/>
            </w:tabs>
            <w:rPr>
              <w:rFonts w:asciiTheme="minorHAnsi" w:eastAsiaTheme="minorEastAsia" w:hAnsiTheme="minorHAnsi" w:cstheme="minorBidi"/>
              <w:noProof/>
              <w:sz w:val="22"/>
              <w:szCs w:val="22"/>
              <w:lang w:eastAsia="ru-RU"/>
            </w:rPr>
          </w:pPr>
          <w:hyperlink w:anchor="_Toc133572490" w:history="1">
            <w:r w:rsidR="00D46605" w:rsidRPr="0093692F">
              <w:rPr>
                <w:rStyle w:val="af3"/>
                <w:noProof/>
              </w:rPr>
              <w:t>3.5.</w:t>
            </w:r>
            <w:r w:rsidR="00D46605" w:rsidRPr="0093692F">
              <w:rPr>
                <w:rStyle w:val="af3"/>
                <w:noProof/>
                <w:lang w:val="en-US"/>
              </w:rPr>
              <w:t> </w:t>
            </w:r>
            <w:r w:rsidR="00D46605" w:rsidRPr="0093692F">
              <w:rPr>
                <w:rStyle w:val="af3"/>
                <w:noProof/>
              </w:rPr>
              <w:t>Система условий реализации программы начального общего образо</w:t>
            </w:r>
            <w:r w:rsidR="00035D3E">
              <w:rPr>
                <w:rStyle w:val="af3"/>
                <w:noProof/>
              </w:rPr>
              <w:t xml:space="preserve">вания </w:t>
            </w:r>
            <w:r w:rsidR="00D46605">
              <w:rPr>
                <w:noProof/>
                <w:webHidden/>
              </w:rPr>
              <w:tab/>
            </w:r>
          </w:hyperlink>
          <w:r w:rsidR="00E759A0">
            <w:rPr>
              <w:noProof/>
            </w:rPr>
            <w:t>353</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91" w:history="1">
            <w:r w:rsidR="00D46605" w:rsidRPr="0093692F">
              <w:rPr>
                <w:rStyle w:val="af3"/>
                <w:noProof/>
              </w:rPr>
              <w:t>3.5.1. Кадровые условия реализации основной образовательной программы начального общего образования</w:t>
            </w:r>
            <w:r w:rsidR="00D46605">
              <w:rPr>
                <w:noProof/>
                <w:webHidden/>
              </w:rPr>
              <w:tab/>
            </w:r>
          </w:hyperlink>
          <w:r w:rsidR="00E759A0">
            <w:rPr>
              <w:noProof/>
            </w:rPr>
            <w:t>355</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92" w:history="1">
            <w:r w:rsidR="00D46605" w:rsidRPr="0093692F">
              <w:rPr>
                <w:rStyle w:val="af3"/>
                <w:noProof/>
              </w:rPr>
              <w:t>3.5.2. Психолого-педагогические условия реализации основной образовательной программы начального общего образования.</w:t>
            </w:r>
            <w:r w:rsidR="00D46605">
              <w:rPr>
                <w:noProof/>
                <w:webHidden/>
              </w:rPr>
              <w:tab/>
            </w:r>
          </w:hyperlink>
          <w:r w:rsidR="00E759A0">
            <w:rPr>
              <w:noProof/>
            </w:rPr>
            <w:t>355</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93" w:history="1">
            <w:r w:rsidR="00D46605" w:rsidRPr="0093692F">
              <w:rPr>
                <w:rStyle w:val="af3"/>
                <w:noProof/>
              </w:rPr>
              <w:t>3.5.3 Финансово-экономические условия реализации образовательной программы начального общего образования.</w:t>
            </w:r>
            <w:r w:rsidR="00D46605">
              <w:rPr>
                <w:noProof/>
                <w:webHidden/>
              </w:rPr>
              <w:tab/>
            </w:r>
          </w:hyperlink>
          <w:r w:rsidR="00E759A0">
            <w:rPr>
              <w:noProof/>
            </w:rPr>
            <w:t>357</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94" w:history="1">
            <w:r w:rsidR="00D46605" w:rsidRPr="0093692F">
              <w:rPr>
                <w:rStyle w:val="af3"/>
                <w:noProof/>
              </w:rPr>
              <w:t>3.5.4. Информационно-методические условия реализации программы начального общего образования.</w:t>
            </w:r>
            <w:r w:rsidR="00D46605">
              <w:rPr>
                <w:noProof/>
                <w:webHidden/>
              </w:rPr>
              <w:tab/>
            </w:r>
          </w:hyperlink>
          <w:r w:rsidR="00E759A0">
            <w:rPr>
              <w:noProof/>
            </w:rPr>
            <w:t>358</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95" w:history="1">
            <w:r w:rsidR="00D46605" w:rsidRPr="0093692F">
              <w:rPr>
                <w:rStyle w:val="af3"/>
                <w:noProof/>
              </w:rPr>
              <w:t>3.5.5. Материально-технические условия реализации программы начального общего образования.</w:t>
            </w:r>
            <w:r w:rsidR="00D46605">
              <w:rPr>
                <w:noProof/>
                <w:webHidden/>
              </w:rPr>
              <w:tab/>
            </w:r>
          </w:hyperlink>
          <w:r w:rsidR="00E759A0">
            <w:rPr>
              <w:noProof/>
            </w:rPr>
            <w:t>360</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96" w:history="1">
            <w:r w:rsidR="00D46605" w:rsidRPr="0093692F">
              <w:rPr>
                <w:rStyle w:val="af3"/>
                <w:noProof/>
              </w:rPr>
              <w:t>3.5.6. Обоснование необходимых изменений в имеющихся условиях в соответствии с приоритетами основной образовательной программы начального общего образования организации, осуществляющей образовательную деятельность.</w:t>
            </w:r>
            <w:r w:rsidR="00D46605">
              <w:rPr>
                <w:noProof/>
                <w:webHidden/>
              </w:rPr>
              <w:tab/>
            </w:r>
          </w:hyperlink>
          <w:r w:rsidR="00E759A0">
            <w:rPr>
              <w:noProof/>
            </w:rPr>
            <w:t>363</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97" w:history="1">
            <w:r w:rsidR="00D46605" w:rsidRPr="0093692F">
              <w:rPr>
                <w:rStyle w:val="af3"/>
                <w:noProof/>
              </w:rPr>
              <w:t>3.5.7. Механизмы достижения целевых ориентиров в системе условий.</w:t>
            </w:r>
            <w:r w:rsidR="00D46605">
              <w:rPr>
                <w:noProof/>
                <w:webHidden/>
              </w:rPr>
              <w:tab/>
            </w:r>
          </w:hyperlink>
          <w:r w:rsidR="00E759A0">
            <w:rPr>
              <w:noProof/>
            </w:rPr>
            <w:t>363</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98" w:history="1">
            <w:r w:rsidR="00D46605" w:rsidRPr="0093692F">
              <w:rPr>
                <w:rStyle w:val="af3"/>
                <w:noProof/>
              </w:rPr>
              <w:t>3.5.8. Сетевой график (дорожная карта) по формированию необходимой системы условий реализации образовательной программы НОО.</w:t>
            </w:r>
            <w:r w:rsidR="00D46605">
              <w:rPr>
                <w:noProof/>
                <w:webHidden/>
              </w:rPr>
              <w:tab/>
            </w:r>
          </w:hyperlink>
          <w:r w:rsidR="00E759A0">
            <w:rPr>
              <w:noProof/>
            </w:rPr>
            <w:t>365</w:t>
          </w:r>
        </w:p>
        <w:p w:rsidR="00D46605" w:rsidRDefault="00EE33FC">
          <w:pPr>
            <w:pStyle w:val="32"/>
            <w:tabs>
              <w:tab w:val="right" w:leader="dot" w:pos="9345"/>
            </w:tabs>
            <w:rPr>
              <w:rFonts w:asciiTheme="minorHAnsi" w:eastAsiaTheme="minorEastAsia" w:hAnsiTheme="minorHAnsi" w:cstheme="minorBidi"/>
              <w:noProof/>
              <w:sz w:val="22"/>
              <w:szCs w:val="22"/>
              <w:lang w:eastAsia="ru-RU"/>
            </w:rPr>
          </w:pPr>
          <w:hyperlink w:anchor="_Toc133572499" w:history="1">
            <w:r w:rsidR="00D46605" w:rsidRPr="0093692F">
              <w:rPr>
                <w:rStyle w:val="af3"/>
                <w:noProof/>
              </w:rPr>
              <w:t>3.5.9. Система мониторинга и оценки условий реализации требований ФГОС.</w:t>
            </w:r>
            <w:r w:rsidR="00D46605">
              <w:rPr>
                <w:noProof/>
                <w:webHidden/>
              </w:rPr>
              <w:tab/>
            </w:r>
          </w:hyperlink>
          <w:r w:rsidR="000B55FE">
            <w:rPr>
              <w:noProof/>
            </w:rPr>
            <w:t>372</w:t>
          </w:r>
        </w:p>
        <w:p w:rsidR="00617F2D" w:rsidRDefault="00A13679">
          <w:r>
            <w:rPr>
              <w:b/>
              <w:bCs/>
            </w:rPr>
            <w:fldChar w:fldCharType="end"/>
          </w:r>
        </w:p>
      </w:sdtContent>
    </w:sdt>
    <w:p w:rsidR="00617F2D" w:rsidRDefault="00617F2D" w:rsidP="00617F2D">
      <w:pPr>
        <w:rPr>
          <w:rFonts w:ascii="Times New Roman" w:hAnsi="Times New Roman" w:cs="Times New Roman"/>
          <w:b/>
          <w:sz w:val="28"/>
          <w:szCs w:val="28"/>
        </w:rPr>
      </w:pPr>
    </w:p>
    <w:p w:rsidR="00617F2D" w:rsidRDefault="00C21CD6" w:rsidP="00291587">
      <w:pPr>
        <w:rPr>
          <w:rFonts w:ascii="Times New Roman" w:hAnsi="Times New Roman" w:cs="Times New Roman"/>
          <w:b/>
          <w:sz w:val="28"/>
          <w:szCs w:val="28"/>
        </w:rPr>
      </w:pPr>
      <w:r>
        <w:rPr>
          <w:rFonts w:ascii="Times New Roman" w:hAnsi="Times New Roman" w:cs="Times New Roman"/>
          <w:b/>
          <w:sz w:val="28"/>
          <w:szCs w:val="28"/>
        </w:rPr>
        <w:br w:type="page"/>
      </w:r>
    </w:p>
    <w:p w:rsidR="00EF0A96" w:rsidRDefault="00124A4D" w:rsidP="00617F2D">
      <w:pPr>
        <w:pStyle w:val="1"/>
      </w:pPr>
      <w:bookmarkStart w:id="1" w:name="_Toc133572441"/>
      <w:r>
        <w:lastRenderedPageBreak/>
        <w:t>Ц</w:t>
      </w:r>
      <w:r w:rsidR="00EF0A96" w:rsidRPr="00EF0A96">
        <w:t>елевой раздел.</w:t>
      </w:r>
      <w:bookmarkEnd w:id="1"/>
    </w:p>
    <w:p w:rsidR="00BF5C48" w:rsidRDefault="00BF5C48" w:rsidP="00BF5C48">
      <w:pPr>
        <w:pStyle w:val="a6"/>
        <w:ind w:left="1080"/>
        <w:rPr>
          <w:rFonts w:ascii="Times New Roman" w:hAnsi="Times New Roman" w:cs="Times New Roman"/>
          <w:b/>
          <w:sz w:val="28"/>
          <w:szCs w:val="28"/>
        </w:rPr>
      </w:pPr>
    </w:p>
    <w:p w:rsidR="00EF0A96" w:rsidRPr="00565D5E" w:rsidRDefault="00565D5E" w:rsidP="002F0F40">
      <w:pPr>
        <w:pStyle w:val="2"/>
        <w:rPr>
          <w:rStyle w:val="14"/>
          <w:b/>
        </w:rPr>
      </w:pPr>
      <w:bookmarkStart w:id="2" w:name="_Toc133572442"/>
      <w:r>
        <w:rPr>
          <w:rStyle w:val="14"/>
          <w:b/>
        </w:rPr>
        <w:t xml:space="preserve">1. </w:t>
      </w:r>
      <w:r w:rsidR="00EF0A96" w:rsidRPr="00565D5E">
        <w:rPr>
          <w:rStyle w:val="14"/>
          <w:b/>
        </w:rPr>
        <w:t>Пояснительная записка.</w:t>
      </w:r>
      <w:bookmarkEnd w:id="2"/>
    </w:p>
    <w:p w:rsidR="00BF5C48" w:rsidRPr="00BF5C48" w:rsidRDefault="00BF5C48" w:rsidP="002F0F40">
      <w:pPr>
        <w:pStyle w:val="2"/>
      </w:pPr>
      <w:bookmarkStart w:id="3" w:name="_Toc133572443"/>
      <w:r>
        <w:t>1.1.</w:t>
      </w:r>
      <w:r w:rsidR="00617F2D">
        <w:t xml:space="preserve"> </w:t>
      </w:r>
      <w:r w:rsidRPr="00617F2D">
        <w:t>Цели реализации программы начального общего образования, принципы формирования и механизмы реализации программы начального общего образования, в том числе посредством реализации индивидуальных учебных планов.</w:t>
      </w:r>
      <w:bookmarkEnd w:id="3"/>
    </w:p>
    <w:p w:rsidR="00FC623E" w:rsidRDefault="00EF0A96" w:rsidP="00FC62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C623E">
        <w:rPr>
          <w:rFonts w:ascii="Times New Roman" w:hAnsi="Times New Roman" w:cs="Times New Roman"/>
          <w:sz w:val="28"/>
          <w:szCs w:val="28"/>
        </w:rPr>
        <w:t>Настоящая образовательная п</w:t>
      </w:r>
      <w:r w:rsidRPr="00EF0A96">
        <w:rPr>
          <w:rFonts w:ascii="Times New Roman" w:hAnsi="Times New Roman" w:cs="Times New Roman"/>
          <w:sz w:val="28"/>
          <w:szCs w:val="28"/>
        </w:rPr>
        <w:t>рограмм</w:t>
      </w:r>
      <w:r>
        <w:rPr>
          <w:rFonts w:ascii="Times New Roman" w:hAnsi="Times New Roman" w:cs="Times New Roman"/>
          <w:sz w:val="28"/>
          <w:szCs w:val="28"/>
        </w:rPr>
        <w:t>а начального общего образования муниципального бюджетного общеобразовательного учреждения «</w:t>
      </w:r>
      <w:r w:rsidR="00EE7963">
        <w:rPr>
          <w:rFonts w:ascii="Times New Roman" w:hAnsi="Times New Roman" w:cs="Times New Roman"/>
          <w:sz w:val="28"/>
          <w:szCs w:val="28"/>
        </w:rPr>
        <w:t>Нойкинская</w:t>
      </w:r>
      <w:r>
        <w:rPr>
          <w:rFonts w:ascii="Times New Roman" w:hAnsi="Times New Roman" w:cs="Times New Roman"/>
          <w:sz w:val="28"/>
          <w:szCs w:val="28"/>
        </w:rPr>
        <w:t xml:space="preserve"> средняя школа»</w:t>
      </w:r>
      <w:r w:rsidRPr="00EF0A96">
        <w:rPr>
          <w:rFonts w:ascii="Times New Roman" w:hAnsi="Times New Roman" w:cs="Times New Roman"/>
          <w:sz w:val="28"/>
          <w:szCs w:val="28"/>
        </w:rPr>
        <w:t xml:space="preserve"> </w:t>
      </w:r>
      <w:r w:rsidR="00FC623E">
        <w:rPr>
          <w:rFonts w:ascii="Times New Roman" w:hAnsi="Times New Roman" w:cs="Times New Roman"/>
          <w:sz w:val="28"/>
          <w:szCs w:val="28"/>
        </w:rPr>
        <w:t xml:space="preserve">разработана на основании федерального </w:t>
      </w:r>
      <w:r w:rsidR="00FC623E" w:rsidRPr="00FC623E">
        <w:rPr>
          <w:rFonts w:ascii="Times New Roman" w:hAnsi="Times New Roman" w:cs="Times New Roman"/>
          <w:sz w:val="28"/>
          <w:szCs w:val="28"/>
        </w:rPr>
        <w:t>государственного образовательного стандарта начального общего образования</w:t>
      </w:r>
      <w:r w:rsidR="00FC623E">
        <w:rPr>
          <w:rFonts w:ascii="Times New Roman" w:hAnsi="Times New Roman" w:cs="Times New Roman"/>
          <w:sz w:val="28"/>
          <w:szCs w:val="28"/>
        </w:rPr>
        <w:t xml:space="preserve"> утвержденного </w:t>
      </w:r>
      <w:r w:rsidR="00FC623E" w:rsidRPr="00FC623E">
        <w:rPr>
          <w:rFonts w:ascii="Times New Roman" w:hAnsi="Times New Roman" w:cs="Times New Roman"/>
          <w:sz w:val="28"/>
          <w:szCs w:val="28"/>
        </w:rPr>
        <w:t>приказом Министерства просвещения РФ от 31 мая 2021 г. № 286 “Об утверждении федерального государственного образовательного стандарта начального общего образования”</w:t>
      </w:r>
      <w:r w:rsidR="00FC623E">
        <w:rPr>
          <w:rFonts w:ascii="Times New Roman" w:hAnsi="Times New Roman" w:cs="Times New Roman"/>
          <w:sz w:val="28"/>
          <w:szCs w:val="28"/>
        </w:rPr>
        <w:t>.</w:t>
      </w:r>
    </w:p>
    <w:p w:rsidR="00FC623E" w:rsidRPr="00C04D2D" w:rsidRDefault="00FC623E" w:rsidP="00FC62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Основу содержания настоящей</w:t>
      </w:r>
      <w:r w:rsidRPr="00FC623E">
        <w:rPr>
          <w:rFonts w:ascii="Times New Roman" w:hAnsi="Times New Roman" w:cs="Times New Roman"/>
          <w:sz w:val="28"/>
          <w:szCs w:val="28"/>
        </w:rPr>
        <w:t xml:space="preserve"> образоват</w:t>
      </w:r>
      <w:r>
        <w:rPr>
          <w:rFonts w:ascii="Times New Roman" w:hAnsi="Times New Roman" w:cs="Times New Roman"/>
          <w:sz w:val="28"/>
          <w:szCs w:val="28"/>
        </w:rPr>
        <w:t>ельной программы</w:t>
      </w:r>
      <w:r w:rsidRPr="00FC623E">
        <w:rPr>
          <w:rFonts w:ascii="Times New Roman" w:hAnsi="Times New Roman" w:cs="Times New Roman"/>
          <w:sz w:val="28"/>
          <w:szCs w:val="28"/>
        </w:rPr>
        <w:t xml:space="preserve"> начального общего образования муниципального бюджетного общеобразовательного учреждения «</w:t>
      </w:r>
      <w:r w:rsidR="00EE7963">
        <w:rPr>
          <w:rFonts w:ascii="Times New Roman" w:hAnsi="Times New Roman" w:cs="Times New Roman"/>
          <w:sz w:val="28"/>
          <w:szCs w:val="28"/>
        </w:rPr>
        <w:t>Нойкинская</w:t>
      </w:r>
      <w:r w:rsidRPr="00FC623E">
        <w:rPr>
          <w:rFonts w:ascii="Times New Roman" w:hAnsi="Times New Roman" w:cs="Times New Roman"/>
          <w:sz w:val="28"/>
          <w:szCs w:val="28"/>
        </w:rPr>
        <w:t xml:space="preserve"> средняя школа»</w:t>
      </w:r>
      <w:r>
        <w:rPr>
          <w:rFonts w:ascii="Times New Roman" w:hAnsi="Times New Roman" w:cs="Times New Roman"/>
          <w:sz w:val="28"/>
          <w:szCs w:val="28"/>
        </w:rPr>
        <w:t xml:space="preserve"> составляет Федеральная образовательная программа начального общего образования, утвержденная приказом Министерства просвещения Российской Федерации от 16 ноября 2022 года № 992</w:t>
      </w:r>
      <w:r w:rsidR="00C04D2D">
        <w:rPr>
          <w:rFonts w:ascii="Times New Roman" w:hAnsi="Times New Roman" w:cs="Times New Roman"/>
          <w:sz w:val="28"/>
          <w:szCs w:val="28"/>
        </w:rPr>
        <w:t xml:space="preserve">, что позволяет заявлять к реализации в учреждении </w:t>
      </w:r>
      <w:r w:rsidR="00C04D2D" w:rsidRPr="00C04D2D">
        <w:rPr>
          <w:rFonts w:ascii="Times New Roman" w:hAnsi="Times New Roman" w:cs="Times New Roman"/>
          <w:sz w:val="28"/>
          <w:szCs w:val="28"/>
        </w:rPr>
        <w:t xml:space="preserve">содержание и планируемые результаты ООП НОО </w:t>
      </w:r>
      <w:r w:rsidR="00C04D2D">
        <w:rPr>
          <w:rFonts w:ascii="Times New Roman" w:hAnsi="Times New Roman" w:cs="Times New Roman"/>
          <w:sz w:val="28"/>
          <w:szCs w:val="28"/>
        </w:rPr>
        <w:t>не ниже соответствующего</w:t>
      </w:r>
      <w:r w:rsidR="00C04D2D" w:rsidRPr="00C04D2D">
        <w:rPr>
          <w:rFonts w:ascii="Times New Roman" w:hAnsi="Times New Roman" w:cs="Times New Roman"/>
          <w:sz w:val="28"/>
          <w:szCs w:val="28"/>
        </w:rPr>
        <w:t xml:space="preserve"> содержания </w:t>
      </w:r>
      <w:r w:rsidR="00C04D2D">
        <w:rPr>
          <w:rFonts w:ascii="Times New Roman" w:hAnsi="Times New Roman" w:cs="Times New Roman"/>
          <w:sz w:val="28"/>
          <w:szCs w:val="28"/>
        </w:rPr>
        <w:t xml:space="preserve">и планируемых результатов </w:t>
      </w:r>
      <w:r w:rsidR="00C04D2D" w:rsidRPr="00EE7963">
        <w:rPr>
          <w:rFonts w:ascii="Times New Roman" w:hAnsi="Times New Roman" w:cs="Times New Roman"/>
          <w:b/>
          <w:sz w:val="28"/>
          <w:szCs w:val="28"/>
        </w:rPr>
        <w:t>ФОП НОО.</w:t>
      </w:r>
    </w:p>
    <w:p w:rsidR="00EF0A96" w:rsidRDefault="00C04D2D" w:rsidP="00EF0A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Образовательная п</w:t>
      </w:r>
      <w:r w:rsidRPr="00EF0A96">
        <w:rPr>
          <w:rFonts w:ascii="Times New Roman" w:hAnsi="Times New Roman" w:cs="Times New Roman"/>
          <w:sz w:val="28"/>
          <w:szCs w:val="28"/>
        </w:rPr>
        <w:t>рограмм</w:t>
      </w:r>
      <w:r>
        <w:rPr>
          <w:rFonts w:ascii="Times New Roman" w:hAnsi="Times New Roman" w:cs="Times New Roman"/>
          <w:sz w:val="28"/>
          <w:szCs w:val="28"/>
        </w:rPr>
        <w:t>а начального общего образования муниципального бюджетного общеобразовательного учреждения «</w:t>
      </w:r>
      <w:r w:rsidR="00EE7963">
        <w:rPr>
          <w:rFonts w:ascii="Times New Roman" w:hAnsi="Times New Roman" w:cs="Times New Roman"/>
          <w:sz w:val="28"/>
          <w:szCs w:val="28"/>
        </w:rPr>
        <w:t>Нойкинская</w:t>
      </w:r>
      <w:r>
        <w:rPr>
          <w:rFonts w:ascii="Times New Roman" w:hAnsi="Times New Roman" w:cs="Times New Roman"/>
          <w:sz w:val="28"/>
          <w:szCs w:val="28"/>
        </w:rPr>
        <w:t xml:space="preserve"> средняя школа» </w:t>
      </w:r>
      <w:r w:rsidR="00EF0A96" w:rsidRPr="00EF0A96">
        <w:rPr>
          <w:rFonts w:ascii="Times New Roman" w:hAnsi="Times New Roman" w:cs="Times New Roman"/>
          <w:sz w:val="28"/>
          <w:szCs w:val="28"/>
        </w:rPr>
        <w:t xml:space="preserve">является основным документом, регламентирующим образовательную деятельность </w:t>
      </w:r>
      <w:r w:rsidR="00EF0A96">
        <w:rPr>
          <w:rFonts w:ascii="Times New Roman" w:hAnsi="Times New Roman" w:cs="Times New Roman"/>
          <w:sz w:val="28"/>
          <w:szCs w:val="28"/>
        </w:rPr>
        <w:t>на уровне начального общего образования в муниципальном бюджетном общеобразовательном учреждении «</w:t>
      </w:r>
      <w:r w:rsidR="00EE7963">
        <w:rPr>
          <w:rFonts w:ascii="Times New Roman" w:hAnsi="Times New Roman" w:cs="Times New Roman"/>
          <w:sz w:val="28"/>
          <w:szCs w:val="28"/>
        </w:rPr>
        <w:t>Нойкинская</w:t>
      </w:r>
      <w:r w:rsidR="00EF0A96">
        <w:rPr>
          <w:rFonts w:ascii="Times New Roman" w:hAnsi="Times New Roman" w:cs="Times New Roman"/>
          <w:sz w:val="28"/>
          <w:szCs w:val="28"/>
        </w:rPr>
        <w:t xml:space="preserve"> средняя школа</w:t>
      </w:r>
      <w:r w:rsidR="00EE7963">
        <w:rPr>
          <w:rFonts w:ascii="Times New Roman" w:hAnsi="Times New Roman" w:cs="Times New Roman"/>
          <w:sz w:val="28"/>
          <w:szCs w:val="28"/>
        </w:rPr>
        <w:t>»</w:t>
      </w:r>
      <w:r w:rsidR="00EF0A96">
        <w:rPr>
          <w:rFonts w:ascii="Times New Roman" w:hAnsi="Times New Roman" w:cs="Times New Roman"/>
          <w:sz w:val="28"/>
          <w:szCs w:val="28"/>
        </w:rPr>
        <w:t xml:space="preserve"> в </w:t>
      </w:r>
      <w:r w:rsidR="00EF0A96" w:rsidRPr="00EF0A96">
        <w:rPr>
          <w:rFonts w:ascii="Times New Roman" w:hAnsi="Times New Roman" w:cs="Times New Roman"/>
          <w:sz w:val="28"/>
          <w:szCs w:val="28"/>
        </w:rPr>
        <w:t>единстве урочной и внеурочной деятельности, при учёте правильного соотношения обязательной части программы и части, формируемой участниками образовательного процесса.</w:t>
      </w:r>
    </w:p>
    <w:p w:rsidR="00C04D2D" w:rsidRPr="00C04D2D" w:rsidRDefault="00C04D2D" w:rsidP="00C04D2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Целями реализации О</w:t>
      </w:r>
      <w:r w:rsidRPr="00C04D2D">
        <w:rPr>
          <w:rFonts w:ascii="Times New Roman" w:hAnsi="Times New Roman" w:cs="Times New Roman"/>
          <w:sz w:val="28"/>
          <w:szCs w:val="28"/>
        </w:rPr>
        <w:t>ОП НОО являются:</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обеспечение реализации конституционного права каждого гражданина Российской Федерации на получение качественного образования, включающего обучение, развитие и воспитание каждого обучающегося;</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организация учебного процесса с учётом целей, содержания и планируемых результатов начального общего образования, отражённых в ФГОС НОО;</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создание условий для свободного развития каждого обучающегося с учётом его потребностей, возможностей и стремления к самореализации;</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организация деятельности педагогического коллектива по созданию индивидуальных программ и учебных планов для одарённых, успешных обучающихся и (или) для детей социальных групп, нуждающихся в особом внимании и поддержке.</w:t>
      </w:r>
    </w:p>
    <w:p w:rsidR="00C04D2D" w:rsidRPr="00C04D2D" w:rsidRDefault="00FD5C15" w:rsidP="00C04D2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04D2D" w:rsidRPr="00C04D2D">
        <w:rPr>
          <w:rFonts w:ascii="Times New Roman" w:hAnsi="Times New Roman" w:cs="Times New Roman"/>
          <w:sz w:val="28"/>
          <w:szCs w:val="28"/>
        </w:rPr>
        <w:t>Достижение</w:t>
      </w:r>
      <w:r>
        <w:rPr>
          <w:rFonts w:ascii="Times New Roman" w:hAnsi="Times New Roman" w:cs="Times New Roman"/>
          <w:sz w:val="28"/>
          <w:szCs w:val="28"/>
        </w:rPr>
        <w:t xml:space="preserve"> поставленных целей реализации О</w:t>
      </w:r>
      <w:r w:rsidR="00C04D2D" w:rsidRPr="00C04D2D">
        <w:rPr>
          <w:rFonts w:ascii="Times New Roman" w:hAnsi="Times New Roman" w:cs="Times New Roman"/>
          <w:sz w:val="28"/>
          <w:szCs w:val="28"/>
        </w:rPr>
        <w:t>ОП НОО предусматривает решение следующих основных задач:</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lastRenderedPageBreak/>
        <w:t>- формирование общей культуры, гражданско-патриотическое, духовно-нравственное воспитание, интеллектуальное развитие, становление творческих способностей, сохранение и укрепление здоровья;</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обеспечение планируемых результатов по освоению обучающимся целевых установок, приобретению знаний, умений, навыков,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становление и развитие личности в ее индивидуальности, самобытности, уникальности и неповторимости;</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обеспечение преемственности начального общего и основного общего образования;</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достижение пл</w:t>
      </w:r>
      <w:r w:rsidR="00FD5C15">
        <w:rPr>
          <w:rFonts w:ascii="Times New Roman" w:hAnsi="Times New Roman" w:cs="Times New Roman"/>
          <w:sz w:val="28"/>
          <w:szCs w:val="28"/>
        </w:rPr>
        <w:t>анируемых результатов освоения О</w:t>
      </w:r>
      <w:r w:rsidRPr="00C04D2D">
        <w:rPr>
          <w:rFonts w:ascii="Times New Roman" w:hAnsi="Times New Roman" w:cs="Times New Roman"/>
          <w:sz w:val="28"/>
          <w:szCs w:val="28"/>
        </w:rPr>
        <w:t>ОП НОО всеми обучающимися, в том числе обучающимися с ограниченными возможностями здоровья (далее - обучающиеся с ОВЗ);</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обеспечение доступности получения качественного начального общего образования;</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выявление и развитие способностей обучающихся, в том числе лиц, проявивших выдающиеся способности, через систему клубов, секций, студий и других, организацию общественно полезной деятельности;</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организация интеллектуальных и творческих соревнований, научно-технического творчества и проектно-исследовательской деятельности;</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участие обучающихся, их родителей (законных представителей), педагогических работников в проектировании и развитии социальной среды образовательной организации.</w:t>
      </w:r>
    </w:p>
    <w:p w:rsidR="00C04D2D" w:rsidRPr="00C04D2D" w:rsidRDefault="00C04D2D" w:rsidP="00C04D2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Обра</w:t>
      </w:r>
      <w:r w:rsidR="00FD5C15">
        <w:rPr>
          <w:rFonts w:ascii="Times New Roman" w:hAnsi="Times New Roman" w:cs="Times New Roman"/>
          <w:sz w:val="28"/>
          <w:szCs w:val="28"/>
        </w:rPr>
        <w:t>зовательная программа</w:t>
      </w:r>
      <w:r w:rsidRPr="00C04D2D">
        <w:rPr>
          <w:rFonts w:ascii="Times New Roman" w:hAnsi="Times New Roman" w:cs="Times New Roman"/>
          <w:sz w:val="28"/>
          <w:szCs w:val="28"/>
        </w:rPr>
        <w:t xml:space="preserve"> учитывает следующие принципы:</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xml:space="preserve">1) принцип учёта ФГОС НОО: </w:t>
      </w:r>
      <w:r w:rsidRPr="00EE7963">
        <w:rPr>
          <w:rFonts w:ascii="Times New Roman" w:hAnsi="Times New Roman" w:cs="Times New Roman"/>
          <w:b/>
          <w:sz w:val="28"/>
          <w:szCs w:val="28"/>
        </w:rPr>
        <w:t>ФОП НОО</w:t>
      </w:r>
      <w:r w:rsidRPr="00C04D2D">
        <w:rPr>
          <w:rFonts w:ascii="Times New Roman" w:hAnsi="Times New Roman" w:cs="Times New Roman"/>
          <w:sz w:val="28"/>
          <w:szCs w:val="28"/>
        </w:rPr>
        <w:t xml:space="preserve"> базируется на требованиях, предъявляемых ФГОС НОО к целям, содержанию, планируемым результатам и условиям обучения в начальной школе;</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 xml:space="preserve">2) принцип учёта языка обучения: с учётом условий функционирования образовательной организации </w:t>
      </w:r>
      <w:r w:rsidRPr="00EE7963">
        <w:rPr>
          <w:rFonts w:ascii="Times New Roman" w:hAnsi="Times New Roman" w:cs="Times New Roman"/>
          <w:b/>
          <w:sz w:val="28"/>
          <w:szCs w:val="28"/>
        </w:rPr>
        <w:t>ФОП НОО</w:t>
      </w:r>
      <w:r w:rsidRPr="00C04D2D">
        <w:rPr>
          <w:rFonts w:ascii="Times New Roman" w:hAnsi="Times New Roman" w:cs="Times New Roman"/>
          <w:sz w:val="28"/>
          <w:szCs w:val="28"/>
        </w:rPr>
        <w:t xml:space="preserve"> характеризует право получения образования на родном языке из числа языков народов Российской Федерации и отражает механизмы реализации данного принципа в учебных планах, планах внеурочной деятельности;</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3) принцип учёта ведущей деятельности обучающегося: программа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4) принцип индивидуализации обучения: программа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с учетом мнения родителей (законных представителей) обучающегося;</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lastRenderedPageBreak/>
        <w:t>5) принцип преемственности и перспективности: программа обеспечивает связь и динамику в формировании знаний, умений и способов деятельности между этапами начального общего образования, а также успешную адаптацию обучающихся к обучению по образовательным программам основного общего образования, единые подходы между их обучением и развитием на уровнях начального общего и основного общего образования;</w:t>
      </w:r>
    </w:p>
    <w:p w:rsidR="00C04D2D" w:rsidRPr="00C04D2D"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6) принцип интеграции обучения и воспитания: программа предусматривает связь урочной и внеурочной деятельности, разработку мероприятий, направленных на обогащение знаний, воспитание чувств и познавательных интересов обучающихся, нравственно-ценностного отношения к действительности;</w:t>
      </w:r>
    </w:p>
    <w:p w:rsidR="00FD5C15" w:rsidRDefault="00C04D2D" w:rsidP="00C04D2D">
      <w:pPr>
        <w:spacing w:after="0" w:line="240" w:lineRule="auto"/>
        <w:jc w:val="both"/>
        <w:rPr>
          <w:rFonts w:ascii="Times New Roman" w:hAnsi="Times New Roman" w:cs="Times New Roman"/>
          <w:sz w:val="28"/>
          <w:szCs w:val="28"/>
        </w:rPr>
      </w:pPr>
      <w:r w:rsidRPr="00C04D2D">
        <w:rPr>
          <w:rFonts w:ascii="Times New Roman" w:hAnsi="Times New Roman" w:cs="Times New Roman"/>
          <w:sz w:val="28"/>
          <w:szCs w:val="28"/>
        </w:rPr>
        <w:t>7) принцип здоровьесбережения: при организации образовательной деятельности не допускается использование технологий, которые могут нанести вред физическому и (или) психическому здоровью обучающихся, приоритет использования здоровьесберегающих педагогических технологий. Объём учебной нагрузки, организация учебных и внеурочных мероприятий должны соответствовать требованиям, предусмотренным санитарными правилами и нормами СанПиН 1.2.3685-21 "Гигиенические нормативы и требования к обеспечению безопасности и (или) безвредности для человека факторов среды обитания", утвержденными постановлением Главного государственного санитарного врача Российской Федерации от 28 января 2021 г. N 2 (зарегистрировано Министерством юстиции Российской Федерации 29 января 2021 г., регистрационный N 62296), действующими до 1 марта 2027 г. (далее - Гигиенические нормативы), и санитарными правилами СП 2.4.3648-20 "Санитарно-эпидемиологические требования к организациям воспитания и обучения, отдыха и оздоровления детей и молодежи", утвержденными постановлением Главного государственного санитарного врача Российской Федерации от 28 сентября 2020 г. N 28 (зарегистрировано Министерством юстиции Российской Федерации 18 декабря 2020 г., регистрационный N 61573), действующими до 1 января 2027 г. (далее - Санитарно-эпидемиологические требования).</w:t>
      </w:r>
      <w:r w:rsidR="00090830">
        <w:rPr>
          <w:rFonts w:ascii="Times New Roman" w:hAnsi="Times New Roman" w:cs="Times New Roman"/>
          <w:sz w:val="28"/>
          <w:szCs w:val="28"/>
        </w:rPr>
        <w:t xml:space="preserve">    </w:t>
      </w:r>
    </w:p>
    <w:p w:rsidR="00090830" w:rsidRDefault="00FD5C15" w:rsidP="00C04D2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EF0A96" w:rsidRPr="00EF0A96">
        <w:rPr>
          <w:rFonts w:ascii="Times New Roman" w:hAnsi="Times New Roman" w:cs="Times New Roman"/>
          <w:sz w:val="28"/>
          <w:szCs w:val="28"/>
        </w:rPr>
        <w:t>В программе определяются основные механизмы её реализации, наиболее целесообраз</w:t>
      </w:r>
      <w:r w:rsidR="00090830">
        <w:rPr>
          <w:rFonts w:ascii="Times New Roman" w:hAnsi="Times New Roman" w:cs="Times New Roman"/>
          <w:sz w:val="28"/>
          <w:szCs w:val="28"/>
        </w:rPr>
        <w:t>ные с учётом традиций коллективов муниципального бюджетного общеобразовательного учреждения «</w:t>
      </w:r>
      <w:r w:rsidR="00EE7963">
        <w:rPr>
          <w:rFonts w:ascii="Times New Roman" w:hAnsi="Times New Roman" w:cs="Times New Roman"/>
          <w:sz w:val="28"/>
          <w:szCs w:val="28"/>
        </w:rPr>
        <w:t>Нойкинская</w:t>
      </w:r>
      <w:r w:rsidR="00090830">
        <w:rPr>
          <w:rFonts w:ascii="Times New Roman" w:hAnsi="Times New Roman" w:cs="Times New Roman"/>
          <w:sz w:val="28"/>
          <w:szCs w:val="28"/>
        </w:rPr>
        <w:t xml:space="preserve"> средняя школа»</w:t>
      </w:r>
      <w:r w:rsidR="00EF0A96" w:rsidRPr="00EF0A96">
        <w:rPr>
          <w:rFonts w:ascii="Times New Roman" w:hAnsi="Times New Roman" w:cs="Times New Roman"/>
          <w:sz w:val="28"/>
          <w:szCs w:val="28"/>
        </w:rPr>
        <w:t xml:space="preserve">, потенциала педагогических кадров и контингента обучающихся. </w:t>
      </w:r>
    </w:p>
    <w:p w:rsidR="00090830" w:rsidRDefault="00090830" w:rsidP="0009083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EF0A96" w:rsidRPr="00EF0A96">
        <w:rPr>
          <w:rFonts w:ascii="Times New Roman" w:hAnsi="Times New Roman" w:cs="Times New Roman"/>
          <w:sz w:val="28"/>
          <w:szCs w:val="28"/>
        </w:rPr>
        <w:t xml:space="preserve">Среди </w:t>
      </w:r>
      <w:r>
        <w:rPr>
          <w:rFonts w:ascii="Times New Roman" w:hAnsi="Times New Roman" w:cs="Times New Roman"/>
          <w:sz w:val="28"/>
          <w:szCs w:val="28"/>
        </w:rPr>
        <w:t>таких механизмов:</w:t>
      </w:r>
      <w:r w:rsidR="00EF0A96" w:rsidRPr="00EF0A96">
        <w:rPr>
          <w:rFonts w:ascii="Times New Roman" w:hAnsi="Times New Roman" w:cs="Times New Roman"/>
          <w:sz w:val="28"/>
          <w:szCs w:val="28"/>
        </w:rPr>
        <w:t xml:space="preserve"> </w:t>
      </w:r>
    </w:p>
    <w:p w:rsidR="00090830" w:rsidRDefault="00090830" w:rsidP="0009083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организация</w:t>
      </w:r>
      <w:r w:rsidR="00EF0A96" w:rsidRPr="00EF0A96">
        <w:rPr>
          <w:rFonts w:ascii="Times New Roman" w:hAnsi="Times New Roman" w:cs="Times New Roman"/>
          <w:sz w:val="28"/>
          <w:szCs w:val="28"/>
        </w:rPr>
        <w:t xml:space="preserve"> внеурочной деятельности с разработкой учебных курсов, факультативов, различных форм совместной познавательной деятельности (конкурсы, диспуты, интеллектуальные марафоны и т. п.). </w:t>
      </w:r>
    </w:p>
    <w:p w:rsidR="00090830" w:rsidRDefault="00090830" w:rsidP="0009083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EF0A96" w:rsidRPr="00EF0A96">
        <w:rPr>
          <w:rFonts w:ascii="Times New Roman" w:hAnsi="Times New Roman" w:cs="Times New Roman"/>
          <w:sz w:val="28"/>
          <w:szCs w:val="28"/>
        </w:rPr>
        <w:t xml:space="preserve">привлечение к образовательной деятельности школы организаций культуры </w:t>
      </w:r>
      <w:r>
        <w:rPr>
          <w:rFonts w:ascii="Times New Roman" w:hAnsi="Times New Roman" w:cs="Times New Roman"/>
          <w:sz w:val="28"/>
          <w:szCs w:val="28"/>
        </w:rPr>
        <w:t xml:space="preserve">и спорта, обладающих значительным образовательным и воспитательным потенциалом </w:t>
      </w:r>
      <w:r w:rsidR="00EF0A96" w:rsidRPr="00EF0A96">
        <w:rPr>
          <w:rFonts w:ascii="Times New Roman" w:hAnsi="Times New Roman" w:cs="Times New Roman"/>
          <w:sz w:val="28"/>
          <w:szCs w:val="28"/>
        </w:rPr>
        <w:t xml:space="preserve">(музеев, библиотек, стадионов), художественных и театральных студий. </w:t>
      </w:r>
    </w:p>
    <w:p w:rsidR="00EF0A96" w:rsidRPr="00035273" w:rsidRDefault="00090830" w:rsidP="00090830">
      <w:pPr>
        <w:spacing w:after="0" w:line="240" w:lineRule="auto"/>
        <w:jc w:val="both"/>
        <w:rPr>
          <w:rFonts w:ascii="Times New Roman" w:hAnsi="Times New Roman" w:cs="Times New Roman"/>
          <w:sz w:val="28"/>
          <w:szCs w:val="28"/>
        </w:rPr>
      </w:pPr>
      <w:r w:rsidRPr="00035273">
        <w:rPr>
          <w:rFonts w:ascii="Times New Roman" w:hAnsi="Times New Roman" w:cs="Times New Roman"/>
          <w:sz w:val="28"/>
          <w:szCs w:val="28"/>
        </w:rPr>
        <w:lastRenderedPageBreak/>
        <w:t xml:space="preserve">- </w:t>
      </w:r>
      <w:r w:rsidR="00EF0A96" w:rsidRPr="00035273">
        <w:rPr>
          <w:rFonts w:ascii="Times New Roman" w:hAnsi="Times New Roman" w:cs="Times New Roman"/>
          <w:sz w:val="28"/>
          <w:szCs w:val="28"/>
        </w:rPr>
        <w:t>использование индивидуальных программ и учебных планов для отдельных обучающихся или небольших групп.</w:t>
      </w:r>
    </w:p>
    <w:p w:rsidR="004857D5" w:rsidRDefault="004857D5" w:rsidP="00090830">
      <w:pPr>
        <w:spacing w:after="0" w:line="240" w:lineRule="auto"/>
        <w:jc w:val="both"/>
        <w:rPr>
          <w:rFonts w:ascii="Times New Roman" w:hAnsi="Times New Roman" w:cs="Times New Roman"/>
          <w:sz w:val="28"/>
          <w:szCs w:val="28"/>
        </w:rPr>
      </w:pPr>
    </w:p>
    <w:p w:rsidR="004857D5" w:rsidRPr="00617F2D" w:rsidRDefault="00452C9E" w:rsidP="002F0F40">
      <w:pPr>
        <w:pStyle w:val="2"/>
        <w:rPr>
          <w:rStyle w:val="14"/>
          <w:rFonts w:cs="Times New Roman"/>
          <w:b/>
          <w:szCs w:val="26"/>
        </w:rPr>
      </w:pPr>
      <w:r w:rsidRPr="00617F2D">
        <w:rPr>
          <w:rStyle w:val="14"/>
          <w:rFonts w:cs="Times New Roman"/>
          <w:b/>
          <w:szCs w:val="26"/>
        </w:rPr>
        <w:t xml:space="preserve"> </w:t>
      </w:r>
      <w:bookmarkStart w:id="4" w:name="_Toc133572444"/>
      <w:r w:rsidR="00617F2D">
        <w:rPr>
          <w:rStyle w:val="14"/>
          <w:rFonts w:cs="Times New Roman"/>
          <w:b/>
          <w:szCs w:val="26"/>
        </w:rPr>
        <w:t xml:space="preserve">1.2. </w:t>
      </w:r>
      <w:r w:rsidR="004857D5" w:rsidRPr="00617F2D">
        <w:rPr>
          <w:rStyle w:val="14"/>
          <w:rFonts w:cs="Times New Roman"/>
          <w:b/>
          <w:szCs w:val="26"/>
        </w:rPr>
        <w:t>Общая характеристика программы начального общего образования.</w:t>
      </w:r>
      <w:bookmarkEnd w:id="4"/>
    </w:p>
    <w:p w:rsidR="00CE46A5" w:rsidRDefault="00CE46A5" w:rsidP="004857D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Настоящая п</w:t>
      </w:r>
      <w:r w:rsidR="004857D5" w:rsidRPr="004857D5">
        <w:rPr>
          <w:rFonts w:ascii="Times New Roman" w:hAnsi="Times New Roman" w:cs="Times New Roman"/>
          <w:sz w:val="28"/>
          <w:szCs w:val="28"/>
        </w:rPr>
        <w:t>рограмма начального общего образования является стратегическим документом</w:t>
      </w:r>
      <w:r>
        <w:rPr>
          <w:rFonts w:ascii="Times New Roman" w:hAnsi="Times New Roman" w:cs="Times New Roman"/>
          <w:sz w:val="28"/>
          <w:szCs w:val="28"/>
        </w:rPr>
        <w:t xml:space="preserve"> муниципального бюджетного общеобразовательного учреждения «</w:t>
      </w:r>
      <w:r w:rsidR="005B4628">
        <w:rPr>
          <w:rFonts w:ascii="Times New Roman" w:hAnsi="Times New Roman" w:cs="Times New Roman"/>
          <w:sz w:val="28"/>
          <w:szCs w:val="28"/>
        </w:rPr>
        <w:t>Нойкинская</w:t>
      </w:r>
      <w:r>
        <w:rPr>
          <w:rFonts w:ascii="Times New Roman" w:hAnsi="Times New Roman" w:cs="Times New Roman"/>
          <w:sz w:val="28"/>
          <w:szCs w:val="28"/>
        </w:rPr>
        <w:t xml:space="preserve"> средняя школа»</w:t>
      </w:r>
      <w:r w:rsidR="004857D5" w:rsidRPr="004857D5">
        <w:rPr>
          <w:rFonts w:ascii="Times New Roman" w:hAnsi="Times New Roman" w:cs="Times New Roman"/>
          <w:sz w:val="28"/>
          <w:szCs w:val="28"/>
        </w:rPr>
        <w:t xml:space="preserve">, выполнение которого обеспечивает успешность организации образовательной деятельности, т. е. гарантию реализации статьи 12 Федерального закона «Об образовании в Российской Федерации». </w:t>
      </w:r>
    </w:p>
    <w:p w:rsidR="004857D5" w:rsidRPr="004857D5" w:rsidRDefault="00CE46A5" w:rsidP="004857D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При организации обучения в соответствие с настоящей образовательной программой учреждение</w:t>
      </w:r>
      <w:r w:rsidR="004857D5" w:rsidRPr="004857D5">
        <w:rPr>
          <w:rFonts w:ascii="Times New Roman" w:hAnsi="Times New Roman" w:cs="Times New Roman"/>
          <w:sz w:val="28"/>
          <w:szCs w:val="28"/>
        </w:rPr>
        <w:t xml:space="preserve"> самостоятельно определяет технологии обучения, формы его организации (включая модульные курсы), а также систему оценивания с соблюдением принципа здоровьесберегающего обучения.</w:t>
      </w:r>
    </w:p>
    <w:p w:rsidR="003117A8" w:rsidRDefault="00CE46A5" w:rsidP="004857D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117A8">
        <w:rPr>
          <w:rFonts w:ascii="Times New Roman" w:hAnsi="Times New Roman" w:cs="Times New Roman"/>
          <w:sz w:val="28"/>
          <w:szCs w:val="28"/>
        </w:rPr>
        <w:t>Образовательная программа</w:t>
      </w:r>
      <w:r w:rsidR="003117A8" w:rsidRPr="003117A8">
        <w:rPr>
          <w:rFonts w:ascii="Times New Roman" w:hAnsi="Times New Roman" w:cs="Times New Roman"/>
          <w:sz w:val="28"/>
          <w:szCs w:val="28"/>
        </w:rPr>
        <w:t xml:space="preserve"> учитывает возрастные и психологические особенности обучающихся. Наиболее адаптивным сроком освоения ООП НОО является четыре года. Общий объем аудиторной работы обучающихся за четыре учебных года не может составлять менее 2954 академических часов и более 3345 академических часов в соответствии с требованиями к организации образовательного процесса к учебной нагрузке при 5-дневной (или 6-дневной) учебной неделе, предусмотренными Гигиеническими нормативами и Санитарно-эпидемиологическими требованиями.</w:t>
      </w:r>
      <w:r>
        <w:rPr>
          <w:rFonts w:ascii="Times New Roman" w:hAnsi="Times New Roman" w:cs="Times New Roman"/>
          <w:sz w:val="28"/>
          <w:szCs w:val="28"/>
        </w:rPr>
        <w:t xml:space="preserve">     </w:t>
      </w:r>
    </w:p>
    <w:p w:rsidR="004857D5" w:rsidRPr="004857D5" w:rsidRDefault="003117A8" w:rsidP="004857D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E46A5">
        <w:rPr>
          <w:rFonts w:ascii="Times New Roman" w:hAnsi="Times New Roman" w:cs="Times New Roman"/>
          <w:sz w:val="28"/>
          <w:szCs w:val="28"/>
        </w:rPr>
        <w:t>Программа учитывает</w:t>
      </w:r>
      <w:r w:rsidR="004857D5" w:rsidRPr="004857D5">
        <w:rPr>
          <w:rFonts w:ascii="Times New Roman" w:hAnsi="Times New Roman" w:cs="Times New Roman"/>
          <w:sz w:val="28"/>
          <w:szCs w:val="28"/>
        </w:rPr>
        <w:t xml:space="preserve"> ст</w:t>
      </w:r>
      <w:r w:rsidR="00CE46A5">
        <w:rPr>
          <w:rFonts w:ascii="Times New Roman" w:hAnsi="Times New Roman" w:cs="Times New Roman"/>
          <w:sz w:val="28"/>
          <w:szCs w:val="28"/>
        </w:rPr>
        <w:t xml:space="preserve">атус ребёнка младшего школьного </w:t>
      </w:r>
      <w:r w:rsidR="004857D5" w:rsidRPr="004857D5">
        <w:rPr>
          <w:rFonts w:ascii="Times New Roman" w:hAnsi="Times New Roman" w:cs="Times New Roman"/>
          <w:sz w:val="28"/>
          <w:szCs w:val="28"/>
        </w:rPr>
        <w:t>возраста. В первый класс приходят дети с разным уровнем готовности к обучению, у многих не сформирована произвольная деятельность, они с трудом принимают требования учителя, часто отвлекаются, быстро устают. Желание учиться поддерживается школьными успехами, но неудачи быстро разрушают познавательные мотивы. Всё это побуждает учителя особенно бережно относиться к младшим школьникам, оказывать помощь и поддержку, помогать адаптироваться к новой — учебной деятельности, которая становится ведущей в этом возрасте. Разные виды индивидуально-дифференцированного подхода характеризуются в программе начального общего образования, причём внимание учителя уделяется каждому обучающемуся, независимо от уровня его успешности. С учётом темпа обучаемости, уровня интеллектуального развития, особенностей познавательных психических процессов педагог оказывает поддержку каждому учащемуся.</w:t>
      </w:r>
    </w:p>
    <w:p w:rsidR="00B756C5" w:rsidRDefault="00CE46A5" w:rsidP="004857D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5422E" w:rsidRPr="0075422E">
        <w:rPr>
          <w:rFonts w:ascii="Times New Roman" w:hAnsi="Times New Roman" w:cs="Times New Roman"/>
          <w:sz w:val="28"/>
          <w:szCs w:val="28"/>
        </w:rPr>
        <w:t>В целях удовлетворения образовательных потребност</w:t>
      </w:r>
      <w:r w:rsidR="0075422E">
        <w:rPr>
          <w:rFonts w:ascii="Times New Roman" w:hAnsi="Times New Roman" w:cs="Times New Roman"/>
          <w:sz w:val="28"/>
          <w:szCs w:val="28"/>
        </w:rPr>
        <w:t>ей и интересов обучающихся, при необходимости, разрабатываются</w:t>
      </w:r>
      <w:r w:rsidR="0075422E" w:rsidRPr="0075422E">
        <w:rPr>
          <w:rFonts w:ascii="Times New Roman" w:hAnsi="Times New Roman" w:cs="Times New Roman"/>
          <w:sz w:val="28"/>
          <w:szCs w:val="28"/>
        </w:rPr>
        <w:t xml:space="preserve"> индивидуальные учебные планы, в том числе для ускоренного обучения, в пределах осваиваемой программы начального общего образования в порядке, установленном локальными нормативными акт</w:t>
      </w:r>
      <w:r w:rsidR="0075422E">
        <w:rPr>
          <w:rFonts w:ascii="Times New Roman" w:hAnsi="Times New Roman" w:cs="Times New Roman"/>
          <w:sz w:val="28"/>
          <w:szCs w:val="28"/>
        </w:rPr>
        <w:t>ами школы.</w:t>
      </w:r>
    </w:p>
    <w:p w:rsidR="00B756C5" w:rsidRDefault="00B756C5" w:rsidP="004857D5">
      <w:pPr>
        <w:spacing w:after="0" w:line="240" w:lineRule="auto"/>
        <w:jc w:val="both"/>
        <w:rPr>
          <w:rFonts w:ascii="Times New Roman" w:hAnsi="Times New Roman" w:cs="Times New Roman"/>
          <w:sz w:val="28"/>
          <w:szCs w:val="28"/>
        </w:rPr>
      </w:pPr>
    </w:p>
    <w:p w:rsidR="00DF61C1" w:rsidRPr="00565D5E" w:rsidRDefault="00452C9E" w:rsidP="002F0F40">
      <w:pPr>
        <w:pStyle w:val="2"/>
        <w:rPr>
          <w:rStyle w:val="14"/>
          <w:b/>
        </w:rPr>
      </w:pPr>
      <w:r w:rsidRPr="00565D5E">
        <w:lastRenderedPageBreak/>
        <w:t xml:space="preserve"> </w:t>
      </w:r>
      <w:bookmarkStart w:id="5" w:name="_Toc133572445"/>
      <w:r w:rsidR="00565D5E" w:rsidRPr="00565D5E">
        <w:rPr>
          <w:rStyle w:val="14"/>
          <w:b/>
        </w:rPr>
        <w:t xml:space="preserve">1.3. </w:t>
      </w:r>
      <w:r w:rsidR="00DF61C1" w:rsidRPr="00565D5E">
        <w:rPr>
          <w:rStyle w:val="14"/>
          <w:b/>
        </w:rPr>
        <w:t>Планируемые результаты освоения обучающимися программы начального общего образования.</w:t>
      </w:r>
      <w:bookmarkEnd w:id="5"/>
      <w:r w:rsidR="00DF61C1" w:rsidRPr="00565D5E">
        <w:rPr>
          <w:rStyle w:val="14"/>
          <w:b/>
        </w:rPr>
        <w:t xml:space="preserve"> </w:t>
      </w:r>
    </w:p>
    <w:p w:rsidR="0075422E" w:rsidRDefault="0075422E" w:rsidP="0075422E">
      <w:pPr>
        <w:pStyle w:val="a6"/>
        <w:spacing w:after="0" w:line="240" w:lineRule="auto"/>
        <w:ind w:left="284"/>
        <w:jc w:val="both"/>
        <w:rPr>
          <w:rFonts w:ascii="Times New Roman" w:hAnsi="Times New Roman" w:cs="Times New Roman"/>
          <w:b/>
          <w:sz w:val="28"/>
          <w:szCs w:val="28"/>
        </w:rPr>
      </w:pPr>
    </w:p>
    <w:p w:rsidR="0075422E" w:rsidRPr="0075422E" w:rsidRDefault="0075422E" w:rsidP="007542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5422E">
        <w:rPr>
          <w:rFonts w:ascii="Times New Roman" w:hAnsi="Times New Roman" w:cs="Times New Roman"/>
          <w:sz w:val="28"/>
          <w:szCs w:val="28"/>
        </w:rPr>
        <w:t>П</w:t>
      </w:r>
      <w:r>
        <w:rPr>
          <w:rFonts w:ascii="Times New Roman" w:hAnsi="Times New Roman" w:cs="Times New Roman"/>
          <w:sz w:val="28"/>
          <w:szCs w:val="28"/>
        </w:rPr>
        <w:t>ланируемые результаты освоения О</w:t>
      </w:r>
      <w:r w:rsidRPr="0075422E">
        <w:rPr>
          <w:rFonts w:ascii="Times New Roman" w:hAnsi="Times New Roman" w:cs="Times New Roman"/>
          <w:sz w:val="28"/>
          <w:szCs w:val="28"/>
        </w:rPr>
        <w:t>ОП НОО соответствуют современным целям начального общего образования, представленным во ФГОС НОО как система личностных, метапредметных и предметных достижений обучающегося.</w:t>
      </w:r>
    </w:p>
    <w:p w:rsidR="0075422E" w:rsidRPr="0075422E" w:rsidRDefault="0075422E" w:rsidP="007542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Личностные результаты освоения О</w:t>
      </w:r>
      <w:r w:rsidRPr="0075422E">
        <w:rPr>
          <w:rFonts w:ascii="Times New Roman" w:hAnsi="Times New Roman" w:cs="Times New Roman"/>
          <w:sz w:val="28"/>
          <w:szCs w:val="28"/>
        </w:rPr>
        <w:t>ОП НОО достигаются в единстве учебной и воспитательной деятельности образовательной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75422E" w:rsidRDefault="0075422E" w:rsidP="007542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5422E">
        <w:rPr>
          <w:rFonts w:ascii="Times New Roman" w:hAnsi="Times New Roman" w:cs="Times New Roman"/>
          <w:sz w:val="28"/>
          <w:szCs w:val="28"/>
        </w:rPr>
        <w:t>Метапредметные результаты характеризуют уровень сформированности познавательных, коммуникативных и регулятивных универсальных действий, которые обеспечивают успешность изучения учебных предметов, а также становление способности к самообразованию и саморазвитию. В результате освоения содержания программы начального общего образования обучающиеся овладевают рядом междисциплинарных понятий, а также различными знаково-символическими средствами, которые помогают обучающимся применять знания, как в типовых, так и в новых, нестандартных учебных ситуациях.</w:t>
      </w:r>
      <w:r w:rsidR="00DF61C1">
        <w:rPr>
          <w:rFonts w:ascii="Times New Roman" w:hAnsi="Times New Roman" w:cs="Times New Roman"/>
          <w:sz w:val="28"/>
          <w:szCs w:val="28"/>
        </w:rPr>
        <w:t xml:space="preserve">    </w:t>
      </w:r>
    </w:p>
    <w:p w:rsidR="00DF61C1" w:rsidRPr="00DF61C1" w:rsidRDefault="0075422E" w:rsidP="0075422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F61C1" w:rsidRPr="00DF61C1">
        <w:rPr>
          <w:rFonts w:ascii="Times New Roman" w:hAnsi="Times New Roman" w:cs="Times New Roman"/>
          <w:sz w:val="28"/>
          <w:szCs w:val="28"/>
        </w:rPr>
        <w:t>В специальном разделе программы начального общего образования характеризуется система оценки достижений планируемых результатов освоения основной образовательной программы. При определении подходов к контрольно-оценочной деятельности младших школьников учитываются формы и виды контроля, а также требования к объёму и числу проводимых контрольных, проверочных и диагностических работ. Ориентиром в этом направлении служат «Рекомендации для системы общего образования по основным подходам к ф</w:t>
      </w:r>
      <w:r w:rsidR="00DF61C1">
        <w:rPr>
          <w:rFonts w:ascii="Times New Roman" w:hAnsi="Times New Roman" w:cs="Times New Roman"/>
          <w:sz w:val="28"/>
          <w:szCs w:val="28"/>
        </w:rPr>
        <w:t>ор</w:t>
      </w:r>
      <w:r w:rsidR="00DF61C1" w:rsidRPr="00DF61C1">
        <w:rPr>
          <w:rFonts w:ascii="Times New Roman" w:hAnsi="Times New Roman" w:cs="Times New Roman"/>
          <w:sz w:val="28"/>
          <w:szCs w:val="28"/>
        </w:rPr>
        <w:t>мированию графика проведения оценочных процедур в общеобразовательных организациях», подготовленные в 2021 г. Федеральной службой п</w:t>
      </w:r>
      <w:r w:rsidR="00DF61C1">
        <w:rPr>
          <w:rFonts w:ascii="Times New Roman" w:hAnsi="Times New Roman" w:cs="Times New Roman"/>
          <w:sz w:val="28"/>
          <w:szCs w:val="28"/>
        </w:rPr>
        <w:t xml:space="preserve">о надзору в сфере образования и </w:t>
      </w:r>
      <w:r w:rsidR="00DF61C1" w:rsidRPr="00DF61C1">
        <w:rPr>
          <w:rFonts w:ascii="Times New Roman" w:hAnsi="Times New Roman" w:cs="Times New Roman"/>
          <w:sz w:val="28"/>
          <w:szCs w:val="28"/>
        </w:rPr>
        <w:t>науки РФ.</w:t>
      </w:r>
    </w:p>
    <w:p w:rsidR="004857D5" w:rsidRDefault="00DF61C1" w:rsidP="00DF61C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DF61C1">
        <w:rPr>
          <w:rFonts w:ascii="Times New Roman" w:hAnsi="Times New Roman" w:cs="Times New Roman"/>
          <w:sz w:val="28"/>
          <w:szCs w:val="28"/>
        </w:rPr>
        <w:t xml:space="preserve">Все особенности </w:t>
      </w:r>
      <w:r w:rsidR="008D37D0">
        <w:rPr>
          <w:rFonts w:ascii="Times New Roman" w:hAnsi="Times New Roman" w:cs="Times New Roman"/>
          <w:sz w:val="28"/>
          <w:szCs w:val="28"/>
        </w:rPr>
        <w:t>создания и конструирования образовательной среды на уровне начального общего образования указаны</w:t>
      </w:r>
      <w:r w:rsidRPr="00DF61C1">
        <w:rPr>
          <w:rFonts w:ascii="Times New Roman" w:hAnsi="Times New Roman" w:cs="Times New Roman"/>
          <w:sz w:val="28"/>
          <w:szCs w:val="28"/>
        </w:rPr>
        <w:t xml:space="preserve"> в организационном разделе программы: учебный план, внеурочная деятельность, воспитательные мероприятия, возможность использования предметных кабинетов (изобразительного искусства, музыки, технологии), специально оборудованных территорий для занятий физической культурой и спортом и т. п.</w:t>
      </w:r>
    </w:p>
    <w:p w:rsid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2757C">
        <w:rPr>
          <w:rFonts w:ascii="Times New Roman" w:hAnsi="Times New Roman" w:cs="Times New Roman"/>
          <w:sz w:val="28"/>
          <w:szCs w:val="28"/>
        </w:rPr>
        <w:t>Планируемые результаты освоения обучающимися программы начальног</w:t>
      </w:r>
      <w:r>
        <w:rPr>
          <w:rFonts w:ascii="Times New Roman" w:hAnsi="Times New Roman" w:cs="Times New Roman"/>
          <w:sz w:val="28"/>
          <w:szCs w:val="28"/>
        </w:rPr>
        <w:t xml:space="preserve">о общего </w:t>
      </w:r>
      <w:r w:rsidRPr="0022757C">
        <w:rPr>
          <w:rFonts w:ascii="Times New Roman" w:hAnsi="Times New Roman" w:cs="Times New Roman"/>
          <w:sz w:val="28"/>
          <w:szCs w:val="28"/>
        </w:rPr>
        <w:t>образования</w:t>
      </w:r>
      <w:r>
        <w:rPr>
          <w:rFonts w:ascii="Times New Roman" w:hAnsi="Times New Roman" w:cs="Times New Roman"/>
          <w:sz w:val="28"/>
          <w:szCs w:val="28"/>
        </w:rPr>
        <w:t>:</w:t>
      </w:r>
      <w:r w:rsidRPr="0022757C">
        <w:rPr>
          <w:rFonts w:ascii="Times New Roman" w:hAnsi="Times New Roman" w:cs="Times New Roman"/>
          <w:sz w:val="28"/>
          <w:szCs w:val="28"/>
        </w:rPr>
        <w:t xml:space="preserve"> </w:t>
      </w:r>
    </w:p>
    <w:p w:rsidR="0022757C" w:rsidRP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обеспечивают</w:t>
      </w:r>
      <w:r w:rsidRPr="0022757C">
        <w:rPr>
          <w:rFonts w:ascii="Times New Roman" w:hAnsi="Times New Roman" w:cs="Times New Roman"/>
          <w:sz w:val="28"/>
          <w:szCs w:val="28"/>
        </w:rPr>
        <w:t xml:space="preserve"> связь между требованиями ФГОС, </w:t>
      </w:r>
      <w:r>
        <w:rPr>
          <w:rFonts w:ascii="Times New Roman" w:hAnsi="Times New Roman" w:cs="Times New Roman"/>
          <w:sz w:val="28"/>
          <w:szCs w:val="28"/>
        </w:rPr>
        <w:t xml:space="preserve">образовательной деятельностью и </w:t>
      </w:r>
      <w:r w:rsidRPr="0022757C">
        <w:rPr>
          <w:rFonts w:ascii="Times New Roman" w:hAnsi="Times New Roman" w:cs="Times New Roman"/>
          <w:sz w:val="28"/>
          <w:szCs w:val="28"/>
        </w:rPr>
        <w:t>системой оценки результатов освоения программы начального общего образования;</w:t>
      </w:r>
    </w:p>
    <w:p w:rsidR="0022757C" w:rsidRP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22757C">
        <w:rPr>
          <w:rFonts w:ascii="Times New Roman" w:hAnsi="Times New Roman" w:cs="Times New Roman"/>
          <w:sz w:val="28"/>
          <w:szCs w:val="28"/>
        </w:rPr>
        <w:t>явля</w:t>
      </w:r>
      <w:r>
        <w:rPr>
          <w:rFonts w:ascii="Times New Roman" w:hAnsi="Times New Roman" w:cs="Times New Roman"/>
          <w:sz w:val="28"/>
          <w:szCs w:val="28"/>
        </w:rPr>
        <w:t>ют</w:t>
      </w:r>
      <w:r w:rsidRPr="0022757C">
        <w:rPr>
          <w:rFonts w:ascii="Times New Roman" w:hAnsi="Times New Roman" w:cs="Times New Roman"/>
          <w:sz w:val="28"/>
          <w:szCs w:val="28"/>
        </w:rPr>
        <w:t>ся содержательной и критериальной основой для разработки:</w:t>
      </w:r>
    </w:p>
    <w:p w:rsid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2757C">
        <w:rPr>
          <w:rFonts w:ascii="Times New Roman" w:hAnsi="Times New Roman" w:cs="Times New Roman"/>
          <w:sz w:val="28"/>
          <w:szCs w:val="28"/>
        </w:rPr>
        <w:t>рабочих программ учебных предметов, учебных</w:t>
      </w:r>
      <w:r>
        <w:rPr>
          <w:rFonts w:ascii="Times New Roman" w:hAnsi="Times New Roman" w:cs="Times New Roman"/>
          <w:sz w:val="28"/>
          <w:szCs w:val="28"/>
        </w:rPr>
        <w:t xml:space="preserve"> курсов (в том числе внеурочной </w:t>
      </w:r>
      <w:r w:rsidRPr="0022757C">
        <w:rPr>
          <w:rFonts w:ascii="Times New Roman" w:hAnsi="Times New Roman" w:cs="Times New Roman"/>
          <w:sz w:val="28"/>
          <w:szCs w:val="28"/>
        </w:rPr>
        <w:t>деятельности), учебных модулей, являющихся методичес</w:t>
      </w:r>
      <w:r>
        <w:rPr>
          <w:rFonts w:ascii="Times New Roman" w:hAnsi="Times New Roman" w:cs="Times New Roman"/>
          <w:sz w:val="28"/>
          <w:szCs w:val="28"/>
        </w:rPr>
        <w:t xml:space="preserve">кими документами, определяющими </w:t>
      </w:r>
      <w:r w:rsidRPr="0022757C">
        <w:rPr>
          <w:rFonts w:ascii="Times New Roman" w:hAnsi="Times New Roman" w:cs="Times New Roman"/>
          <w:sz w:val="28"/>
          <w:szCs w:val="28"/>
        </w:rPr>
        <w:t xml:space="preserve">организацию образовательного процесса в </w:t>
      </w:r>
      <w:r>
        <w:rPr>
          <w:rFonts w:ascii="Times New Roman" w:hAnsi="Times New Roman" w:cs="Times New Roman"/>
          <w:sz w:val="28"/>
          <w:szCs w:val="28"/>
        </w:rPr>
        <w:t xml:space="preserve">учреждении </w:t>
      </w:r>
      <w:r w:rsidRPr="0022757C">
        <w:rPr>
          <w:rFonts w:ascii="Times New Roman" w:hAnsi="Times New Roman" w:cs="Times New Roman"/>
          <w:sz w:val="28"/>
          <w:szCs w:val="28"/>
        </w:rPr>
        <w:t>по о</w:t>
      </w:r>
      <w:r>
        <w:rPr>
          <w:rFonts w:ascii="Times New Roman" w:hAnsi="Times New Roman" w:cs="Times New Roman"/>
          <w:sz w:val="28"/>
          <w:szCs w:val="28"/>
        </w:rPr>
        <w:t xml:space="preserve">пределенному учебному предмету, </w:t>
      </w:r>
      <w:r w:rsidRPr="0022757C">
        <w:rPr>
          <w:rFonts w:ascii="Times New Roman" w:hAnsi="Times New Roman" w:cs="Times New Roman"/>
          <w:sz w:val="28"/>
          <w:szCs w:val="28"/>
        </w:rPr>
        <w:t>учебному курсу (в том числе внеурочной деятельности), учебному модулю;</w:t>
      </w:r>
      <w:r>
        <w:rPr>
          <w:rFonts w:ascii="Times New Roman" w:hAnsi="Times New Roman" w:cs="Times New Roman"/>
          <w:sz w:val="28"/>
          <w:szCs w:val="28"/>
        </w:rPr>
        <w:t xml:space="preserve"> </w:t>
      </w:r>
    </w:p>
    <w:p w:rsidR="0022757C" w:rsidRP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2757C">
        <w:rPr>
          <w:rFonts w:ascii="Times New Roman" w:hAnsi="Times New Roman" w:cs="Times New Roman"/>
          <w:sz w:val="28"/>
          <w:szCs w:val="28"/>
        </w:rPr>
        <w:t>рабочей программы воспитания, являющейся методи</w:t>
      </w:r>
      <w:r>
        <w:rPr>
          <w:rFonts w:ascii="Times New Roman" w:hAnsi="Times New Roman" w:cs="Times New Roman"/>
          <w:sz w:val="28"/>
          <w:szCs w:val="28"/>
        </w:rPr>
        <w:t xml:space="preserve">ческим документом, определяющим </w:t>
      </w:r>
      <w:r w:rsidRPr="0022757C">
        <w:rPr>
          <w:rFonts w:ascii="Times New Roman" w:hAnsi="Times New Roman" w:cs="Times New Roman"/>
          <w:sz w:val="28"/>
          <w:szCs w:val="28"/>
        </w:rPr>
        <w:t>комплекс основных характеристик воспитательной работы, осуществляемой в</w:t>
      </w:r>
      <w:r>
        <w:rPr>
          <w:rFonts w:ascii="Times New Roman" w:hAnsi="Times New Roman" w:cs="Times New Roman"/>
          <w:sz w:val="28"/>
          <w:szCs w:val="28"/>
        </w:rPr>
        <w:t xml:space="preserve"> учреждении</w:t>
      </w:r>
      <w:r w:rsidRPr="0022757C">
        <w:rPr>
          <w:rFonts w:ascii="Times New Roman" w:hAnsi="Times New Roman" w:cs="Times New Roman"/>
          <w:sz w:val="28"/>
          <w:szCs w:val="28"/>
        </w:rPr>
        <w:t>;</w:t>
      </w:r>
    </w:p>
    <w:p w:rsidR="0022757C" w:rsidRP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2757C">
        <w:rPr>
          <w:rFonts w:ascii="Times New Roman" w:hAnsi="Times New Roman" w:cs="Times New Roman"/>
          <w:sz w:val="28"/>
          <w:szCs w:val="28"/>
        </w:rPr>
        <w:t>прогр</w:t>
      </w:r>
      <w:r w:rsidR="00DB3A56">
        <w:rPr>
          <w:rFonts w:ascii="Times New Roman" w:hAnsi="Times New Roman" w:cs="Times New Roman"/>
          <w:sz w:val="28"/>
          <w:szCs w:val="28"/>
        </w:rPr>
        <w:t xml:space="preserve">аммы формирования универсальных </w:t>
      </w:r>
      <w:r w:rsidRPr="0022757C">
        <w:rPr>
          <w:rFonts w:ascii="Times New Roman" w:hAnsi="Times New Roman" w:cs="Times New Roman"/>
          <w:sz w:val="28"/>
          <w:szCs w:val="28"/>
        </w:rPr>
        <w:t>учебных де</w:t>
      </w:r>
      <w:r>
        <w:rPr>
          <w:rFonts w:ascii="Times New Roman" w:hAnsi="Times New Roman" w:cs="Times New Roman"/>
          <w:sz w:val="28"/>
          <w:szCs w:val="28"/>
        </w:rPr>
        <w:t xml:space="preserve">йствий обучающихся - обобщенных </w:t>
      </w:r>
      <w:r w:rsidRPr="0022757C">
        <w:rPr>
          <w:rFonts w:ascii="Times New Roman" w:hAnsi="Times New Roman" w:cs="Times New Roman"/>
          <w:sz w:val="28"/>
          <w:szCs w:val="28"/>
        </w:rPr>
        <w:t xml:space="preserve">учебных действий, позволяющих решать широкий круг задач </w:t>
      </w:r>
      <w:r>
        <w:rPr>
          <w:rFonts w:ascii="Times New Roman" w:hAnsi="Times New Roman" w:cs="Times New Roman"/>
          <w:sz w:val="28"/>
          <w:szCs w:val="28"/>
        </w:rPr>
        <w:t xml:space="preserve">в различных предметных областях </w:t>
      </w:r>
      <w:r w:rsidRPr="0022757C">
        <w:rPr>
          <w:rFonts w:ascii="Times New Roman" w:hAnsi="Times New Roman" w:cs="Times New Roman"/>
          <w:sz w:val="28"/>
          <w:szCs w:val="28"/>
        </w:rPr>
        <w:t>и являющихся результатами освоения обучающим</w:t>
      </w:r>
      <w:r>
        <w:rPr>
          <w:rFonts w:ascii="Times New Roman" w:hAnsi="Times New Roman" w:cs="Times New Roman"/>
          <w:sz w:val="28"/>
          <w:szCs w:val="28"/>
        </w:rPr>
        <w:t xml:space="preserve">ися программы начального общего </w:t>
      </w:r>
      <w:r w:rsidRPr="0022757C">
        <w:rPr>
          <w:rFonts w:ascii="Times New Roman" w:hAnsi="Times New Roman" w:cs="Times New Roman"/>
          <w:sz w:val="28"/>
          <w:szCs w:val="28"/>
        </w:rPr>
        <w:t>образования;</w:t>
      </w:r>
    </w:p>
    <w:p w:rsidR="0022757C" w:rsidRP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2757C">
        <w:rPr>
          <w:rFonts w:ascii="Times New Roman" w:hAnsi="Times New Roman" w:cs="Times New Roman"/>
          <w:sz w:val="28"/>
          <w:szCs w:val="28"/>
        </w:rPr>
        <w:t>системы оценки качества освоения обучающим</w:t>
      </w:r>
      <w:r>
        <w:rPr>
          <w:rFonts w:ascii="Times New Roman" w:hAnsi="Times New Roman" w:cs="Times New Roman"/>
          <w:sz w:val="28"/>
          <w:szCs w:val="28"/>
        </w:rPr>
        <w:t xml:space="preserve">ися программы начального общего </w:t>
      </w:r>
      <w:r w:rsidRPr="0022757C">
        <w:rPr>
          <w:rFonts w:ascii="Times New Roman" w:hAnsi="Times New Roman" w:cs="Times New Roman"/>
          <w:sz w:val="28"/>
          <w:szCs w:val="28"/>
        </w:rPr>
        <w:t>образования;</w:t>
      </w:r>
    </w:p>
    <w:p w:rsidR="0022757C" w:rsidRP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2757C">
        <w:rPr>
          <w:rFonts w:ascii="Times New Roman" w:hAnsi="Times New Roman" w:cs="Times New Roman"/>
          <w:sz w:val="28"/>
          <w:szCs w:val="28"/>
        </w:rPr>
        <w:t>в целях выбора средств обучения и воспитания, а также учебно-методической литературы.</w:t>
      </w:r>
    </w:p>
    <w:p w:rsidR="0022757C" w:rsidRP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2757C">
        <w:rPr>
          <w:rFonts w:ascii="Times New Roman" w:hAnsi="Times New Roman" w:cs="Times New Roman"/>
          <w:sz w:val="28"/>
          <w:szCs w:val="28"/>
        </w:rPr>
        <w:t>Структура и содержание планируемых результато</w:t>
      </w:r>
      <w:r>
        <w:rPr>
          <w:rFonts w:ascii="Times New Roman" w:hAnsi="Times New Roman" w:cs="Times New Roman"/>
          <w:sz w:val="28"/>
          <w:szCs w:val="28"/>
        </w:rPr>
        <w:t xml:space="preserve">в освоения программы начального </w:t>
      </w:r>
      <w:r w:rsidR="00DB3A56">
        <w:rPr>
          <w:rFonts w:ascii="Times New Roman" w:hAnsi="Times New Roman" w:cs="Times New Roman"/>
          <w:sz w:val="28"/>
          <w:szCs w:val="28"/>
        </w:rPr>
        <w:t xml:space="preserve">общего образования </w:t>
      </w:r>
      <w:r>
        <w:rPr>
          <w:rFonts w:ascii="Times New Roman" w:hAnsi="Times New Roman" w:cs="Times New Roman"/>
          <w:sz w:val="28"/>
          <w:szCs w:val="28"/>
        </w:rPr>
        <w:t xml:space="preserve">отражают требования ФГОС, передают специфику </w:t>
      </w:r>
      <w:r w:rsidRPr="0022757C">
        <w:rPr>
          <w:rFonts w:ascii="Times New Roman" w:hAnsi="Times New Roman" w:cs="Times New Roman"/>
          <w:sz w:val="28"/>
          <w:szCs w:val="28"/>
        </w:rPr>
        <w:t>образовательной деятельности (в частности, специфику ц</w:t>
      </w:r>
      <w:r>
        <w:rPr>
          <w:rFonts w:ascii="Times New Roman" w:hAnsi="Times New Roman" w:cs="Times New Roman"/>
          <w:sz w:val="28"/>
          <w:szCs w:val="28"/>
        </w:rPr>
        <w:t xml:space="preserve">елей изучения отдельных учебных </w:t>
      </w:r>
      <w:r w:rsidRPr="0022757C">
        <w:rPr>
          <w:rFonts w:ascii="Times New Roman" w:hAnsi="Times New Roman" w:cs="Times New Roman"/>
          <w:sz w:val="28"/>
          <w:szCs w:val="28"/>
        </w:rPr>
        <w:t>предметов, учебных курсов (в том числе внеурочной д</w:t>
      </w:r>
      <w:r>
        <w:rPr>
          <w:rFonts w:ascii="Times New Roman" w:hAnsi="Times New Roman" w:cs="Times New Roman"/>
          <w:sz w:val="28"/>
          <w:szCs w:val="28"/>
        </w:rPr>
        <w:t>еятельности</w:t>
      </w:r>
      <w:r w:rsidR="00DB3A56">
        <w:rPr>
          <w:rFonts w:ascii="Times New Roman" w:hAnsi="Times New Roman" w:cs="Times New Roman"/>
          <w:sz w:val="28"/>
          <w:szCs w:val="28"/>
        </w:rPr>
        <w:t>), учебных модулей), соответст</w:t>
      </w:r>
      <w:r>
        <w:rPr>
          <w:rFonts w:ascii="Times New Roman" w:hAnsi="Times New Roman" w:cs="Times New Roman"/>
          <w:sz w:val="28"/>
          <w:szCs w:val="28"/>
        </w:rPr>
        <w:t>вуют</w:t>
      </w:r>
      <w:r w:rsidRPr="0022757C">
        <w:rPr>
          <w:rFonts w:ascii="Times New Roman" w:hAnsi="Times New Roman" w:cs="Times New Roman"/>
          <w:sz w:val="28"/>
          <w:szCs w:val="28"/>
        </w:rPr>
        <w:t xml:space="preserve"> возрастным возможностям обучающихся.</w:t>
      </w:r>
    </w:p>
    <w:p w:rsidR="0022757C" w:rsidRDefault="0022757C" w:rsidP="0022757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2757C">
        <w:rPr>
          <w:rFonts w:ascii="Times New Roman" w:hAnsi="Times New Roman" w:cs="Times New Roman"/>
          <w:sz w:val="28"/>
          <w:szCs w:val="28"/>
        </w:rPr>
        <w:t>Планируемые результаты освоения обучающим</w:t>
      </w:r>
      <w:r>
        <w:rPr>
          <w:rFonts w:ascii="Times New Roman" w:hAnsi="Times New Roman" w:cs="Times New Roman"/>
          <w:sz w:val="28"/>
          <w:szCs w:val="28"/>
        </w:rPr>
        <w:t>ися программы начального общего образования дают</w:t>
      </w:r>
      <w:r w:rsidRPr="0022757C">
        <w:rPr>
          <w:rFonts w:ascii="Times New Roman" w:hAnsi="Times New Roman" w:cs="Times New Roman"/>
          <w:sz w:val="28"/>
          <w:szCs w:val="28"/>
        </w:rPr>
        <w:t xml:space="preserve"> общее понимание формирования </w:t>
      </w:r>
      <w:r>
        <w:rPr>
          <w:rFonts w:ascii="Times New Roman" w:hAnsi="Times New Roman" w:cs="Times New Roman"/>
          <w:sz w:val="28"/>
          <w:szCs w:val="28"/>
        </w:rPr>
        <w:t>личностных результатов, уточняют и конкретизируют</w:t>
      </w:r>
      <w:r w:rsidRPr="0022757C">
        <w:rPr>
          <w:rFonts w:ascii="Times New Roman" w:hAnsi="Times New Roman" w:cs="Times New Roman"/>
          <w:sz w:val="28"/>
          <w:szCs w:val="28"/>
        </w:rPr>
        <w:t xml:space="preserve"> предметные и метапредметные результаты как </w:t>
      </w:r>
      <w:r>
        <w:rPr>
          <w:rFonts w:ascii="Times New Roman" w:hAnsi="Times New Roman" w:cs="Times New Roman"/>
          <w:sz w:val="28"/>
          <w:szCs w:val="28"/>
        </w:rPr>
        <w:t xml:space="preserve">с позиций организации их </w:t>
      </w:r>
      <w:r w:rsidRPr="0022757C">
        <w:rPr>
          <w:rFonts w:ascii="Times New Roman" w:hAnsi="Times New Roman" w:cs="Times New Roman"/>
          <w:sz w:val="28"/>
          <w:szCs w:val="28"/>
        </w:rPr>
        <w:t>достижения в образовательной деятельности, так и с позиций оценки этих результатов.</w:t>
      </w:r>
    </w:p>
    <w:p w:rsidR="007646BE" w:rsidRDefault="007646BE" w:rsidP="0022757C">
      <w:pPr>
        <w:spacing w:after="0" w:line="240" w:lineRule="auto"/>
        <w:jc w:val="both"/>
        <w:rPr>
          <w:rFonts w:ascii="Times New Roman" w:hAnsi="Times New Roman" w:cs="Times New Roman"/>
          <w:sz w:val="28"/>
          <w:szCs w:val="28"/>
        </w:rPr>
      </w:pPr>
    </w:p>
    <w:p w:rsidR="007646BE" w:rsidRPr="00565D5E" w:rsidRDefault="00565D5E" w:rsidP="002F0F40">
      <w:pPr>
        <w:pStyle w:val="2"/>
      </w:pPr>
      <w:bookmarkStart w:id="6" w:name="_Toc133572446"/>
      <w:r>
        <w:t>1.4.</w:t>
      </w:r>
      <w:r w:rsidR="007646BE" w:rsidRPr="00565D5E">
        <w:t xml:space="preserve"> Система достижения оценки планируемых результатов освоения программы начального общего образования.</w:t>
      </w:r>
      <w:bookmarkEnd w:id="6"/>
    </w:p>
    <w:p w:rsidR="007646BE" w:rsidRDefault="007646BE" w:rsidP="007646BE">
      <w:pPr>
        <w:spacing w:after="0" w:line="240" w:lineRule="auto"/>
        <w:jc w:val="both"/>
        <w:rPr>
          <w:rFonts w:ascii="Times New Roman" w:hAnsi="Times New Roman" w:cs="Times New Roman"/>
          <w:b/>
          <w:sz w:val="28"/>
          <w:szCs w:val="28"/>
        </w:rPr>
      </w:pPr>
    </w:p>
    <w:p w:rsidR="007646BE" w:rsidRPr="00565D5E" w:rsidRDefault="00744944" w:rsidP="00565D5E">
      <w:pPr>
        <w:pStyle w:val="3"/>
      </w:pPr>
      <w:r>
        <w:rPr>
          <w:b w:val="0"/>
        </w:rPr>
        <w:t xml:space="preserve">    </w:t>
      </w:r>
      <w:bookmarkStart w:id="7" w:name="_Toc133572447"/>
      <w:r w:rsidRPr="00565D5E">
        <w:t xml:space="preserve">1.4.1. </w:t>
      </w:r>
      <w:r w:rsidR="007646BE" w:rsidRPr="00565D5E">
        <w:t>Общие положения.</w:t>
      </w:r>
      <w:bookmarkEnd w:id="7"/>
    </w:p>
    <w:p w:rsidR="007646BE" w:rsidRPr="007646BE" w:rsidRDefault="007646BE"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646BE">
        <w:rPr>
          <w:rFonts w:ascii="Times New Roman" w:hAnsi="Times New Roman" w:cs="Times New Roman"/>
          <w:sz w:val="28"/>
          <w:szCs w:val="28"/>
        </w:rPr>
        <w:t xml:space="preserve">Система оценки достижения планируемых результатов (далее — система оценки) является частью системы оценки и управления качеством образования в </w:t>
      </w:r>
      <w:r>
        <w:rPr>
          <w:rFonts w:ascii="Times New Roman" w:hAnsi="Times New Roman" w:cs="Times New Roman"/>
          <w:sz w:val="28"/>
          <w:szCs w:val="28"/>
        </w:rPr>
        <w:t>муниципальном бюджетном общеобразовательном учреждении «</w:t>
      </w:r>
      <w:r w:rsidR="005B4628">
        <w:rPr>
          <w:rFonts w:ascii="Times New Roman" w:hAnsi="Times New Roman" w:cs="Times New Roman"/>
          <w:sz w:val="28"/>
          <w:szCs w:val="28"/>
        </w:rPr>
        <w:t>Нойкинская</w:t>
      </w:r>
      <w:r>
        <w:rPr>
          <w:rFonts w:ascii="Times New Roman" w:hAnsi="Times New Roman" w:cs="Times New Roman"/>
          <w:sz w:val="28"/>
          <w:szCs w:val="28"/>
        </w:rPr>
        <w:t xml:space="preserve"> средняя школа»</w:t>
      </w:r>
      <w:r w:rsidR="006C17D0">
        <w:rPr>
          <w:rFonts w:ascii="Times New Roman" w:hAnsi="Times New Roman" w:cs="Times New Roman"/>
          <w:sz w:val="28"/>
          <w:szCs w:val="28"/>
        </w:rPr>
        <w:t xml:space="preserve"> является </w:t>
      </w:r>
      <w:r w:rsidRPr="007646BE">
        <w:rPr>
          <w:rFonts w:ascii="Times New Roman" w:hAnsi="Times New Roman" w:cs="Times New Roman"/>
          <w:sz w:val="28"/>
          <w:szCs w:val="28"/>
        </w:rPr>
        <w:t xml:space="preserve">основой </w:t>
      </w:r>
      <w:r w:rsidR="006C17D0">
        <w:rPr>
          <w:rFonts w:ascii="Times New Roman" w:hAnsi="Times New Roman" w:cs="Times New Roman"/>
          <w:sz w:val="28"/>
          <w:szCs w:val="28"/>
        </w:rPr>
        <w:t xml:space="preserve">для </w:t>
      </w:r>
      <w:r w:rsidRPr="007646BE">
        <w:rPr>
          <w:rFonts w:ascii="Times New Roman" w:hAnsi="Times New Roman" w:cs="Times New Roman"/>
          <w:sz w:val="28"/>
          <w:szCs w:val="28"/>
        </w:rPr>
        <w:t>«Положения об оценке образовательных достижений обучающихся».</w:t>
      </w:r>
    </w:p>
    <w:p w:rsidR="003811A8" w:rsidRDefault="003811A8"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3811A8">
        <w:rPr>
          <w:rFonts w:ascii="Times New Roman" w:hAnsi="Times New Roman" w:cs="Times New Roman"/>
          <w:sz w:val="28"/>
          <w:szCs w:val="28"/>
        </w:rPr>
        <w:t>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функциями являются: ориентация образовательного процесса на достижение пл</w:t>
      </w:r>
      <w:r>
        <w:rPr>
          <w:rFonts w:ascii="Times New Roman" w:hAnsi="Times New Roman" w:cs="Times New Roman"/>
          <w:sz w:val="28"/>
          <w:szCs w:val="28"/>
        </w:rPr>
        <w:t>анируемых результатов освоения О</w:t>
      </w:r>
      <w:r w:rsidRPr="003811A8">
        <w:rPr>
          <w:rFonts w:ascii="Times New Roman" w:hAnsi="Times New Roman" w:cs="Times New Roman"/>
          <w:sz w:val="28"/>
          <w:szCs w:val="28"/>
        </w:rPr>
        <w:t>ОП НОО и обеспечение эффективной обратной связи, позволяющей осуществлять управление образовательным процессом.</w:t>
      </w:r>
      <w:r>
        <w:rPr>
          <w:rFonts w:ascii="Times New Roman" w:hAnsi="Times New Roman" w:cs="Times New Roman"/>
          <w:sz w:val="28"/>
          <w:szCs w:val="28"/>
        </w:rPr>
        <w:t xml:space="preserve"> </w:t>
      </w:r>
    </w:p>
    <w:p w:rsidR="003811A8" w:rsidRPr="003811A8" w:rsidRDefault="003811A8" w:rsidP="003811A8">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3811A8">
        <w:rPr>
          <w:rFonts w:ascii="Times New Roman" w:hAnsi="Times New Roman" w:cs="Times New Roman"/>
          <w:sz w:val="28"/>
          <w:szCs w:val="28"/>
        </w:rPr>
        <w:t>Основными направлениями и целями оценочной деятельности в образовательной организации являются:</w:t>
      </w:r>
    </w:p>
    <w:p w:rsidR="003811A8" w:rsidRPr="003811A8"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оценка образовательных достижений обучающихся 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w:t>
      </w:r>
    </w:p>
    <w:p w:rsidR="003811A8" w:rsidRPr="003811A8"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оценка результатов деятельности педагогических работников как основа аттестационных процедур;</w:t>
      </w:r>
    </w:p>
    <w:p w:rsidR="003811A8"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оценка результатов деятельности образовательной организации как основа аккредитационных процедур.</w:t>
      </w:r>
    </w:p>
    <w:p w:rsidR="003811A8" w:rsidRPr="003811A8" w:rsidRDefault="006C17D0" w:rsidP="003811A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811A8" w:rsidRPr="003811A8">
        <w:rPr>
          <w:rFonts w:ascii="Times New Roman" w:hAnsi="Times New Roman" w:cs="Times New Roman"/>
          <w:sz w:val="28"/>
          <w:szCs w:val="28"/>
        </w:rPr>
        <w:t>Основным объектом системы оценки, её содержательной и критериальной базой выступают требования ФГОС НОО, которые конкретизируются в планируемых результатах освоения обучающимися</w:t>
      </w:r>
      <w:r w:rsidR="003811A8">
        <w:rPr>
          <w:rFonts w:ascii="Times New Roman" w:hAnsi="Times New Roman" w:cs="Times New Roman"/>
          <w:sz w:val="28"/>
          <w:szCs w:val="28"/>
        </w:rPr>
        <w:t xml:space="preserve"> настоящей О</w:t>
      </w:r>
      <w:r w:rsidR="003811A8" w:rsidRPr="003811A8">
        <w:rPr>
          <w:rFonts w:ascii="Times New Roman" w:hAnsi="Times New Roman" w:cs="Times New Roman"/>
          <w:sz w:val="28"/>
          <w:szCs w:val="28"/>
        </w:rPr>
        <w:t>ОП НОО.</w:t>
      </w:r>
    </w:p>
    <w:p w:rsidR="003811A8" w:rsidRDefault="003811A8" w:rsidP="003811A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3811A8">
        <w:rPr>
          <w:rFonts w:ascii="Times New Roman" w:hAnsi="Times New Roman" w:cs="Times New Roman"/>
          <w:sz w:val="28"/>
          <w:szCs w:val="28"/>
        </w:rPr>
        <w:t>Система оценки включает процедуры внутренней и внешней оценки.</w:t>
      </w:r>
      <w:r>
        <w:rPr>
          <w:rFonts w:ascii="Times New Roman" w:hAnsi="Times New Roman" w:cs="Times New Roman"/>
          <w:sz w:val="28"/>
          <w:szCs w:val="28"/>
        </w:rPr>
        <w:t xml:space="preserve">      </w:t>
      </w:r>
    </w:p>
    <w:p w:rsidR="007646BE" w:rsidRPr="005B4628" w:rsidRDefault="003811A8" w:rsidP="003811A8">
      <w:pPr>
        <w:spacing w:after="0" w:line="240" w:lineRule="auto"/>
        <w:jc w:val="both"/>
        <w:rPr>
          <w:rFonts w:ascii="Times New Roman" w:hAnsi="Times New Roman" w:cs="Times New Roman"/>
          <w:sz w:val="28"/>
          <w:szCs w:val="28"/>
          <w:u w:val="single"/>
        </w:rPr>
      </w:pPr>
      <w:r w:rsidRPr="005B4628">
        <w:rPr>
          <w:rFonts w:ascii="Times New Roman" w:hAnsi="Times New Roman" w:cs="Times New Roman"/>
          <w:sz w:val="28"/>
          <w:szCs w:val="28"/>
          <w:u w:val="single"/>
        </w:rPr>
        <w:t xml:space="preserve">    </w:t>
      </w:r>
      <w:r w:rsidR="007646BE" w:rsidRPr="005B4628">
        <w:rPr>
          <w:rFonts w:ascii="Times New Roman" w:hAnsi="Times New Roman" w:cs="Times New Roman"/>
          <w:sz w:val="28"/>
          <w:szCs w:val="28"/>
          <w:u w:val="single"/>
        </w:rPr>
        <w:t>Внутренняя оценка включает:</w:t>
      </w:r>
    </w:p>
    <w:p w:rsidR="003811A8" w:rsidRPr="003811A8"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стартовую диагностику;</w:t>
      </w:r>
    </w:p>
    <w:p w:rsidR="003811A8" w:rsidRPr="003811A8"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текущую и тематическую оценку;</w:t>
      </w:r>
    </w:p>
    <w:p w:rsidR="003811A8" w:rsidRPr="003811A8"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портфолио;</w:t>
      </w:r>
    </w:p>
    <w:p w:rsidR="003811A8" w:rsidRPr="003811A8"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психолого-педагогическое наблюдение;</w:t>
      </w:r>
    </w:p>
    <w:p w:rsidR="003811A8" w:rsidRPr="003811A8"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внутренний мониторинг образовательных достижений обучающихся.</w:t>
      </w:r>
    </w:p>
    <w:p w:rsidR="003811A8" w:rsidRPr="005B4628" w:rsidRDefault="003811A8" w:rsidP="003811A8">
      <w:pPr>
        <w:spacing w:after="0" w:line="240" w:lineRule="auto"/>
        <w:jc w:val="both"/>
        <w:rPr>
          <w:rFonts w:ascii="Times New Roman" w:hAnsi="Times New Roman" w:cs="Times New Roman"/>
          <w:sz w:val="28"/>
          <w:szCs w:val="28"/>
          <w:u w:val="single"/>
        </w:rPr>
      </w:pPr>
      <w:r w:rsidRPr="005B4628">
        <w:rPr>
          <w:rFonts w:ascii="Times New Roman" w:hAnsi="Times New Roman" w:cs="Times New Roman"/>
          <w:sz w:val="28"/>
          <w:szCs w:val="28"/>
          <w:u w:val="single"/>
        </w:rPr>
        <w:t xml:space="preserve">    Внешняя оценка включает:</w:t>
      </w:r>
    </w:p>
    <w:p w:rsidR="003811A8" w:rsidRPr="003811A8"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независимую оценку качества образования;</w:t>
      </w:r>
    </w:p>
    <w:p w:rsidR="007646BE" w:rsidRPr="007646BE" w:rsidRDefault="003811A8" w:rsidP="003811A8">
      <w:pPr>
        <w:spacing w:after="0" w:line="240" w:lineRule="auto"/>
        <w:jc w:val="both"/>
        <w:rPr>
          <w:rFonts w:ascii="Times New Roman" w:hAnsi="Times New Roman" w:cs="Times New Roman"/>
          <w:sz w:val="28"/>
          <w:szCs w:val="28"/>
        </w:rPr>
      </w:pPr>
      <w:r w:rsidRPr="003811A8">
        <w:rPr>
          <w:rFonts w:ascii="Times New Roman" w:hAnsi="Times New Roman" w:cs="Times New Roman"/>
          <w:sz w:val="28"/>
          <w:szCs w:val="28"/>
        </w:rPr>
        <w:t>- мониторинговые исследования муниципального, регионального и федерального уровней.</w:t>
      </w:r>
      <w:r w:rsidR="006C17D0">
        <w:rPr>
          <w:rFonts w:ascii="Times New Roman" w:hAnsi="Times New Roman" w:cs="Times New Roman"/>
          <w:sz w:val="28"/>
          <w:szCs w:val="28"/>
        </w:rPr>
        <w:t xml:space="preserve">    </w:t>
      </w:r>
    </w:p>
    <w:p w:rsidR="007646BE" w:rsidRPr="007646BE" w:rsidRDefault="006C17D0"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 xml:space="preserve">В соответствии с ФГОС НОО система оценки </w:t>
      </w:r>
      <w:r>
        <w:rPr>
          <w:rFonts w:ascii="Times New Roman" w:hAnsi="Times New Roman" w:cs="Times New Roman"/>
          <w:sz w:val="28"/>
          <w:szCs w:val="28"/>
        </w:rPr>
        <w:t xml:space="preserve">учреждения </w:t>
      </w:r>
      <w:r w:rsidR="007646BE" w:rsidRPr="007646BE">
        <w:rPr>
          <w:rFonts w:ascii="Times New Roman" w:hAnsi="Times New Roman" w:cs="Times New Roman"/>
          <w:sz w:val="28"/>
          <w:szCs w:val="28"/>
        </w:rPr>
        <w:t>реализует системно-деятельностный, уровневый и комплексный подходы к оценке образовательных достижений.</w:t>
      </w:r>
    </w:p>
    <w:p w:rsidR="003811A8" w:rsidRPr="00F67E12" w:rsidRDefault="006C17D0" w:rsidP="007646BE">
      <w:pPr>
        <w:spacing w:after="0" w:line="240" w:lineRule="auto"/>
        <w:jc w:val="both"/>
        <w:rPr>
          <w:rFonts w:ascii="Times New Roman" w:hAnsi="Times New Roman" w:cs="Times New Roman"/>
          <w:sz w:val="28"/>
          <w:szCs w:val="28"/>
        </w:rPr>
      </w:pPr>
      <w:r w:rsidRPr="00F67E12">
        <w:rPr>
          <w:rFonts w:ascii="Times New Roman" w:hAnsi="Times New Roman" w:cs="Times New Roman"/>
          <w:sz w:val="28"/>
          <w:szCs w:val="28"/>
        </w:rPr>
        <w:t xml:space="preserve">    </w:t>
      </w:r>
      <w:r w:rsidR="003811A8" w:rsidRPr="00F67E12">
        <w:rPr>
          <w:rFonts w:ascii="Times New Roman" w:hAnsi="Times New Roman" w:cs="Times New Roman"/>
          <w:sz w:val="28"/>
          <w:szCs w:val="28"/>
        </w:rPr>
        <w:t>Системно-деятельностный подход к оценке образовательных достижений обучающихся проявляется в оценке способности обучающихся к решению учебно-познавательных и учебно-практических задач, а также в оценке уровня функциональной грамотности обучающихся. Он обеспечивается содержанием и критериями оценки, в качестве которых выступают планируемые результаты обучения, выраженные в деятельностной форме.</w:t>
      </w:r>
    </w:p>
    <w:p w:rsidR="007646BE" w:rsidRPr="007646BE" w:rsidRDefault="006C17D0"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Уровневый подход служит важнейшей основой для организации индивидуальной работы с обучающимися. Он реализуется как по отношению к содержанию оценки, так и к представлению и интерпретации результатов измерений.</w:t>
      </w:r>
    </w:p>
    <w:p w:rsidR="007646BE" w:rsidRPr="007646BE" w:rsidRDefault="006C17D0"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D211D" w:rsidRPr="00CD211D">
        <w:rPr>
          <w:rFonts w:ascii="Times New Roman" w:hAnsi="Times New Roman" w:cs="Times New Roman"/>
          <w:sz w:val="28"/>
          <w:szCs w:val="28"/>
        </w:rPr>
        <w:t xml:space="preserve">Уровневый подход к оценке образовательных достижений обучающихся реализуется за счёт фиксации различных уровней достижения обучающимися планируемых результатов базового уровня и уровней выше и ниже базового. Достижение базового уровня свидетельствует о способности обучающихся решать типовые учебные задачи, целенаправленно отрабатываемые со всеми обучающимися в ходе учебного процесса. </w:t>
      </w:r>
      <w:r w:rsidR="00CD211D" w:rsidRPr="00CD211D">
        <w:rPr>
          <w:rFonts w:ascii="Times New Roman" w:hAnsi="Times New Roman" w:cs="Times New Roman"/>
          <w:sz w:val="28"/>
          <w:szCs w:val="28"/>
        </w:rPr>
        <w:lastRenderedPageBreak/>
        <w:t>Овладение базовым уровнем является границей, отделяющей знание от незнания, выступает достаточным для продолжения обучения и усвоения последующего учебного материала.</w:t>
      </w:r>
    </w:p>
    <w:p w:rsidR="00F67E12" w:rsidRPr="00F67E12" w:rsidRDefault="006C17D0" w:rsidP="00F67E12">
      <w:pPr>
        <w:spacing w:after="0" w:line="240" w:lineRule="auto"/>
        <w:jc w:val="both"/>
        <w:rPr>
          <w:rFonts w:ascii="Times New Roman" w:hAnsi="Times New Roman" w:cs="Times New Roman"/>
          <w:sz w:val="28"/>
          <w:szCs w:val="28"/>
        </w:rPr>
      </w:pPr>
      <w:r w:rsidRPr="002F0ABA">
        <w:rPr>
          <w:rFonts w:ascii="Times New Roman" w:hAnsi="Times New Roman" w:cs="Times New Roman"/>
          <w:color w:val="FF0000"/>
          <w:sz w:val="28"/>
          <w:szCs w:val="28"/>
        </w:rPr>
        <w:t xml:space="preserve">    </w:t>
      </w:r>
      <w:r w:rsidR="00F67E12" w:rsidRPr="00F67E12">
        <w:rPr>
          <w:rFonts w:ascii="Times New Roman" w:hAnsi="Times New Roman" w:cs="Times New Roman"/>
          <w:sz w:val="28"/>
          <w:szCs w:val="28"/>
        </w:rPr>
        <w:t>Комплексный подход к оценке образовательных достижений реализуется через:</w:t>
      </w:r>
    </w:p>
    <w:p w:rsidR="00F67E12" w:rsidRPr="00F67E12" w:rsidRDefault="00F67E12" w:rsidP="00F67E12">
      <w:pPr>
        <w:spacing w:after="0" w:line="240" w:lineRule="auto"/>
        <w:jc w:val="both"/>
        <w:rPr>
          <w:rFonts w:ascii="Times New Roman" w:hAnsi="Times New Roman" w:cs="Times New Roman"/>
          <w:sz w:val="28"/>
          <w:szCs w:val="28"/>
        </w:rPr>
      </w:pPr>
      <w:r w:rsidRPr="00F67E12">
        <w:rPr>
          <w:rFonts w:ascii="Times New Roman" w:hAnsi="Times New Roman" w:cs="Times New Roman"/>
          <w:sz w:val="28"/>
          <w:szCs w:val="28"/>
        </w:rPr>
        <w:t>- оценку предметных и метапредметных результатов;</w:t>
      </w:r>
    </w:p>
    <w:p w:rsidR="00F67E12" w:rsidRPr="00F67E12" w:rsidRDefault="00F67E12" w:rsidP="00F67E12">
      <w:pPr>
        <w:spacing w:after="0" w:line="240" w:lineRule="auto"/>
        <w:jc w:val="both"/>
        <w:rPr>
          <w:rFonts w:ascii="Times New Roman" w:hAnsi="Times New Roman" w:cs="Times New Roman"/>
          <w:sz w:val="28"/>
          <w:szCs w:val="28"/>
        </w:rPr>
      </w:pPr>
      <w:r w:rsidRPr="00F67E12">
        <w:rPr>
          <w:rFonts w:ascii="Times New Roman" w:hAnsi="Times New Roman" w:cs="Times New Roman"/>
          <w:sz w:val="28"/>
          <w:szCs w:val="28"/>
        </w:rPr>
        <w:t>- использование комплекса оценочных процедур как основы для оценки динамики индивидуальных образовательных достижений обучающихся и для итоговой оценки; использование контекстной информации (об особенностях обучающихся, условиях и процессе обучения и другое) для интерпретации полученных результатов в целях управления качеством образования;</w:t>
      </w:r>
    </w:p>
    <w:p w:rsidR="00F67E12" w:rsidRPr="00F67E12" w:rsidRDefault="00F67E12" w:rsidP="00F67E12">
      <w:pPr>
        <w:spacing w:after="0" w:line="240" w:lineRule="auto"/>
        <w:jc w:val="both"/>
        <w:rPr>
          <w:rFonts w:ascii="Times New Roman" w:hAnsi="Times New Roman" w:cs="Times New Roman"/>
          <w:sz w:val="28"/>
          <w:szCs w:val="28"/>
        </w:rPr>
      </w:pPr>
      <w:r w:rsidRPr="00F67E12">
        <w:rPr>
          <w:rFonts w:ascii="Times New Roman" w:hAnsi="Times New Roman" w:cs="Times New Roman"/>
          <w:sz w:val="28"/>
          <w:szCs w:val="28"/>
        </w:rPr>
        <w:t>- использование разнообразных методов и форм оценки, взаимно дополняющих друг друга: стандартизированных устных и письменных работ, проектов,</w:t>
      </w:r>
    </w:p>
    <w:p w:rsidR="00F67E12" w:rsidRPr="00F67E12" w:rsidRDefault="00F67E12" w:rsidP="00F67E12">
      <w:pPr>
        <w:spacing w:after="0" w:line="240" w:lineRule="auto"/>
        <w:jc w:val="both"/>
        <w:rPr>
          <w:rFonts w:ascii="Times New Roman" w:hAnsi="Times New Roman" w:cs="Times New Roman"/>
          <w:sz w:val="28"/>
          <w:szCs w:val="28"/>
        </w:rPr>
      </w:pPr>
      <w:r w:rsidRPr="00F67E12">
        <w:rPr>
          <w:rFonts w:ascii="Times New Roman" w:hAnsi="Times New Roman" w:cs="Times New Roman"/>
          <w:sz w:val="28"/>
          <w:szCs w:val="28"/>
        </w:rPr>
        <w:t>- практических (в том числе исследовательских) и творческих работ;</w:t>
      </w:r>
    </w:p>
    <w:p w:rsidR="00F67E12" w:rsidRPr="00F67E12" w:rsidRDefault="00F67E12" w:rsidP="00F67E12">
      <w:pPr>
        <w:spacing w:after="0" w:line="240" w:lineRule="auto"/>
        <w:jc w:val="both"/>
        <w:rPr>
          <w:rFonts w:ascii="Times New Roman" w:hAnsi="Times New Roman" w:cs="Times New Roman"/>
          <w:sz w:val="28"/>
          <w:szCs w:val="28"/>
        </w:rPr>
      </w:pPr>
      <w:r w:rsidRPr="00F67E12">
        <w:rPr>
          <w:rFonts w:ascii="Times New Roman" w:hAnsi="Times New Roman" w:cs="Times New Roman"/>
          <w:sz w:val="28"/>
          <w:szCs w:val="28"/>
        </w:rPr>
        <w:t>- использование форм работы, обеспечивающих возможность включения обучающихся в самостоятельную оценочную деятельность (самоанализ, самооценка, взаимооценка);</w:t>
      </w:r>
    </w:p>
    <w:p w:rsidR="006C17D0" w:rsidRDefault="00F67E12" w:rsidP="00F67E12">
      <w:pPr>
        <w:spacing w:after="0" w:line="240" w:lineRule="auto"/>
        <w:jc w:val="both"/>
        <w:rPr>
          <w:rFonts w:ascii="Times New Roman" w:hAnsi="Times New Roman" w:cs="Times New Roman"/>
          <w:sz w:val="28"/>
          <w:szCs w:val="28"/>
        </w:rPr>
      </w:pPr>
      <w:r w:rsidRPr="00F67E12">
        <w:rPr>
          <w:rFonts w:ascii="Times New Roman" w:hAnsi="Times New Roman" w:cs="Times New Roman"/>
          <w:sz w:val="28"/>
          <w:szCs w:val="28"/>
        </w:rPr>
        <w:t>- использование мониторинга динамических показателей освоения умений и знаний, в том числе формируемых с использованием информационно-коммуникационных (цифровых) технологий.</w:t>
      </w:r>
    </w:p>
    <w:p w:rsidR="00F67E12" w:rsidRDefault="00F67E12" w:rsidP="00F67E1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F67E12">
        <w:rPr>
          <w:rFonts w:ascii="Times New Roman" w:hAnsi="Times New Roman" w:cs="Times New Roman"/>
          <w:sz w:val="28"/>
          <w:szCs w:val="28"/>
        </w:rPr>
        <w:t>Целью оценки личностных достижений обучающихся является получение общего представления о воспитательной деятельности образовательной организации и ее влиянии на коллектив обучающихся.</w:t>
      </w:r>
    </w:p>
    <w:p w:rsidR="00F67E12" w:rsidRDefault="00F67E12" w:rsidP="00F67E1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F67E12">
        <w:rPr>
          <w:rFonts w:ascii="Times New Roman" w:hAnsi="Times New Roman" w:cs="Times New Roman"/>
          <w:sz w:val="28"/>
          <w:szCs w:val="28"/>
        </w:rPr>
        <w:t xml:space="preserve">При оценке личностных результатов </w:t>
      </w:r>
      <w:r>
        <w:rPr>
          <w:rFonts w:ascii="Times New Roman" w:hAnsi="Times New Roman" w:cs="Times New Roman"/>
          <w:sz w:val="28"/>
          <w:szCs w:val="28"/>
        </w:rPr>
        <w:t>соблюдаются этические</w:t>
      </w:r>
      <w:r w:rsidRPr="00F67E12">
        <w:rPr>
          <w:rFonts w:ascii="Times New Roman" w:hAnsi="Times New Roman" w:cs="Times New Roman"/>
          <w:sz w:val="28"/>
          <w:szCs w:val="28"/>
        </w:rPr>
        <w:t xml:space="preserve"> норм</w:t>
      </w:r>
      <w:r>
        <w:rPr>
          <w:rFonts w:ascii="Times New Roman" w:hAnsi="Times New Roman" w:cs="Times New Roman"/>
          <w:sz w:val="28"/>
          <w:szCs w:val="28"/>
        </w:rPr>
        <w:t>ы</w:t>
      </w:r>
      <w:r w:rsidRPr="00F67E12">
        <w:rPr>
          <w:rFonts w:ascii="Times New Roman" w:hAnsi="Times New Roman" w:cs="Times New Roman"/>
          <w:sz w:val="28"/>
          <w:szCs w:val="28"/>
        </w:rPr>
        <w:t xml:space="preserve"> и правил взаимодействия с обучающимся с учетом его индивидуально-психологических особенностей развития.</w:t>
      </w:r>
    </w:p>
    <w:p w:rsidR="00F67E12" w:rsidRPr="00F67E12" w:rsidRDefault="00F67E12" w:rsidP="00F67E1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F67E12">
        <w:rPr>
          <w:rFonts w:ascii="Times New Roman" w:hAnsi="Times New Roman" w:cs="Times New Roman"/>
          <w:sz w:val="28"/>
          <w:szCs w:val="28"/>
        </w:rPr>
        <w:t>Личностные дос</w:t>
      </w:r>
      <w:r>
        <w:rPr>
          <w:rFonts w:ascii="Times New Roman" w:hAnsi="Times New Roman" w:cs="Times New Roman"/>
          <w:sz w:val="28"/>
          <w:szCs w:val="28"/>
        </w:rPr>
        <w:t>тижения обучающихся, освоивших О</w:t>
      </w:r>
      <w:r w:rsidRPr="00F67E12">
        <w:rPr>
          <w:rFonts w:ascii="Times New Roman" w:hAnsi="Times New Roman" w:cs="Times New Roman"/>
          <w:sz w:val="28"/>
          <w:szCs w:val="28"/>
        </w:rPr>
        <w:t>ОП НОО, включают две группы результатов:</w:t>
      </w:r>
    </w:p>
    <w:p w:rsidR="00F67E12" w:rsidRPr="00F67E12" w:rsidRDefault="00F67E12" w:rsidP="00F67E12">
      <w:pPr>
        <w:spacing w:after="0" w:line="240" w:lineRule="auto"/>
        <w:jc w:val="both"/>
        <w:rPr>
          <w:rFonts w:ascii="Times New Roman" w:hAnsi="Times New Roman" w:cs="Times New Roman"/>
          <w:sz w:val="28"/>
          <w:szCs w:val="28"/>
        </w:rPr>
      </w:pPr>
      <w:r w:rsidRPr="00F67E12">
        <w:rPr>
          <w:rFonts w:ascii="Times New Roman" w:hAnsi="Times New Roman" w:cs="Times New Roman"/>
          <w:sz w:val="28"/>
          <w:szCs w:val="28"/>
        </w:rPr>
        <w:t>- основы российской гражданской идентичности, ценностные установки и социально значимые качества личности;</w:t>
      </w:r>
    </w:p>
    <w:p w:rsidR="00F67E12" w:rsidRDefault="00F67E12" w:rsidP="00F67E12">
      <w:pPr>
        <w:spacing w:after="0" w:line="240" w:lineRule="auto"/>
        <w:jc w:val="both"/>
        <w:rPr>
          <w:rFonts w:ascii="Times New Roman" w:hAnsi="Times New Roman" w:cs="Times New Roman"/>
          <w:sz w:val="28"/>
          <w:szCs w:val="28"/>
        </w:rPr>
      </w:pPr>
      <w:r w:rsidRPr="00F67E12">
        <w:rPr>
          <w:rFonts w:ascii="Times New Roman" w:hAnsi="Times New Roman" w:cs="Times New Roman"/>
          <w:sz w:val="28"/>
          <w:szCs w:val="28"/>
        </w:rPr>
        <w:t>- готовность обучающихся к саморазвитию, мотивация к познанию и обучению, активное участие в социально значимой деятельности.</w:t>
      </w:r>
    </w:p>
    <w:p w:rsidR="00564818" w:rsidRPr="00564818" w:rsidRDefault="00564818" w:rsidP="0056481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564818">
        <w:rPr>
          <w:rFonts w:ascii="Times New Roman" w:hAnsi="Times New Roman" w:cs="Times New Roman"/>
          <w:sz w:val="28"/>
          <w:szCs w:val="28"/>
        </w:rPr>
        <w:t>Учитывая особенности групп личностных результатов, педагогический работник может осуществлять только оценку следующих качеств:</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наличие и характеристика мотива познания и учения;</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наличие умений принимать и удерживать учебную задачу, планировать учебные действия;</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способность осуществлять самоконтроль и самооценку.</w:t>
      </w:r>
    </w:p>
    <w:p w:rsidR="00F67E12" w:rsidRDefault="00564818" w:rsidP="0056481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564818">
        <w:rPr>
          <w:rFonts w:ascii="Times New Roman" w:hAnsi="Times New Roman" w:cs="Times New Roman"/>
          <w:sz w:val="28"/>
          <w:szCs w:val="28"/>
        </w:rPr>
        <w:t>Диагностические задания, устанавливающие уровень этих качеств, целесообразно интегрировать с заданиями по оценке метапредметных регулятивных универсальных учебных действий.</w:t>
      </w:r>
    </w:p>
    <w:p w:rsidR="00564818" w:rsidRPr="00F67E12" w:rsidRDefault="00564818" w:rsidP="00564818">
      <w:pPr>
        <w:spacing w:after="0" w:line="240" w:lineRule="auto"/>
        <w:jc w:val="both"/>
        <w:rPr>
          <w:rFonts w:ascii="Times New Roman" w:hAnsi="Times New Roman" w:cs="Times New Roman"/>
          <w:sz w:val="28"/>
          <w:szCs w:val="28"/>
        </w:rPr>
      </w:pPr>
    </w:p>
    <w:p w:rsidR="002928BB" w:rsidRDefault="00744944" w:rsidP="00565D5E">
      <w:pPr>
        <w:pStyle w:val="3"/>
        <w:jc w:val="both"/>
      </w:pPr>
      <w:r>
        <w:t xml:space="preserve">    </w:t>
      </w:r>
      <w:bookmarkStart w:id="8" w:name="_Toc133572448"/>
    </w:p>
    <w:p w:rsidR="007646BE" w:rsidRDefault="00744944" w:rsidP="00565D5E">
      <w:pPr>
        <w:pStyle w:val="3"/>
        <w:jc w:val="both"/>
      </w:pPr>
      <w:r>
        <w:lastRenderedPageBreak/>
        <w:t>1.4.2.</w:t>
      </w:r>
      <w:r w:rsidR="007646BE" w:rsidRPr="006C17D0">
        <w:t xml:space="preserve"> Ос</w:t>
      </w:r>
      <w:r w:rsidR="006C17D0" w:rsidRPr="006C17D0">
        <w:t xml:space="preserve">обенности оценки метапредметных </w:t>
      </w:r>
      <w:r w:rsidR="007646BE" w:rsidRPr="006C17D0">
        <w:t>и предметных результатов</w:t>
      </w:r>
      <w:r w:rsidR="006C17D0">
        <w:t>.</w:t>
      </w:r>
      <w:bookmarkEnd w:id="8"/>
    </w:p>
    <w:p w:rsidR="00564818" w:rsidRPr="006C17D0" w:rsidRDefault="00564818" w:rsidP="007646BE">
      <w:pPr>
        <w:spacing w:after="0" w:line="240" w:lineRule="auto"/>
        <w:jc w:val="both"/>
        <w:rPr>
          <w:rFonts w:ascii="Times New Roman" w:hAnsi="Times New Roman" w:cs="Times New Roman"/>
          <w:b/>
          <w:sz w:val="28"/>
          <w:szCs w:val="28"/>
        </w:rPr>
      </w:pPr>
    </w:p>
    <w:p w:rsidR="00564818" w:rsidRDefault="00535FC7"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64818" w:rsidRPr="00564818">
        <w:rPr>
          <w:rFonts w:ascii="Times New Roman" w:hAnsi="Times New Roman" w:cs="Times New Roman"/>
          <w:sz w:val="28"/>
          <w:szCs w:val="28"/>
        </w:rPr>
        <w:t>Оценка метапредметных результатов осуществляется через оценку достижения планируемых результатов освоения ФОП НОО, которые отражают совокупность познавательных, коммуникативных и регулятивных универсальных учебных действий.</w:t>
      </w:r>
      <w:r>
        <w:rPr>
          <w:rFonts w:ascii="Times New Roman" w:hAnsi="Times New Roman" w:cs="Times New Roman"/>
          <w:sz w:val="28"/>
          <w:szCs w:val="28"/>
        </w:rPr>
        <w:t xml:space="preserve">    </w:t>
      </w:r>
    </w:p>
    <w:p w:rsidR="00564818" w:rsidRDefault="00564818"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564818">
        <w:rPr>
          <w:rFonts w:ascii="Times New Roman" w:hAnsi="Times New Roman" w:cs="Times New Roman"/>
          <w:sz w:val="28"/>
          <w:szCs w:val="28"/>
        </w:rPr>
        <w:t>Формирование метапредметных результатов обеспечивается комплексом освоения программ учебных предметов и внеурочной деятельности.</w:t>
      </w:r>
      <w:r w:rsidR="00535FC7">
        <w:rPr>
          <w:rFonts w:ascii="Times New Roman" w:hAnsi="Times New Roman" w:cs="Times New Roman"/>
          <w:sz w:val="28"/>
          <w:szCs w:val="28"/>
        </w:rPr>
        <w:t xml:space="preserve">    </w:t>
      </w:r>
    </w:p>
    <w:p w:rsidR="00564818" w:rsidRPr="00564818" w:rsidRDefault="00564818" w:rsidP="0056481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564818">
        <w:rPr>
          <w:rFonts w:ascii="Times New Roman" w:hAnsi="Times New Roman" w:cs="Times New Roman"/>
          <w:sz w:val="28"/>
          <w:szCs w:val="28"/>
        </w:rPr>
        <w:t>Оценка метапредметных результатов проводится с целью определения сформированности:</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познавательных универсальных учебных действий;</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коммуникативных универсальных учебных действий;</w:t>
      </w:r>
    </w:p>
    <w:p w:rsid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регулятивных универсальных учебных действий.</w:t>
      </w:r>
    </w:p>
    <w:p w:rsidR="00564818" w:rsidRDefault="00535FC7" w:rsidP="0056481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64818" w:rsidRPr="00564818">
        <w:rPr>
          <w:rFonts w:ascii="Times New Roman" w:hAnsi="Times New Roman" w:cs="Times New Roman"/>
          <w:sz w:val="28"/>
          <w:szCs w:val="28"/>
        </w:rPr>
        <w:t>Овладение познавательными универсальными учебными действиями предполагает формирование и оценку у обучающихся базовых логических действий, базовых исследовательских действий, умения работать с информацией.</w:t>
      </w:r>
    </w:p>
    <w:p w:rsidR="00564818" w:rsidRPr="00564818" w:rsidRDefault="00564818" w:rsidP="0056481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564818">
        <w:rPr>
          <w:rFonts w:ascii="Times New Roman" w:hAnsi="Times New Roman" w:cs="Times New Roman"/>
          <w:sz w:val="28"/>
          <w:szCs w:val="28"/>
        </w:rPr>
        <w:t>Овладение базовыми логическими действиями обеспечивает формирование у обучающихся следующих умений:</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сравнивать объекты, устанавливать основания для сравнения, устанавливать аналогии;</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объединять части объекта (объекты) по определённому признаку;</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определять существенный признак для классификации, классифицировать предложенные объекты;</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выявлять недостаток информации для решения учебной (практической) задачи на основе предложенного алгоритма;</w:t>
      </w:r>
    </w:p>
    <w:p w:rsid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устанавливать причинно-следственные связи в ситуациях, поддающихся непосредственному наблюдению или знакомых по опыту, делать выводы.</w:t>
      </w:r>
      <w:r w:rsidR="00DB3A56">
        <w:rPr>
          <w:rFonts w:ascii="Times New Roman" w:hAnsi="Times New Roman" w:cs="Times New Roman"/>
          <w:sz w:val="28"/>
          <w:szCs w:val="28"/>
        </w:rPr>
        <w:t xml:space="preserve">    </w:t>
      </w:r>
    </w:p>
    <w:p w:rsidR="00564818" w:rsidRPr="00564818" w:rsidRDefault="00564818" w:rsidP="0056481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564818">
        <w:rPr>
          <w:rFonts w:ascii="Times New Roman" w:hAnsi="Times New Roman" w:cs="Times New Roman"/>
          <w:sz w:val="28"/>
          <w:szCs w:val="28"/>
        </w:rPr>
        <w:t>Овладение базовыми исследовательскими действиями обеспечивает формирование у обучающихся следующих умений:</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определять разрыв между реальным и желательным состоянием объекта (ситуации) на основе предложенных педагогическим работником вопросов;</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с помощью педагогического работника формулировать цель, планировать изменения объекта, ситуации;</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сравнивать несколько вариантов решения задачи, выбирать наиболее подходящий (на основе предложенных критериев);</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564818" w:rsidRP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lastRenderedPageBreak/>
        <w:t>- формулировать выводы и подкреплять их доказательствами на основе результатов проведённого наблюдения (опыта, измерения, классификации, сравнения, исследования);</w:t>
      </w:r>
    </w:p>
    <w:p w:rsidR="00564818" w:rsidRDefault="00564818" w:rsidP="00564818">
      <w:pPr>
        <w:spacing w:after="0" w:line="240" w:lineRule="auto"/>
        <w:jc w:val="both"/>
        <w:rPr>
          <w:rFonts w:ascii="Times New Roman" w:hAnsi="Times New Roman" w:cs="Times New Roman"/>
          <w:sz w:val="28"/>
          <w:szCs w:val="28"/>
        </w:rPr>
      </w:pPr>
      <w:r w:rsidRPr="00564818">
        <w:rPr>
          <w:rFonts w:ascii="Times New Roman" w:hAnsi="Times New Roman" w:cs="Times New Roman"/>
          <w:sz w:val="28"/>
          <w:szCs w:val="28"/>
        </w:rPr>
        <w:t>- прогнозировать возможное развитие процессов, событий и их последствия в аналогичных или сходных ситуациях.</w:t>
      </w:r>
      <w:r w:rsidR="00DB3A56">
        <w:rPr>
          <w:rFonts w:ascii="Times New Roman" w:hAnsi="Times New Roman" w:cs="Times New Roman"/>
          <w:sz w:val="28"/>
          <w:szCs w:val="28"/>
        </w:rPr>
        <w:t xml:space="preserve">    </w:t>
      </w:r>
    </w:p>
    <w:p w:rsidR="00B774A2" w:rsidRPr="00B774A2" w:rsidRDefault="00B774A2" w:rsidP="00B774A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774A2">
        <w:rPr>
          <w:rFonts w:ascii="Times New Roman" w:hAnsi="Times New Roman" w:cs="Times New Roman"/>
          <w:sz w:val="28"/>
          <w:szCs w:val="28"/>
        </w:rPr>
        <w:t>Работа с информацией как одно из познавательных универсальных учебных действий обеспечивает сформированность у обучающихся следующих умений:</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выбирать источник получения информации;</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согласно заданному алгоритму находить в предложенном источнике информацию, представленную в явном виде;</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распознавать достоверную и недостоверную информацию самостоятельно или на основании предложенного педагогическим работником способа её проверки;</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информационно-телекоммуникационной сети "Интернет";</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анализировать и создавать текстовую, видео-, графическую, звуковую информацию в соответствии с учебной задачей;</w:t>
      </w:r>
    </w:p>
    <w:p w:rsid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самостоятельно создавать схемы, таблицы для представления информации.</w:t>
      </w:r>
      <w:r w:rsidR="00535FC7">
        <w:rPr>
          <w:rFonts w:ascii="Times New Roman" w:hAnsi="Times New Roman" w:cs="Times New Roman"/>
          <w:sz w:val="28"/>
          <w:szCs w:val="28"/>
        </w:rPr>
        <w:t xml:space="preserve"> </w:t>
      </w:r>
    </w:p>
    <w:p w:rsidR="00B774A2" w:rsidRDefault="00535FC7"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774A2">
        <w:rPr>
          <w:rFonts w:ascii="Times New Roman" w:hAnsi="Times New Roman" w:cs="Times New Roman"/>
          <w:sz w:val="28"/>
          <w:szCs w:val="28"/>
        </w:rPr>
        <w:t xml:space="preserve"> </w:t>
      </w:r>
      <w:r>
        <w:rPr>
          <w:rFonts w:ascii="Times New Roman" w:hAnsi="Times New Roman" w:cs="Times New Roman"/>
          <w:sz w:val="28"/>
          <w:szCs w:val="28"/>
        </w:rPr>
        <w:t xml:space="preserve"> </w:t>
      </w:r>
      <w:r w:rsidR="00B774A2" w:rsidRPr="00B774A2">
        <w:rPr>
          <w:rFonts w:ascii="Times New Roman" w:hAnsi="Times New Roman" w:cs="Times New Roman"/>
          <w:sz w:val="28"/>
          <w:szCs w:val="28"/>
        </w:rPr>
        <w:t>Овладение универсальными учебными коммуникативными действиями предполагает формирование и оценку у обучающихся таких групп умений, как общение и совместная деятельность.</w:t>
      </w:r>
    </w:p>
    <w:p w:rsidR="00B774A2" w:rsidRPr="00B774A2" w:rsidRDefault="00DB3A56" w:rsidP="00B774A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774A2" w:rsidRPr="00B774A2">
        <w:rPr>
          <w:rFonts w:ascii="Times New Roman" w:hAnsi="Times New Roman" w:cs="Times New Roman"/>
          <w:sz w:val="28"/>
          <w:szCs w:val="28"/>
        </w:rPr>
        <w:t>Общение как одно из коммуникативных универсальных учебных действий обеспечивает сформированность у обучающихся следующих умений:</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воспринимать и формулировать суждения, выражать эмоции в соответствии с целями и условиями общения в знакомой среде;</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проявлять уважительное отношение к собеседнику, соблюдать правила ведения диалога и дискуссии; признавать возможность существования разных точек зрения;</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корректно и аргументированно высказывать своё мнение;</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строить речевое высказывание в соответствии с поставленной задачей;</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создавать устные и письменные тексты (описание, рассуждение, повествование);</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готовить небольшие публичные выступления;</w:t>
      </w:r>
    </w:p>
    <w:p w:rsid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подбирать иллюстративный материал (рисунки, фото</w:t>
      </w:r>
      <w:r>
        <w:rPr>
          <w:rFonts w:ascii="Times New Roman" w:hAnsi="Times New Roman" w:cs="Times New Roman"/>
          <w:sz w:val="28"/>
          <w:szCs w:val="28"/>
        </w:rPr>
        <w:t>, плакаты) к тексту выступления.</w:t>
      </w:r>
    </w:p>
    <w:p w:rsidR="00B774A2" w:rsidRPr="00B774A2" w:rsidRDefault="00B774A2" w:rsidP="00B774A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774A2">
        <w:rPr>
          <w:rFonts w:ascii="Times New Roman" w:hAnsi="Times New Roman" w:cs="Times New Roman"/>
          <w:sz w:val="28"/>
          <w:szCs w:val="28"/>
        </w:rPr>
        <w:t>Совместная деятельность как одно из коммуникативных универсальных учебных действий обеспечивает сформированность у обучающихся следующих умений:</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xml:space="preserve">- формулировать краткосрочные и долгосрочные цели (индивидуальные с учётом участия в коллективных задачах) в стандартной (типовой) ситуации </w:t>
      </w:r>
      <w:r w:rsidRPr="00B774A2">
        <w:rPr>
          <w:rFonts w:ascii="Times New Roman" w:hAnsi="Times New Roman" w:cs="Times New Roman"/>
          <w:sz w:val="28"/>
          <w:szCs w:val="28"/>
        </w:rPr>
        <w:lastRenderedPageBreak/>
        <w:t>на основе предложенного формата планирования, распределения промежуточных шагов и сроков;</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ответственно выполнять свою часть работы;</w:t>
      </w:r>
    </w:p>
    <w:p w:rsidR="00B774A2" w:rsidRP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оценивать свой вклад в общий результат;</w:t>
      </w:r>
    </w:p>
    <w:p w:rsidR="00B774A2" w:rsidRDefault="00B774A2" w:rsidP="00B774A2">
      <w:pPr>
        <w:spacing w:after="0" w:line="240" w:lineRule="auto"/>
        <w:jc w:val="both"/>
        <w:rPr>
          <w:rFonts w:ascii="Times New Roman" w:hAnsi="Times New Roman" w:cs="Times New Roman"/>
          <w:sz w:val="28"/>
          <w:szCs w:val="28"/>
        </w:rPr>
      </w:pPr>
      <w:r w:rsidRPr="00B774A2">
        <w:rPr>
          <w:rFonts w:ascii="Times New Roman" w:hAnsi="Times New Roman" w:cs="Times New Roman"/>
          <w:sz w:val="28"/>
          <w:szCs w:val="28"/>
        </w:rPr>
        <w:t>- выполнять совместные проектные задания с опорой на предложенные образцы.</w:t>
      </w:r>
      <w:r w:rsidR="00535FC7">
        <w:rPr>
          <w:rFonts w:ascii="Times New Roman" w:hAnsi="Times New Roman" w:cs="Times New Roman"/>
          <w:sz w:val="28"/>
          <w:szCs w:val="28"/>
        </w:rPr>
        <w:t xml:space="preserve">    </w:t>
      </w:r>
    </w:p>
    <w:p w:rsidR="00B774A2" w:rsidRDefault="00B774A2" w:rsidP="00B774A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774A2">
        <w:rPr>
          <w:rFonts w:ascii="Times New Roman" w:hAnsi="Times New Roman" w:cs="Times New Roman"/>
          <w:sz w:val="28"/>
          <w:szCs w:val="28"/>
        </w:rPr>
        <w:t>Овладение регулятивными универсальными учебными действиями согласно ФГОС НОО предполагает формирование и оценку у обучающихся умений самоорганизации (планировать действия по решению учебной задачи для получения результата, выстраивать последовательность выбранных действий) и самоконтроля (устанавливать причины успеха (неудач) в учебной деятельности, корректировать свои учебные действия для преодоления ошибок).</w:t>
      </w:r>
    </w:p>
    <w:p w:rsidR="007646BE" w:rsidRPr="007646BE" w:rsidRDefault="00B774A2"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774A2">
        <w:rPr>
          <w:rFonts w:ascii="Times New Roman" w:hAnsi="Times New Roman" w:cs="Times New Roman"/>
          <w:sz w:val="28"/>
          <w:szCs w:val="28"/>
        </w:rPr>
        <w:t>Оценка достижения метапредметных результатов осуществляется как педагогическим работником в ходе текущей и промежуточной оценки по предмету, так и администрацией образовательной организации в ходе мониторинга. В текущем учебном процессе отслеживается способность обучающихся разрешать учебные ситуации и выполнять учебные задачи, требующие владения познавательными, коммуникативными и регулятивными действиями, реализуемыми в предметном преподавании.</w:t>
      </w:r>
      <w:r w:rsidR="00535FC7">
        <w:rPr>
          <w:rFonts w:ascii="Times New Roman" w:hAnsi="Times New Roman" w:cs="Times New Roman"/>
          <w:sz w:val="28"/>
          <w:szCs w:val="28"/>
        </w:rPr>
        <w:t xml:space="preserve">    </w:t>
      </w:r>
      <w:r w:rsidR="007646BE" w:rsidRPr="007646BE">
        <w:rPr>
          <w:rFonts w:ascii="Times New Roman" w:hAnsi="Times New Roman" w:cs="Times New Roman"/>
          <w:sz w:val="28"/>
          <w:szCs w:val="28"/>
        </w:rPr>
        <w:t>В текущем учебном процессе отслеживается способность обучающихся разрешать учебные ситуации и выполнять учебные задачи, требующие владения познавательными, коммуникативными и регулятивными действиями, реализу</w:t>
      </w:r>
      <w:r w:rsidR="00535FC7">
        <w:rPr>
          <w:rFonts w:ascii="Times New Roman" w:hAnsi="Times New Roman" w:cs="Times New Roman"/>
          <w:sz w:val="28"/>
          <w:szCs w:val="28"/>
        </w:rPr>
        <w:t>емыми в предметном преподавании</w:t>
      </w:r>
      <w:r w:rsidR="007646BE" w:rsidRPr="007646BE">
        <w:rPr>
          <w:rFonts w:ascii="Times New Roman" w:hAnsi="Times New Roman" w:cs="Times New Roman"/>
          <w:sz w:val="28"/>
          <w:szCs w:val="28"/>
        </w:rPr>
        <w:t>.</w:t>
      </w:r>
    </w:p>
    <w:p w:rsidR="00B774A2" w:rsidRDefault="00B774A2"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774A2">
        <w:rPr>
          <w:rFonts w:ascii="Times New Roman" w:hAnsi="Times New Roman" w:cs="Times New Roman"/>
          <w:sz w:val="28"/>
          <w:szCs w:val="28"/>
        </w:rPr>
        <w:t>В ходе мониторинга проводится оценка сформированности универсальных учебных действий. Содержание и периодичность мониторинга устанавливаются решением педагогического совета образовательной организации. Инструментарий для оценка сформированности универсальных учебных действий строится на межпредметной основе и может включать диагностические материалы по оценке функциональной грамотности, сформированности регулятивных, коммуникативных и познавательных учебных действий.</w:t>
      </w:r>
    </w:p>
    <w:p w:rsidR="00B774A2" w:rsidRDefault="00535FC7"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774A2" w:rsidRPr="00B774A2">
        <w:rPr>
          <w:rFonts w:ascii="Times New Roman" w:hAnsi="Times New Roman" w:cs="Times New Roman"/>
          <w:sz w:val="28"/>
          <w:szCs w:val="28"/>
        </w:rPr>
        <w:t>Предметные результаты освоения ООП НОО с учетом специфики содержания предметных областей, включающих конкретные учебные предметы, ориентированы на применение знаний, умений и навыков обучающимися в учебных ситуациях и реальных жизненных условиях, а также на успешное обучение.</w:t>
      </w:r>
    </w:p>
    <w:p w:rsidR="00B774A2" w:rsidRDefault="00B774A2"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774A2">
        <w:rPr>
          <w:rFonts w:ascii="Times New Roman" w:hAnsi="Times New Roman" w:cs="Times New Roman"/>
          <w:sz w:val="28"/>
          <w:szCs w:val="28"/>
        </w:rPr>
        <w:t>Оценка предметных результатов освоения ООП НОО осуществляется через оценку достижения обучающимися планируемых результатов по отдельным учебным предметам.</w:t>
      </w:r>
    </w:p>
    <w:p w:rsidR="00405116" w:rsidRDefault="00535FC7"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405116" w:rsidRPr="00405116">
        <w:rPr>
          <w:rFonts w:ascii="Times New Roman" w:hAnsi="Times New Roman" w:cs="Times New Roman"/>
          <w:sz w:val="28"/>
          <w:szCs w:val="28"/>
        </w:rPr>
        <w:t>Основным предметом оценки результатов освоения ООП НОО в соответствии с требованиями ФГОС НОО является способность к решению учебно-познавательных и учебно-практических задач, основанных на изучаемом учебном материале и способах действий, в том числе метапредметных (познавательных, регулятивных, коммуникативных) действий.</w:t>
      </w:r>
    </w:p>
    <w:p w:rsidR="004239D7" w:rsidRDefault="00535FC7"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239D7" w:rsidRPr="004239D7">
        <w:rPr>
          <w:rFonts w:ascii="Times New Roman" w:hAnsi="Times New Roman" w:cs="Times New Roman"/>
          <w:sz w:val="28"/>
          <w:szCs w:val="28"/>
        </w:rPr>
        <w:t>Для оценки предметных результатов освоения ООП НОО используются критерии: знание и понимание, применение, функциональность.</w:t>
      </w:r>
      <w:r w:rsidR="00825B44">
        <w:rPr>
          <w:rFonts w:ascii="Times New Roman" w:hAnsi="Times New Roman" w:cs="Times New Roman"/>
          <w:sz w:val="28"/>
          <w:szCs w:val="28"/>
        </w:rPr>
        <w:t xml:space="preserve">    </w:t>
      </w:r>
      <w:r w:rsidR="004239D7">
        <w:rPr>
          <w:rFonts w:ascii="Times New Roman" w:hAnsi="Times New Roman" w:cs="Times New Roman"/>
          <w:sz w:val="28"/>
          <w:szCs w:val="28"/>
        </w:rPr>
        <w:t xml:space="preserve">   </w:t>
      </w:r>
    </w:p>
    <w:p w:rsidR="004239D7" w:rsidRDefault="004239D7"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4239D7">
        <w:rPr>
          <w:rFonts w:ascii="Times New Roman" w:hAnsi="Times New Roman" w:cs="Times New Roman"/>
          <w:sz w:val="28"/>
          <w:szCs w:val="28"/>
        </w:rPr>
        <w:t>Обобщённый критерий "знание и понимание" включает знание и понимание роли изучаемой области знания или вида деятельности в различных контекстах, знание и понимание терминологии, понятий и идей, а также процедурных знаний или алгоритмов.</w:t>
      </w:r>
    </w:p>
    <w:p w:rsidR="007646BE" w:rsidRPr="007646BE" w:rsidRDefault="00825B44"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Обобщённый критерий «применение» включает:</w:t>
      </w:r>
    </w:p>
    <w:p w:rsidR="007646BE" w:rsidRPr="007646BE" w:rsidRDefault="00825B44"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 </w:t>
      </w:r>
      <w:r w:rsidR="007646BE" w:rsidRPr="007646BE">
        <w:rPr>
          <w:rFonts w:ascii="Times New Roman" w:hAnsi="Times New Roman" w:cs="Times New Roman"/>
          <w:sz w:val="28"/>
          <w:szCs w:val="28"/>
        </w:rPr>
        <w:t>использование изучаемого материала при решении учебных задач, различающихся сложностью предметного содержания, сочетанием универсальных познавательных действий и операций, степенью проработанности в учебном процессе;</w:t>
      </w:r>
    </w:p>
    <w:p w:rsidR="007646BE" w:rsidRPr="007646BE" w:rsidRDefault="00825B44"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использование специфических для предмета способов действий и видов деятельности по получению нового знания, его интерпретации, применению и преобразованию при решении учебных задач/проблем, в том числе в ходе поисковой деятельности, учебно-исследовательской и учебно-проектной деятельности.</w:t>
      </w:r>
    </w:p>
    <w:p w:rsidR="007646BE" w:rsidRPr="007646BE" w:rsidRDefault="00825B44"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Обобщённый критерий «функциональность» включает осознанное использование приобретённых знаний и способов действий при решении внеучебных проблем, различающихся сложностью предметного содержания, читательских умений, контекста, а также сочетанием когнитивных операций.</w:t>
      </w:r>
    </w:p>
    <w:p w:rsidR="004239D7" w:rsidRDefault="00825B44"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239D7" w:rsidRPr="004239D7">
        <w:rPr>
          <w:rFonts w:ascii="Times New Roman" w:hAnsi="Times New Roman" w:cs="Times New Roman"/>
          <w:sz w:val="28"/>
          <w:szCs w:val="28"/>
        </w:rPr>
        <w:t>Оценка предметных результатов освоения ООП НОО осуществляется педагогическим работником в ходе процедур текущего, тематического, промежуточного и итогового контроля.</w:t>
      </w:r>
    </w:p>
    <w:p w:rsidR="004239D7" w:rsidRPr="004239D7" w:rsidRDefault="00825B44" w:rsidP="004239D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239D7" w:rsidRPr="004239D7">
        <w:rPr>
          <w:rFonts w:ascii="Times New Roman" w:hAnsi="Times New Roman" w:cs="Times New Roman"/>
          <w:sz w:val="28"/>
          <w:szCs w:val="28"/>
        </w:rPr>
        <w:t>Особенности оценки предметных результатов по отдельному учебному предмету фиксируются в приложении к ООП НОО.</w:t>
      </w:r>
    </w:p>
    <w:p w:rsidR="004239D7" w:rsidRPr="004239D7" w:rsidRDefault="004239D7" w:rsidP="004239D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4239D7">
        <w:rPr>
          <w:rFonts w:ascii="Times New Roman" w:hAnsi="Times New Roman" w:cs="Times New Roman"/>
          <w:sz w:val="28"/>
          <w:szCs w:val="28"/>
        </w:rPr>
        <w:t>Описание оценки предметных результатов по отдельному учебному предмету должно включать:</w:t>
      </w:r>
    </w:p>
    <w:p w:rsidR="004239D7" w:rsidRPr="004239D7" w:rsidRDefault="004239D7" w:rsidP="004239D7">
      <w:pPr>
        <w:spacing w:after="0" w:line="240" w:lineRule="auto"/>
        <w:jc w:val="both"/>
        <w:rPr>
          <w:rFonts w:ascii="Times New Roman" w:hAnsi="Times New Roman" w:cs="Times New Roman"/>
          <w:sz w:val="28"/>
          <w:szCs w:val="28"/>
        </w:rPr>
      </w:pPr>
      <w:r w:rsidRPr="004239D7">
        <w:rPr>
          <w:rFonts w:ascii="Times New Roman" w:hAnsi="Times New Roman" w:cs="Times New Roman"/>
          <w:sz w:val="28"/>
          <w:szCs w:val="28"/>
        </w:rPr>
        <w:t>- список итоговых планируемых результатов с указанием этапов их формирования и способов оценки (например, текущая (тематическая); устно (письменно), практика);</w:t>
      </w:r>
    </w:p>
    <w:p w:rsidR="004239D7" w:rsidRPr="004239D7" w:rsidRDefault="004239D7" w:rsidP="004239D7">
      <w:pPr>
        <w:spacing w:after="0" w:line="240" w:lineRule="auto"/>
        <w:jc w:val="both"/>
        <w:rPr>
          <w:rFonts w:ascii="Times New Roman" w:hAnsi="Times New Roman" w:cs="Times New Roman"/>
          <w:sz w:val="28"/>
          <w:szCs w:val="28"/>
        </w:rPr>
      </w:pPr>
      <w:r w:rsidRPr="004239D7">
        <w:rPr>
          <w:rFonts w:ascii="Times New Roman" w:hAnsi="Times New Roman" w:cs="Times New Roman"/>
          <w:sz w:val="28"/>
          <w:szCs w:val="28"/>
        </w:rPr>
        <w:t>- требования к выставлению отметок за промежуточную аттестацию (при необходимости - с учётом степени значимости отметок за отдельные оценочные процедуры);</w:t>
      </w:r>
    </w:p>
    <w:p w:rsidR="004239D7" w:rsidRDefault="004239D7" w:rsidP="004239D7">
      <w:pPr>
        <w:spacing w:after="0" w:line="240" w:lineRule="auto"/>
        <w:jc w:val="both"/>
        <w:rPr>
          <w:rFonts w:ascii="Times New Roman" w:hAnsi="Times New Roman" w:cs="Times New Roman"/>
          <w:sz w:val="28"/>
          <w:szCs w:val="28"/>
        </w:rPr>
      </w:pPr>
      <w:r w:rsidRPr="004239D7">
        <w:rPr>
          <w:rFonts w:ascii="Times New Roman" w:hAnsi="Times New Roman" w:cs="Times New Roman"/>
          <w:sz w:val="28"/>
          <w:szCs w:val="28"/>
        </w:rPr>
        <w:t>- график контрольных мероприятий.</w:t>
      </w:r>
      <w:r w:rsidR="00825B44">
        <w:rPr>
          <w:rFonts w:ascii="Times New Roman" w:hAnsi="Times New Roman" w:cs="Times New Roman"/>
          <w:sz w:val="28"/>
          <w:szCs w:val="28"/>
        </w:rPr>
        <w:t xml:space="preserve">    </w:t>
      </w:r>
    </w:p>
    <w:p w:rsidR="004239D7" w:rsidRDefault="004239D7" w:rsidP="00744944">
      <w:pPr>
        <w:spacing w:after="0" w:line="240" w:lineRule="auto"/>
        <w:jc w:val="both"/>
        <w:rPr>
          <w:rFonts w:ascii="Times New Roman" w:hAnsi="Times New Roman" w:cs="Times New Roman"/>
          <w:sz w:val="28"/>
          <w:szCs w:val="28"/>
        </w:rPr>
      </w:pPr>
    </w:p>
    <w:p w:rsidR="002928BB" w:rsidRDefault="002928BB" w:rsidP="00565D5E">
      <w:pPr>
        <w:pStyle w:val="3"/>
        <w:rPr>
          <w:b w:val="0"/>
        </w:rPr>
      </w:pPr>
      <w:bookmarkStart w:id="9" w:name="_Toc133572449"/>
    </w:p>
    <w:p w:rsidR="002928BB" w:rsidRDefault="002928BB" w:rsidP="00565D5E">
      <w:pPr>
        <w:pStyle w:val="3"/>
        <w:rPr>
          <w:b w:val="0"/>
        </w:rPr>
      </w:pPr>
    </w:p>
    <w:p w:rsidR="002928BB" w:rsidRDefault="002928BB" w:rsidP="00565D5E">
      <w:pPr>
        <w:pStyle w:val="3"/>
        <w:rPr>
          <w:b w:val="0"/>
        </w:rPr>
      </w:pPr>
    </w:p>
    <w:p w:rsidR="004239D7" w:rsidRPr="00565D5E" w:rsidRDefault="00565D5E" w:rsidP="00565D5E">
      <w:pPr>
        <w:pStyle w:val="3"/>
      </w:pPr>
      <w:r w:rsidRPr="00565D5E">
        <w:rPr>
          <w:b w:val="0"/>
        </w:rPr>
        <w:lastRenderedPageBreak/>
        <w:t>1.</w:t>
      </w:r>
      <w:r>
        <w:t xml:space="preserve">4.3. </w:t>
      </w:r>
      <w:r w:rsidR="007646BE" w:rsidRPr="00565D5E">
        <w:t>Организация и содержание оценочных процедур</w:t>
      </w:r>
      <w:r w:rsidR="00847754" w:rsidRPr="00565D5E">
        <w:t>.</w:t>
      </w:r>
      <w:bookmarkEnd w:id="9"/>
    </w:p>
    <w:p w:rsidR="004239D7" w:rsidRPr="004239D7" w:rsidRDefault="004239D7" w:rsidP="004239D7">
      <w:pPr>
        <w:pStyle w:val="a6"/>
        <w:spacing w:after="0" w:line="240" w:lineRule="auto"/>
        <w:ind w:left="1800"/>
        <w:jc w:val="both"/>
        <w:rPr>
          <w:rFonts w:ascii="Times New Roman" w:hAnsi="Times New Roman" w:cs="Times New Roman"/>
          <w:b/>
          <w:sz w:val="28"/>
          <w:szCs w:val="28"/>
        </w:rPr>
      </w:pPr>
    </w:p>
    <w:p w:rsidR="007F714F" w:rsidRDefault="00406C78"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239D7" w:rsidRPr="004239D7">
        <w:rPr>
          <w:rFonts w:ascii="Times New Roman" w:hAnsi="Times New Roman" w:cs="Times New Roman"/>
          <w:sz w:val="28"/>
          <w:szCs w:val="28"/>
        </w:rPr>
        <w:t>Стартовая диагностика проводится администрацией образовательной организации с целью оценки готовности к обучению на уровне начального общего образования.</w:t>
      </w:r>
      <w:r>
        <w:rPr>
          <w:rFonts w:ascii="Times New Roman" w:hAnsi="Times New Roman" w:cs="Times New Roman"/>
          <w:sz w:val="28"/>
          <w:szCs w:val="28"/>
        </w:rPr>
        <w:t xml:space="preserve">    </w:t>
      </w:r>
    </w:p>
    <w:p w:rsidR="007F714F" w:rsidRDefault="007F714F"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F714F">
        <w:rPr>
          <w:rFonts w:ascii="Times New Roman" w:hAnsi="Times New Roman" w:cs="Times New Roman"/>
          <w:sz w:val="28"/>
          <w:szCs w:val="28"/>
        </w:rPr>
        <w:t>Стартовая диагностика проводится в начале 1 класса и выступает как основа (точка отсчёта) для оценки динамики образовательных достижений обучающихся. Объектом оценки в рамках стартовой диагностики является сформированность предпосылок учебной деятельности, готовность к овладению чтением, грамотой и счётом.</w:t>
      </w:r>
    </w:p>
    <w:p w:rsidR="007F714F" w:rsidRDefault="007F714F"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F714F">
        <w:rPr>
          <w:rFonts w:ascii="Times New Roman" w:hAnsi="Times New Roman" w:cs="Times New Roman"/>
          <w:sz w:val="28"/>
          <w:szCs w:val="28"/>
        </w:rPr>
        <w:t>Стартовая диагностика может проводиться педагогическими работниками с целью оценки готовности к изучению отдельных предметов (разделов). Результаты стартовой диагностики являются основанием для корректировки учебных программ и индивидуализации учебного процесса.</w:t>
      </w:r>
    </w:p>
    <w:p w:rsidR="007F714F" w:rsidRPr="007F714F" w:rsidRDefault="007F714F" w:rsidP="007F714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F714F">
        <w:rPr>
          <w:rFonts w:ascii="Times New Roman" w:hAnsi="Times New Roman" w:cs="Times New Roman"/>
          <w:sz w:val="28"/>
          <w:szCs w:val="28"/>
        </w:rPr>
        <w:t>Текущая оценка направлена на оценку индивидуального продвижения обучающегося в освоении программы учебного предмета.</w:t>
      </w:r>
    </w:p>
    <w:p w:rsidR="007F714F" w:rsidRDefault="007F714F" w:rsidP="007F714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F714F">
        <w:rPr>
          <w:rFonts w:ascii="Times New Roman" w:hAnsi="Times New Roman" w:cs="Times New Roman"/>
          <w:sz w:val="28"/>
          <w:szCs w:val="28"/>
        </w:rPr>
        <w:t>Текущая оценка может быть формирующей (поддерживающей и направляющей усилия обучающегося, включающей его в самостоятельную оценочную деятельность) и диагностической, способствующей выявлению и осознанию педагогическим работником и обучающимся существующих проблем в обучении.</w:t>
      </w:r>
      <w:r w:rsidR="00406C78">
        <w:rPr>
          <w:rFonts w:ascii="Times New Roman" w:hAnsi="Times New Roman" w:cs="Times New Roman"/>
          <w:sz w:val="28"/>
          <w:szCs w:val="28"/>
        </w:rPr>
        <w:t xml:space="preserve">    </w:t>
      </w:r>
    </w:p>
    <w:p w:rsidR="007F714F" w:rsidRDefault="007F714F" w:rsidP="007F714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F714F">
        <w:rPr>
          <w:rFonts w:ascii="Times New Roman" w:hAnsi="Times New Roman" w:cs="Times New Roman"/>
          <w:sz w:val="28"/>
          <w:szCs w:val="28"/>
        </w:rPr>
        <w:t>Объектом текущей оценки являются тематические планируемые результаты, этапы освоения которых зафиксированы в тематическом планировании по учебному предмету.</w:t>
      </w:r>
    </w:p>
    <w:p w:rsidR="007F714F" w:rsidRDefault="007F714F" w:rsidP="007F714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F714F">
        <w:rPr>
          <w:rFonts w:ascii="Times New Roman" w:hAnsi="Times New Roman" w:cs="Times New Roman"/>
          <w:sz w:val="28"/>
          <w:szCs w:val="28"/>
        </w:rPr>
        <w:t>В текущей оценке используются различные формы и методы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другие) с учётом особенностей учебного предмета.</w:t>
      </w:r>
    </w:p>
    <w:p w:rsidR="007F714F" w:rsidRDefault="007F714F"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F714F">
        <w:rPr>
          <w:rFonts w:ascii="Times New Roman" w:hAnsi="Times New Roman" w:cs="Times New Roman"/>
          <w:sz w:val="28"/>
          <w:szCs w:val="28"/>
        </w:rPr>
        <w:t>Результаты текущей оценки являются основой для индивидуализации учебного процесса.</w:t>
      </w:r>
    </w:p>
    <w:p w:rsidR="007F714F" w:rsidRDefault="00406C78"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F714F" w:rsidRPr="007F714F">
        <w:rPr>
          <w:rFonts w:ascii="Times New Roman" w:hAnsi="Times New Roman" w:cs="Times New Roman"/>
          <w:sz w:val="28"/>
          <w:szCs w:val="28"/>
        </w:rPr>
        <w:t>Тематическая оценка направлена на оценку уровня достижения обучающимися тематических планируемых результатов по учебному предмету.</w:t>
      </w:r>
      <w:r>
        <w:rPr>
          <w:rFonts w:ascii="Times New Roman" w:hAnsi="Times New Roman" w:cs="Times New Roman"/>
          <w:sz w:val="28"/>
          <w:szCs w:val="28"/>
        </w:rPr>
        <w:t xml:space="preserve">    </w:t>
      </w:r>
    </w:p>
    <w:p w:rsidR="007646BE" w:rsidRPr="00452C9E" w:rsidRDefault="007F714F" w:rsidP="007646BE">
      <w:pPr>
        <w:spacing w:after="0" w:line="240" w:lineRule="auto"/>
        <w:jc w:val="both"/>
        <w:rPr>
          <w:rFonts w:ascii="Times New Roman" w:hAnsi="Times New Roman" w:cs="Times New Roman"/>
          <w:sz w:val="28"/>
          <w:szCs w:val="28"/>
        </w:rPr>
      </w:pPr>
      <w:r w:rsidRPr="00452C9E">
        <w:rPr>
          <w:rFonts w:ascii="Times New Roman" w:hAnsi="Times New Roman" w:cs="Times New Roman"/>
          <w:sz w:val="28"/>
          <w:szCs w:val="28"/>
        </w:rPr>
        <w:t xml:space="preserve">     </w:t>
      </w:r>
      <w:r w:rsidR="007646BE" w:rsidRPr="00452C9E">
        <w:rPr>
          <w:rFonts w:ascii="Times New Roman" w:hAnsi="Times New Roman" w:cs="Times New Roman"/>
          <w:sz w:val="28"/>
          <w:szCs w:val="28"/>
        </w:rPr>
        <w:t xml:space="preserve">По предметам, вводимым </w:t>
      </w:r>
      <w:r w:rsidR="00406C78" w:rsidRPr="00452C9E">
        <w:rPr>
          <w:rFonts w:ascii="Times New Roman" w:hAnsi="Times New Roman" w:cs="Times New Roman"/>
          <w:sz w:val="28"/>
          <w:szCs w:val="28"/>
        </w:rPr>
        <w:t xml:space="preserve">учреждением </w:t>
      </w:r>
      <w:r w:rsidR="007646BE" w:rsidRPr="00452C9E">
        <w:rPr>
          <w:rFonts w:ascii="Times New Roman" w:hAnsi="Times New Roman" w:cs="Times New Roman"/>
          <w:sz w:val="28"/>
          <w:szCs w:val="28"/>
        </w:rPr>
        <w:t>самостоятельно, тематические планируемые результаты устанавливаются са</w:t>
      </w:r>
      <w:r w:rsidR="00406C78" w:rsidRPr="00452C9E">
        <w:rPr>
          <w:rFonts w:ascii="Times New Roman" w:hAnsi="Times New Roman" w:cs="Times New Roman"/>
          <w:sz w:val="28"/>
          <w:szCs w:val="28"/>
        </w:rPr>
        <w:t>мим учреждением</w:t>
      </w:r>
      <w:r w:rsidR="007646BE" w:rsidRPr="00452C9E">
        <w:rPr>
          <w:rFonts w:ascii="Times New Roman" w:hAnsi="Times New Roman" w:cs="Times New Roman"/>
          <w:sz w:val="28"/>
          <w:szCs w:val="28"/>
        </w:rPr>
        <w:t>. Тематическая оценка может вестись как в ходе изучения темы, так и в конце её изучения. Оценочные процедуры подбираются так, чтобы они предусматривали возможность оценки достижения всей совокупности тематических планируемых результатов и каждого из них. Результаты тематической оценки являются основанием для коррекции учебного процесса и его индивидуализации.</w:t>
      </w:r>
    </w:p>
    <w:p w:rsidR="007646BE" w:rsidRPr="007646BE" w:rsidRDefault="00406C78"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 xml:space="preserve">Портфолио представляет собой процедуру оценки динамики учебной и творческой активности обучающегося, направленности, широты или избирательности интересов, выраженности проявлений творческой </w:t>
      </w:r>
      <w:r w:rsidR="007646BE" w:rsidRPr="007646BE">
        <w:rPr>
          <w:rFonts w:ascii="Times New Roman" w:hAnsi="Times New Roman" w:cs="Times New Roman"/>
          <w:sz w:val="28"/>
          <w:szCs w:val="28"/>
        </w:rPr>
        <w:lastRenderedPageBreak/>
        <w:t xml:space="preserve">инициативы, а также уровня высших достижений, демонстрируемых данным обучающимся. В портфолио включаются как работы обучающегося (в том числе фотографии, видеоматериалы и т. п.), так и отзывы на эти работы (например, наградные листы, дипломы, сертификаты участия, рецензии и др.). </w:t>
      </w:r>
      <w:r>
        <w:rPr>
          <w:rFonts w:ascii="Times New Roman" w:hAnsi="Times New Roman" w:cs="Times New Roman"/>
          <w:sz w:val="28"/>
          <w:szCs w:val="28"/>
        </w:rPr>
        <w:t xml:space="preserve"> </w:t>
      </w:r>
      <w:r w:rsidR="007646BE" w:rsidRPr="007646BE">
        <w:rPr>
          <w:rFonts w:ascii="Times New Roman" w:hAnsi="Times New Roman" w:cs="Times New Roman"/>
          <w:sz w:val="28"/>
          <w:szCs w:val="28"/>
        </w:rPr>
        <w:t>Отбор работ и отзывов для портфолио ведётся самим обучающимся совместно с классным руководителем и при участии семьи. Включение каких-либо материалов в портфолио без согласия обучающегося не допускается. Портфолио в части подборки документов формируется в электронном виде в течение всех лет обучения в начальной школе. Результаты, представленные в портфолио, используются при выработке рекомендаций по выбору индивидуальной образовательной траектории и могут отражаться в характеристике.</w:t>
      </w:r>
    </w:p>
    <w:p w:rsidR="007646BE" w:rsidRPr="007646BE" w:rsidRDefault="00406C78"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00B7E">
        <w:rPr>
          <w:rFonts w:ascii="Times New Roman" w:hAnsi="Times New Roman" w:cs="Times New Roman"/>
          <w:sz w:val="28"/>
          <w:szCs w:val="28"/>
        </w:rPr>
        <w:t>М</w:t>
      </w:r>
      <w:r w:rsidR="007646BE" w:rsidRPr="007646BE">
        <w:rPr>
          <w:rFonts w:ascii="Times New Roman" w:hAnsi="Times New Roman" w:cs="Times New Roman"/>
          <w:sz w:val="28"/>
          <w:szCs w:val="28"/>
        </w:rPr>
        <w:t>ониторинг представляет собой процедуры:</w:t>
      </w:r>
    </w:p>
    <w:p w:rsidR="007646BE" w:rsidRPr="007646BE" w:rsidRDefault="00406C78"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оценки уровня достижения предметных и метапредметных результатов;</w:t>
      </w:r>
    </w:p>
    <w:p w:rsidR="007646BE" w:rsidRPr="007646BE" w:rsidRDefault="00406C78"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оценки уровня функциональной грамотности;</w:t>
      </w:r>
    </w:p>
    <w:p w:rsidR="007646BE" w:rsidRPr="007646BE" w:rsidRDefault="00406C78"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оценки уровня профессионального мастерства педагогического работника, осуществляемой на основе административных проверочных работ, а</w:t>
      </w:r>
      <w:r w:rsidR="00EE211A">
        <w:rPr>
          <w:rFonts w:ascii="Times New Roman" w:hAnsi="Times New Roman" w:cs="Times New Roman"/>
          <w:sz w:val="28"/>
          <w:szCs w:val="28"/>
        </w:rPr>
        <w:t xml:space="preserve">нализа посещённых уроков, анализа </w:t>
      </w:r>
      <w:r w:rsidR="007646BE" w:rsidRPr="007646BE">
        <w:rPr>
          <w:rFonts w:ascii="Times New Roman" w:hAnsi="Times New Roman" w:cs="Times New Roman"/>
          <w:sz w:val="28"/>
          <w:szCs w:val="28"/>
        </w:rPr>
        <w:t>качества учебных заданий, предлагаемых обучающимся педагогическим работником.</w:t>
      </w:r>
    </w:p>
    <w:p w:rsidR="007646BE" w:rsidRPr="007646BE" w:rsidRDefault="00EE211A"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Содержание и периодичность мониторинга устанавливается решением педагогического совета. Результаты мониторинга являются основанием для рекомендаций как для текущей коррекции учебного процесса и его индивидуализации, так и для повышения квалификации педагогического работника. Результаты мониторинга в части оценки уровня достижений обучающихся обобщаются и отражаются в их характеристиках.</w:t>
      </w:r>
    </w:p>
    <w:p w:rsidR="00D00B7E" w:rsidRPr="00D00B7E" w:rsidRDefault="00D00B7E" w:rsidP="00D00B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D00B7E">
        <w:rPr>
          <w:rFonts w:ascii="Times New Roman" w:hAnsi="Times New Roman" w:cs="Times New Roman"/>
          <w:sz w:val="28"/>
          <w:szCs w:val="28"/>
        </w:rPr>
        <w:t>Промежуточная аттестация обучающихся проводится, начиная со второго класса, в конце каждого учебного периода по каждому изучаемому учебному предмету.</w:t>
      </w:r>
    </w:p>
    <w:p w:rsidR="00D00B7E" w:rsidRDefault="00D00B7E" w:rsidP="00D00B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D00B7E">
        <w:rPr>
          <w:rFonts w:ascii="Times New Roman" w:hAnsi="Times New Roman" w:cs="Times New Roman"/>
          <w:sz w:val="28"/>
          <w:szCs w:val="28"/>
        </w:rPr>
        <w:t>Промежуточная аттестация обучающихся проводится на основе результатов накопленной оценки и результатов выполнения тематических проверочных работ и фиксируется в классном журнале.</w:t>
      </w:r>
      <w:r w:rsidR="00EE211A">
        <w:rPr>
          <w:rFonts w:ascii="Times New Roman" w:hAnsi="Times New Roman" w:cs="Times New Roman"/>
          <w:sz w:val="28"/>
          <w:szCs w:val="28"/>
        </w:rPr>
        <w:t xml:space="preserve">    </w:t>
      </w:r>
    </w:p>
    <w:p w:rsidR="00D00B7E" w:rsidRDefault="00D00B7E"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D00B7E">
        <w:rPr>
          <w:rFonts w:ascii="Times New Roman" w:hAnsi="Times New Roman" w:cs="Times New Roman"/>
          <w:sz w:val="28"/>
          <w:szCs w:val="28"/>
        </w:rPr>
        <w:t>Промежуточная оценка, фиксирующая достижение предметных планируемых результатов и универсальных учебных действий, является основанием для перевода обучающихся в следующий класс.</w:t>
      </w:r>
      <w:r w:rsidR="00EE211A">
        <w:rPr>
          <w:rFonts w:ascii="Times New Roman" w:hAnsi="Times New Roman" w:cs="Times New Roman"/>
          <w:sz w:val="28"/>
          <w:szCs w:val="28"/>
        </w:rPr>
        <w:t xml:space="preserve">    </w:t>
      </w:r>
    </w:p>
    <w:p w:rsidR="007646BE" w:rsidRPr="007646BE" w:rsidRDefault="00D00B7E"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Итоговая оценка является процедурой внутренней оценки образовательной организации и складывается из результатов накопленной оценки и итоговой работы по предмету.</w:t>
      </w:r>
    </w:p>
    <w:p w:rsidR="007646BE" w:rsidRPr="007646BE" w:rsidRDefault="00EE211A"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Предметом итоговой оценки является способность обучающихся решать учебно-познавательные и учебно-практические задачи, построенные на основном содержании предмета с учётом формируемых метапредметных действий.</w:t>
      </w:r>
    </w:p>
    <w:p w:rsidR="007646BE" w:rsidRPr="007646BE" w:rsidRDefault="00EE211A"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Итоговая оценка по предмету фиксируется в документе об уровне образования государственного образца.</w:t>
      </w:r>
    </w:p>
    <w:p w:rsidR="007646BE" w:rsidRPr="007646BE" w:rsidRDefault="00EE211A"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Характеристика готовится на основании:</w:t>
      </w:r>
    </w:p>
    <w:p w:rsidR="007646BE" w:rsidRPr="007646BE" w:rsidRDefault="00EE211A"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7646BE" w:rsidRPr="007646BE">
        <w:rPr>
          <w:rFonts w:ascii="Times New Roman" w:hAnsi="Times New Roman" w:cs="Times New Roman"/>
          <w:sz w:val="28"/>
          <w:szCs w:val="28"/>
        </w:rPr>
        <w:t>объективных показателей образовательных достижений обучающегося на уровне начального общего образования;</w:t>
      </w:r>
    </w:p>
    <w:p w:rsidR="007646BE" w:rsidRPr="007646BE" w:rsidRDefault="00EE211A"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портфолио выпускника;</w:t>
      </w:r>
    </w:p>
    <w:p w:rsidR="007646BE" w:rsidRPr="007646BE" w:rsidRDefault="00EE211A" w:rsidP="007646B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646BE" w:rsidRPr="007646BE">
        <w:rPr>
          <w:rFonts w:ascii="Times New Roman" w:hAnsi="Times New Roman" w:cs="Times New Roman"/>
          <w:sz w:val="28"/>
          <w:szCs w:val="28"/>
        </w:rPr>
        <w:t>экспертных оценок классного руководителя и педагогических работников, обучавших данного выпускника на уровне начального общего образования.</w:t>
      </w:r>
    </w:p>
    <w:p w:rsidR="00EE211A" w:rsidRPr="00EE211A" w:rsidRDefault="00EE211A" w:rsidP="00EE211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EE211A">
        <w:rPr>
          <w:rFonts w:ascii="Times New Roman" w:hAnsi="Times New Roman" w:cs="Times New Roman"/>
          <w:sz w:val="28"/>
          <w:szCs w:val="28"/>
        </w:rPr>
        <w:t>В характеристике выпускника:</w:t>
      </w:r>
    </w:p>
    <w:p w:rsidR="00EE211A" w:rsidRPr="00EE211A" w:rsidRDefault="00EE211A" w:rsidP="00EE211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EE211A">
        <w:rPr>
          <w:rFonts w:ascii="Times New Roman" w:hAnsi="Times New Roman" w:cs="Times New Roman"/>
          <w:sz w:val="28"/>
          <w:szCs w:val="28"/>
        </w:rPr>
        <w:t>отмечаются образовательные достижения обучающегося по достижению личностных, метапредметных и предметных результатов;</w:t>
      </w:r>
    </w:p>
    <w:p w:rsidR="00EE211A" w:rsidRPr="00EE211A" w:rsidRDefault="00EE211A" w:rsidP="00EE211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EE211A">
        <w:rPr>
          <w:rFonts w:ascii="Times New Roman" w:hAnsi="Times New Roman" w:cs="Times New Roman"/>
          <w:sz w:val="28"/>
          <w:szCs w:val="28"/>
        </w:rPr>
        <w:t>даются педагогические рекомендации к выбору индивидуальной образовательной траектории на уровне основного общего образования с учётом интересов обучающегося, выявленных проблем и отмеченных образовательных достижений.</w:t>
      </w:r>
    </w:p>
    <w:p w:rsidR="007646BE" w:rsidRDefault="00EE211A" w:rsidP="00EE211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EE211A">
        <w:rPr>
          <w:rFonts w:ascii="Times New Roman" w:hAnsi="Times New Roman" w:cs="Times New Roman"/>
          <w:sz w:val="28"/>
          <w:szCs w:val="28"/>
        </w:rPr>
        <w:t>Рекомендации педагогического коллектива к выбору индивидуальной образовательной траектории доводятся до сведения выпускника и его родителей (законных представителей).</w:t>
      </w:r>
      <w:r w:rsidR="00124A4D">
        <w:rPr>
          <w:rFonts w:ascii="Times New Roman" w:hAnsi="Times New Roman" w:cs="Times New Roman"/>
          <w:sz w:val="28"/>
          <w:szCs w:val="28"/>
        </w:rPr>
        <w:t xml:space="preserve"> </w:t>
      </w:r>
    </w:p>
    <w:p w:rsidR="00124A4D" w:rsidRDefault="00124A4D" w:rsidP="00EE211A">
      <w:pPr>
        <w:spacing w:after="0" w:line="240" w:lineRule="auto"/>
        <w:jc w:val="both"/>
        <w:rPr>
          <w:rFonts w:ascii="Times New Roman" w:hAnsi="Times New Roman" w:cs="Times New Roman"/>
          <w:sz w:val="28"/>
          <w:szCs w:val="28"/>
        </w:rPr>
      </w:pPr>
    </w:p>
    <w:p w:rsidR="00A64D0E" w:rsidRDefault="00A64D0E" w:rsidP="00EE211A">
      <w:pPr>
        <w:spacing w:after="0" w:line="240" w:lineRule="auto"/>
        <w:jc w:val="both"/>
        <w:rPr>
          <w:rFonts w:ascii="Times New Roman" w:hAnsi="Times New Roman" w:cs="Times New Roman"/>
          <w:sz w:val="28"/>
          <w:szCs w:val="28"/>
        </w:rPr>
      </w:pPr>
    </w:p>
    <w:p w:rsidR="000019AF" w:rsidRDefault="000019AF" w:rsidP="00565D5E">
      <w:pPr>
        <w:pStyle w:val="1"/>
      </w:pPr>
      <w:bookmarkStart w:id="10" w:name="_Toc133572450"/>
      <w:r w:rsidRPr="000019AF">
        <w:t>Содержательный раздел.</w:t>
      </w:r>
      <w:bookmarkEnd w:id="10"/>
    </w:p>
    <w:p w:rsidR="00EA1340" w:rsidRDefault="00EA1340" w:rsidP="00EA1340">
      <w:pPr>
        <w:spacing w:after="0" w:line="240" w:lineRule="auto"/>
        <w:rPr>
          <w:rFonts w:ascii="Times New Roman" w:hAnsi="Times New Roman" w:cs="Times New Roman"/>
          <w:b/>
          <w:sz w:val="28"/>
          <w:szCs w:val="28"/>
        </w:rPr>
      </w:pPr>
    </w:p>
    <w:p w:rsidR="00EA1340" w:rsidRDefault="00124A4D" w:rsidP="002F0F40">
      <w:pPr>
        <w:pStyle w:val="2"/>
      </w:pPr>
      <w:r>
        <w:t xml:space="preserve">    </w:t>
      </w:r>
      <w:bookmarkStart w:id="11" w:name="_Toc133572451"/>
      <w:r w:rsidR="00EA1340">
        <w:t>2.1. Рабочие программы учебных предметов.</w:t>
      </w:r>
      <w:bookmarkEnd w:id="11"/>
    </w:p>
    <w:p w:rsidR="00EA1340" w:rsidRDefault="00EA1340" w:rsidP="00EA1340">
      <w:pPr>
        <w:spacing w:after="0" w:line="240" w:lineRule="auto"/>
        <w:rPr>
          <w:rFonts w:ascii="Times New Roman" w:hAnsi="Times New Roman" w:cs="Times New Roman"/>
          <w:b/>
          <w:sz w:val="28"/>
          <w:szCs w:val="28"/>
        </w:rPr>
      </w:pPr>
    </w:p>
    <w:p w:rsidR="00EA1340" w:rsidRDefault="00EA1340" w:rsidP="00565D5E">
      <w:pPr>
        <w:pStyle w:val="3"/>
      </w:pPr>
      <w:r>
        <w:t xml:space="preserve">    </w:t>
      </w:r>
      <w:bookmarkStart w:id="12" w:name="_Toc133572452"/>
      <w:r w:rsidR="00650B96">
        <w:t xml:space="preserve">2.1.1. </w:t>
      </w:r>
      <w:r>
        <w:t>Русский язык.</w:t>
      </w:r>
      <w:bookmarkEnd w:id="12"/>
    </w:p>
    <w:p w:rsidR="00B6258D" w:rsidRDefault="00B6258D" w:rsidP="00EA1340">
      <w:pPr>
        <w:spacing w:after="0" w:line="240" w:lineRule="auto"/>
        <w:rPr>
          <w:rFonts w:ascii="Times New Roman" w:hAnsi="Times New Roman" w:cs="Times New Roman"/>
          <w:b/>
          <w:sz w:val="28"/>
          <w:szCs w:val="28"/>
        </w:rPr>
      </w:pPr>
    </w:p>
    <w:p w:rsidR="00B6258D" w:rsidRDefault="00EA1340" w:rsidP="00EA134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6258D">
        <w:rPr>
          <w:rFonts w:ascii="Times New Roman" w:hAnsi="Times New Roman" w:cs="Times New Roman"/>
          <w:sz w:val="28"/>
          <w:szCs w:val="28"/>
        </w:rPr>
        <w:t>Р</w:t>
      </w:r>
      <w:r w:rsidR="00B6258D" w:rsidRPr="00B6258D">
        <w:rPr>
          <w:rFonts w:ascii="Times New Roman" w:hAnsi="Times New Roman" w:cs="Times New Roman"/>
          <w:sz w:val="28"/>
          <w:szCs w:val="28"/>
        </w:rPr>
        <w:t>абочая программа по учебному предмету</w:t>
      </w:r>
      <w:r w:rsidR="00E5071D">
        <w:rPr>
          <w:rFonts w:ascii="Times New Roman" w:hAnsi="Times New Roman" w:cs="Times New Roman"/>
          <w:sz w:val="28"/>
          <w:szCs w:val="28"/>
        </w:rPr>
        <w:t xml:space="preserve"> </w:t>
      </w:r>
      <w:r w:rsidR="00B6258D" w:rsidRPr="00B6258D">
        <w:rPr>
          <w:rFonts w:ascii="Times New Roman" w:hAnsi="Times New Roman" w:cs="Times New Roman"/>
          <w:sz w:val="28"/>
          <w:szCs w:val="28"/>
        </w:rPr>
        <w:t xml:space="preserve"> "Русский язык" (предметная область "Русский язык и литературное чтение") (далее соответственно - программа по русскому языку, русский язык) включает пояснительную записку, содержание обучения, планируемые результаты освоения программы по русскому языку.</w:t>
      </w:r>
    </w:p>
    <w:p w:rsidR="00B6258D" w:rsidRDefault="00EA1340" w:rsidP="00EA134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6258D" w:rsidRPr="00B6258D">
        <w:rPr>
          <w:rFonts w:ascii="Times New Roman" w:hAnsi="Times New Roman" w:cs="Times New Roman"/>
          <w:sz w:val="28"/>
          <w:szCs w:val="28"/>
        </w:rPr>
        <w:t>Пояснительная записка отражает общие цели и задачи изучения русского языка,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Содержание обучения раскрывает содержательные линии,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 познавательных, коммуникативных и регулятивных, которые возможно формировать средствами русского языка с учётом возрастных особенностей обучающихся на уровне начального общего образования.</w:t>
      </w:r>
    </w:p>
    <w:p w:rsidR="00EA1340"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Планируемые результаты освоения программы по русскому языку включают личностные, метапредметные результаты за весь период обучения на уровне начального общего образования, а также предметные достижения обучающегося за каждый год обучения.</w:t>
      </w:r>
      <w:r w:rsidR="00EA1340">
        <w:rPr>
          <w:rFonts w:ascii="Times New Roman" w:hAnsi="Times New Roman" w:cs="Times New Roman"/>
          <w:sz w:val="28"/>
          <w:szCs w:val="28"/>
        </w:rPr>
        <w:t xml:space="preserve">    </w:t>
      </w:r>
    </w:p>
    <w:p w:rsidR="00EA1340" w:rsidRPr="00EA1340" w:rsidRDefault="003B57B0" w:rsidP="00EA1340">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lastRenderedPageBreak/>
        <w:t xml:space="preserve">    </w:t>
      </w:r>
    </w:p>
    <w:p w:rsidR="00EA1340" w:rsidRPr="003B57B0" w:rsidRDefault="003B57B0" w:rsidP="00EA1340">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3B57B0">
        <w:rPr>
          <w:rFonts w:ascii="Times New Roman" w:hAnsi="Times New Roman" w:cs="Times New Roman"/>
          <w:b/>
          <w:sz w:val="28"/>
          <w:szCs w:val="28"/>
        </w:rPr>
        <w:t>Пояснительная записка.</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Программа по русскому языку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сформулированные в федеральной программе воспитания.</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На уровне начального общего образования изучение русского языка имеет особое значение в развитии обучающегося. Приобретённые знания,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 а также будут востребованы в жизни.</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Русский язык как средство познания действительности обеспечивает развитие интеллектуальных и творческих способностей обучающихся, формирует умения извлекать и анализировать информацию из различных текстов, навыки самостоятельной учебной деятельности. Изучение русского языка является основой всего процесса обучения на уровне начального общего образования, успехи в изучении этого предмета во многом определяют результаты обучающихся по другим учебным предметам.</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Русский язык обладает значительным потенциалом в развитии функциональной грамотности обучающихся, особенно таких её компонентов, как языковая, коммуникативная, читательская, общекультурная и социальная грамотность.</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Первичное знакомство с системой русского языка, богатством его выразительных возможностей,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 Русский язык, выполняя свои базовые функции общения и выражения мысли, обеспечивает межличностное и социальное взаимодействие, способствует формированию самосознания и мировоззрения личности, является важнейшим средством хранения и передачи информации, культурных традиций, истории русского народа и других народов России. Свободное владение языком, умение выбирать нужные языковые средства во многом определяют возможность адекватного самовыражения взглядов, мыслей, чувств, проявления себя в различных жизненно важных для человека областях.</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Изучение русского языка обладает огромным потенциалом присвоения традиционных социокультурных и духовно-нравственных ценностей, принятых в обществе правил и норм поведения, в том числе речевого, что способствует формированию внутренней позиции личности. Личностные достижения обучающегося непосредственно связаны с осознанием языка как явления национальной культуры, пониманием связи языка и мировоззрения народа. Значимыми личностными результатами являются развитие устойчивого познавательного интереса к изучению русского языка, формирование ответственности за сохранение чистоты русского языка.</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7A3746">
        <w:rPr>
          <w:rFonts w:ascii="Times New Roman" w:hAnsi="Times New Roman" w:cs="Times New Roman"/>
          <w:sz w:val="28"/>
          <w:szCs w:val="28"/>
        </w:rPr>
        <w:t>Изучение русского языка направлено на достижение следующих целей: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приобретение обучающимися первоначальных представлений о многообразии языков и культур на территории Российской Федерации, о языке как одной из главных духовно-нравственных ценностей народа;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понимание роли языка как основного средства общения;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осознание значения русского языка как государственного языка Российской Федерации;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понимание роли русского языка как языка межнационального общения;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осознание правильной устной и письменной речи как показателя общей культуры человека;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овладение основными видами речевой деятельности на основе первоначальных представлений о нормах современного русского литературного языка: аудирование, говорение, чтение, письмо;</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овладение первоначальными научными представлениями о системе русского языка: фонетика, графика, лексика, морфемика, морфология и синтаксис; об основных единицах языка, их признаках и особенностях употребления в речи; использование в речевой деятельности норм современного русского литературного языка (орфоэпических, лексических, грамматических, орфографических, пунктуационных) и речевого этикета;</w:t>
      </w:r>
    </w:p>
    <w:p w:rsid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развитие функциональной грамотности, готовности к успешному взаимодействию с изменяющимся миром и дал</w:t>
      </w:r>
      <w:r>
        <w:rPr>
          <w:rFonts w:ascii="Times New Roman" w:hAnsi="Times New Roman" w:cs="Times New Roman"/>
          <w:sz w:val="28"/>
          <w:szCs w:val="28"/>
        </w:rPr>
        <w:t>ьнейшему успешному образованию.</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 Языковой материал призван сформировать первоначальные представления о структуре русского языка, способствовать усвоению норм русского литературного языка, орфографических и пунктуационных правил.</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Развитие устной и письменной речи обучающихся направлено на решение практической задачи развития всех видов речевой деятельности, отработку навыков использования усвоенных норм русского литературного языка, речевых норм и правил речевого этикета в процессе устного и письменного общения. Ряд задач по совершенствованию речевой деятельности решаются совместно с учебным предметом "Литературное чтение".</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Программа по русскому языку позволит педагогическому работнику: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реализовать в процессе преподавания русского языка современные подходы к достижению личностных, метапредметных и предметных результатов обучения, сформулированных в ФГОС НОО;</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определить и структурировать планируемые результаты обучения и содержание русского языка по годам обучения в соответствии с ФГОС НОО;</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разработать календарно-тематическое планирование с учётом особенностей конкретного класса.</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7A3746">
        <w:rPr>
          <w:rFonts w:ascii="Times New Roman" w:hAnsi="Times New Roman" w:cs="Times New Roman"/>
          <w:sz w:val="28"/>
          <w:szCs w:val="28"/>
        </w:rPr>
        <w:t>В программе по русскому языку определяются цели изучения учебного предмета на уровне начального общего образования, планируемые результаты освоения обучающимися русского языка: личностные, метапредметные, предметные. Личностные и метапредметные результаты представлены с учётом методических традиций и особенностей преподавания русского языка на уровне начального общего образования. Предметные планируемые результаты освоения программы даны для каждого года русского языка.</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Программа по русскому языку устанавливает распределение учебного материала по классам, рекомендуемую последовательность изучения тем, основанную на логике развития предметного содержания и учёте психологических и возрастных особенностей обучающихся.</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Программа по русскому языку предоставляет возможности для реализации различных методических подходов к преподаванию русского языка при условии сохранения обязательной части содержания учебного предмета.</w:t>
      </w:r>
    </w:p>
    <w:p w:rsidR="007A3746" w:rsidRPr="007A3746" w:rsidRDefault="007A3746"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A3746">
        <w:rPr>
          <w:rFonts w:ascii="Times New Roman" w:hAnsi="Times New Roman" w:cs="Times New Roman"/>
          <w:sz w:val="28"/>
          <w:szCs w:val="28"/>
        </w:rPr>
        <w:t>Содержание программы по русскому языку составлено таким образом, что достижение обучающимися как личностных, так и метапредметных результатов обеспечивает преемственность и перспективность в освоении областей знаний, которые отражают ведущие идеи изучения русского языка на уровне основного общего образования и подчёркивают пропедевтическое значение уровня начального общего образования, формирование готовности обучающегося к дальнейшему обучению.</w:t>
      </w:r>
    </w:p>
    <w:p w:rsidR="007A3746" w:rsidRPr="00AD4D13" w:rsidRDefault="007A3746" w:rsidP="007A3746">
      <w:pPr>
        <w:spacing w:after="0" w:line="240" w:lineRule="auto"/>
        <w:jc w:val="both"/>
        <w:rPr>
          <w:rFonts w:ascii="Times New Roman" w:hAnsi="Times New Roman" w:cs="Times New Roman"/>
          <w:b/>
          <w:i/>
          <w:sz w:val="28"/>
          <w:szCs w:val="28"/>
        </w:rPr>
      </w:pPr>
      <w:r>
        <w:rPr>
          <w:rFonts w:ascii="Times New Roman" w:hAnsi="Times New Roman" w:cs="Times New Roman"/>
          <w:sz w:val="28"/>
          <w:szCs w:val="28"/>
        </w:rPr>
        <w:t xml:space="preserve">    </w:t>
      </w:r>
      <w:r w:rsidRPr="00AD4D13">
        <w:rPr>
          <w:rFonts w:ascii="Times New Roman" w:hAnsi="Times New Roman" w:cs="Times New Roman"/>
          <w:b/>
          <w:i/>
          <w:sz w:val="28"/>
          <w:szCs w:val="28"/>
        </w:rPr>
        <w:t>Общее число часов, рекомендованных для изучения русского языка, - 675 (5 часов в неделю в каждом классе): в 1 классе - 165 часов, во 2-4 классах - по 170 часов.</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Содержание обучения в 1 классе.</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Начальным этапом изучения русского языка и учебного предмета "Литературное чтение" в 1 классе является учебный курс "Обучение грамоте": обучение письму идёт параллельно с обучением чтению. На учебный курс "Обучение грамоте" рекомендуется отводить 9 часов в неделю: 5 часов русского языка (обучение письму) и 4 часа учебного предмета "Литературное чтение" (обучение чтению). Продолжительность "Обучения грамоте" зависит от уровня подготовки класса и может составлять от 20 до 23 недель, соответственно, продолжительность изучения систематического курса в 1 классе может варьироваться от 13 до 10 недель.</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Развитие речи.</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Составление небольших рассказов повествовательного характера по серии сюжетных картинок, на основе собственных игр, занятий. Участие в диалоге.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Понимание текста при его прослушивании и при самостоятельном чтении вслух.</w:t>
      </w:r>
    </w:p>
    <w:p w:rsidR="007A3746" w:rsidRPr="00AD4D13" w:rsidRDefault="00AD4D13" w:rsidP="007A3746">
      <w:pPr>
        <w:spacing w:after="0" w:line="240" w:lineRule="auto"/>
        <w:jc w:val="both"/>
        <w:rPr>
          <w:rFonts w:ascii="Times New Roman" w:hAnsi="Times New Roman" w:cs="Times New Roman"/>
          <w:b/>
          <w:sz w:val="28"/>
          <w:szCs w:val="28"/>
        </w:rPr>
      </w:pPr>
      <w:r w:rsidRPr="00AD4D13">
        <w:rPr>
          <w:rFonts w:ascii="Times New Roman" w:hAnsi="Times New Roman" w:cs="Times New Roman"/>
          <w:b/>
          <w:sz w:val="28"/>
          <w:szCs w:val="28"/>
        </w:rPr>
        <w:t xml:space="preserve">    </w:t>
      </w:r>
      <w:r w:rsidR="007A3746" w:rsidRPr="00AD4D13">
        <w:rPr>
          <w:rFonts w:ascii="Times New Roman" w:hAnsi="Times New Roman" w:cs="Times New Roman"/>
          <w:b/>
          <w:sz w:val="28"/>
          <w:szCs w:val="28"/>
        </w:rPr>
        <w:t>Слово и предложение.</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Различение слова и предложения. Работа с предложением: выделение слов, изменение их порядка.</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7A3746" w:rsidRPr="007A3746">
        <w:rPr>
          <w:rFonts w:ascii="Times New Roman" w:hAnsi="Times New Roman" w:cs="Times New Roman"/>
          <w:sz w:val="28"/>
          <w:szCs w:val="28"/>
        </w:rPr>
        <w:t xml:space="preserve">Восприятие слова как объекта изучения, материала для анализа. </w:t>
      </w:r>
      <w:r>
        <w:rPr>
          <w:rFonts w:ascii="Times New Roman" w:hAnsi="Times New Roman" w:cs="Times New Roman"/>
          <w:sz w:val="28"/>
          <w:szCs w:val="28"/>
        </w:rPr>
        <w:t xml:space="preserve">  </w:t>
      </w:r>
      <w:r w:rsidR="007A3746" w:rsidRPr="007A3746">
        <w:rPr>
          <w:rFonts w:ascii="Times New Roman" w:hAnsi="Times New Roman" w:cs="Times New Roman"/>
          <w:sz w:val="28"/>
          <w:szCs w:val="28"/>
        </w:rPr>
        <w:t xml:space="preserve">Наблюдение над значением слова. Выявление слов, значение которых требует </w:t>
      </w:r>
      <w:r>
        <w:rPr>
          <w:rFonts w:ascii="Times New Roman" w:hAnsi="Times New Roman" w:cs="Times New Roman"/>
          <w:sz w:val="28"/>
          <w:szCs w:val="28"/>
        </w:rPr>
        <w:t xml:space="preserve"> </w:t>
      </w:r>
      <w:r w:rsidR="007A3746" w:rsidRPr="007A3746">
        <w:rPr>
          <w:rFonts w:ascii="Times New Roman" w:hAnsi="Times New Roman" w:cs="Times New Roman"/>
          <w:sz w:val="28"/>
          <w:szCs w:val="28"/>
        </w:rPr>
        <w:t>уточнения.</w:t>
      </w:r>
    </w:p>
    <w:p w:rsidR="007A3746" w:rsidRPr="00AD4D13" w:rsidRDefault="00AD4D13" w:rsidP="007A3746">
      <w:pPr>
        <w:spacing w:after="0" w:line="240" w:lineRule="auto"/>
        <w:jc w:val="both"/>
        <w:rPr>
          <w:rFonts w:ascii="Times New Roman" w:hAnsi="Times New Roman" w:cs="Times New Roman"/>
          <w:b/>
          <w:sz w:val="28"/>
          <w:szCs w:val="28"/>
        </w:rPr>
      </w:pPr>
      <w:r w:rsidRPr="00AD4D13">
        <w:rPr>
          <w:rFonts w:ascii="Times New Roman" w:hAnsi="Times New Roman" w:cs="Times New Roman"/>
          <w:b/>
          <w:sz w:val="28"/>
          <w:szCs w:val="28"/>
        </w:rPr>
        <w:t xml:space="preserve">    </w:t>
      </w:r>
      <w:r w:rsidR="007A3746" w:rsidRPr="00AD4D13">
        <w:rPr>
          <w:rFonts w:ascii="Times New Roman" w:hAnsi="Times New Roman" w:cs="Times New Roman"/>
          <w:b/>
          <w:sz w:val="28"/>
          <w:szCs w:val="28"/>
        </w:rPr>
        <w:t>Фонетика.</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Звуки речи. Единство звукового состава слова и его значения. Установление последовательности звуков в слове и определение количества звуков. Сопоставление слов, различающихся одним или несколькими звуками. Звуковой анализ слова, работа со звуковыми моделями: построение модели звукового состава слова, подбор слов, соответствующих заданной модели. Различение гласных и согласных звуков, гласных ударных и безударных, согласных твёрдых и мягких, звонких и глухих. Определение места ударения. Слог как минимальная произносительная единица. Количество слогов в слове. Ударный слог.</w:t>
      </w:r>
    </w:p>
    <w:p w:rsidR="007A3746" w:rsidRPr="00AD4D13" w:rsidRDefault="00AD4D13" w:rsidP="007A3746">
      <w:pPr>
        <w:spacing w:after="0" w:line="240" w:lineRule="auto"/>
        <w:jc w:val="both"/>
        <w:rPr>
          <w:rFonts w:ascii="Times New Roman" w:hAnsi="Times New Roman" w:cs="Times New Roman"/>
          <w:b/>
          <w:sz w:val="28"/>
          <w:szCs w:val="28"/>
        </w:rPr>
      </w:pPr>
      <w:r w:rsidRPr="00AD4D13">
        <w:rPr>
          <w:rFonts w:ascii="Times New Roman" w:hAnsi="Times New Roman" w:cs="Times New Roman"/>
          <w:b/>
          <w:sz w:val="28"/>
          <w:szCs w:val="28"/>
        </w:rPr>
        <w:t xml:space="preserve">    </w:t>
      </w:r>
      <w:r w:rsidR="007A3746" w:rsidRPr="00AD4D13">
        <w:rPr>
          <w:rFonts w:ascii="Times New Roman" w:hAnsi="Times New Roman" w:cs="Times New Roman"/>
          <w:b/>
          <w:sz w:val="28"/>
          <w:szCs w:val="28"/>
        </w:rPr>
        <w:t>Графика.</w:t>
      </w:r>
    </w:p>
    <w:p w:rsidR="00AD4D13"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Различение звука и буквы: буква как знак звука. Слоговой принцип русской графики. Буквы гласных как показатель твёрдости - мягкости согласных звуков. Функции букв е, ё, ю, я. Мягкий знак как показатель мягкости предшествующего согласного звука в конце слова. Последовател</w:t>
      </w:r>
      <w:r>
        <w:rPr>
          <w:rFonts w:ascii="Times New Roman" w:hAnsi="Times New Roman" w:cs="Times New Roman"/>
          <w:sz w:val="28"/>
          <w:szCs w:val="28"/>
        </w:rPr>
        <w:t>ьность букв в русском алфавите.</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Чтение.</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Осознанное чтение слов, словосочетаний, предложений. Чтение с интонациями и паузами в соответствии со знаками препинания. Выразительное чтение на материале небольших прозаических текстов и стихотворений.</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Орфоэпическое чтение (при переходе к чтению целыми словами). Орфографическое чтение (проговаривание) как средство самоконтроля при письме под диктовку и при списывании.</w:t>
      </w:r>
    </w:p>
    <w:p w:rsidR="007A3746" w:rsidRPr="00AD4D13" w:rsidRDefault="00AD4D13" w:rsidP="007A3746">
      <w:pPr>
        <w:spacing w:after="0" w:line="240" w:lineRule="auto"/>
        <w:jc w:val="both"/>
        <w:rPr>
          <w:rFonts w:ascii="Times New Roman" w:hAnsi="Times New Roman" w:cs="Times New Roman"/>
          <w:b/>
          <w:sz w:val="28"/>
          <w:szCs w:val="28"/>
        </w:rPr>
      </w:pPr>
      <w:r w:rsidRPr="00AD4D13">
        <w:rPr>
          <w:rFonts w:ascii="Times New Roman" w:hAnsi="Times New Roman" w:cs="Times New Roman"/>
          <w:b/>
          <w:sz w:val="28"/>
          <w:szCs w:val="28"/>
        </w:rPr>
        <w:t xml:space="preserve">    </w:t>
      </w:r>
      <w:r w:rsidR="007A3746" w:rsidRPr="00AD4D13">
        <w:rPr>
          <w:rFonts w:ascii="Times New Roman" w:hAnsi="Times New Roman" w:cs="Times New Roman"/>
          <w:b/>
          <w:sz w:val="28"/>
          <w:szCs w:val="28"/>
        </w:rPr>
        <w:t>Письмо.</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Ориентация на пространстве листа в тетради и на пространстве классной доски. Гигиенические требования, которые необходимо соблюдать во время письма.</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Начертание письменных прописных и строчных букв. Письмо разборчивым, аккуратным почерком. Понимание функции небуквенных графических средств: пробела между словами, знака переноса. Письмо под диктовку слов и предложений, написание которых не расходится с их произношением. Приёмы и последовательность правильного списывания текста.</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Орфография и пунктуация.</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 xml:space="preserve">Правила правописания и их применение: раздельное написание слов; обозначение гласных после шипящих в сочетаниях жи, ши (в положении под ударением), ча, ща, чу, щу; прописная буква в начале предложения, в именах </w:t>
      </w:r>
      <w:r w:rsidR="007A3746" w:rsidRPr="007A3746">
        <w:rPr>
          <w:rFonts w:ascii="Times New Roman" w:hAnsi="Times New Roman" w:cs="Times New Roman"/>
          <w:sz w:val="28"/>
          <w:szCs w:val="28"/>
        </w:rPr>
        <w:lastRenderedPageBreak/>
        <w:t>собственных (имена людей, клички животных); перенос по слогам слов без стечения согласных; знаки препинания в конце предложения.</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Систематический курс.</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Общие сведения о языке.</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Язык как основное средство человеческого общения. Цели и ситуации общения.</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Фонетика.</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Звуки речи. Гласные и согласные звуки, их различение. Ударение в слове.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Гласные ударные и безударные. Твёрдые и мягкие согласные звуки, их различение. Звонкие и глухие согласные звуки, их различение. Согласный звук [й'] и гласный звук [и]. Шипящие [ж], [ш], [ч'], [щ'].</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Слог. Количество слогов в слове. Ударный слог. Деление слов на слоги (простые случаи, без стечения согласных).</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20.6.2.3. Графика.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xml:space="preserve">Звук и буква. Различение звуков и букв. Обозначение на письме твёрдости согласных звуков буквами а, о, у, ы, э; слова с буквой э. Обозначение на письме мягкости согласных звуков буквами е, ё, ю, я, и. Функции букв е, ё, ю, я. </w:t>
      </w:r>
      <w:r w:rsidR="00AD4D13">
        <w:rPr>
          <w:rFonts w:ascii="Times New Roman" w:hAnsi="Times New Roman" w:cs="Times New Roman"/>
          <w:sz w:val="28"/>
          <w:szCs w:val="28"/>
        </w:rPr>
        <w:t xml:space="preserve"> </w:t>
      </w:r>
      <w:r w:rsidRPr="007A3746">
        <w:rPr>
          <w:rFonts w:ascii="Times New Roman" w:hAnsi="Times New Roman" w:cs="Times New Roman"/>
          <w:sz w:val="28"/>
          <w:szCs w:val="28"/>
        </w:rPr>
        <w:t>Мягкий знак как показатель мягкости предшествующего согласного звука в конце слова.</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Установление соотношения звукового и буквенного состава слова в словах типа стол, конь.</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Небуквенные графические средства: пробел между словами, знак переноса.</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Русский алфавит: правильное название букв, их последовательность.</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Использование алфавита для упорядочения списка слов.</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7A3746" w:rsidRPr="00AD4D13">
        <w:rPr>
          <w:rFonts w:ascii="Times New Roman" w:hAnsi="Times New Roman" w:cs="Times New Roman"/>
          <w:b/>
          <w:sz w:val="28"/>
          <w:szCs w:val="28"/>
        </w:rPr>
        <w:t>Орфоэпия.</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Произношение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Лексика.</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Слово как единица языка (ознакомление).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Слово как название предмета, признака предмета, действия предмета (ознакомление).</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Выявление слов, значение которых требует уточнения.</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Синтаксис.</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Предложение как единица языка (ознакомление).</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Слово, предложение (наблюдение над сходством и различием). Установление связи слов в предложении при помощи смысловых вопросов.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Восстановление деформированных предложений. Составление предложений из набора форм слов.</w:t>
      </w:r>
    </w:p>
    <w:p w:rsidR="007A3746" w:rsidRPr="00AD4D13" w:rsidRDefault="00AD4D13"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D4D13">
        <w:rPr>
          <w:rFonts w:ascii="Times New Roman" w:hAnsi="Times New Roman" w:cs="Times New Roman"/>
          <w:b/>
          <w:sz w:val="28"/>
          <w:szCs w:val="28"/>
        </w:rPr>
        <w:t>Орфография и пунктуация.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Правила правописания и их применение: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раздельное написание слов в предложении;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прописная буква в начале предложения и в именах собственных: в именах и фамилиях людей, кличках животных;</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перенос слов (без учёта морфемного членения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гласные после шипящих в сочетаниях жи, ши (в положении под ударением), ча, ща, чу, щу;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сочетания чк, чн;</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слова с непроверяемыми гласными и согласными (перечень слов в орфографическом словаре учебника);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знаки препинания в конце предложения: точка, вопросительный и восклицательный знаки.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Алгоритм списывания текста.</w:t>
      </w:r>
    </w:p>
    <w:p w:rsidR="007A3746" w:rsidRPr="00AD4D13" w:rsidRDefault="00AD4D13" w:rsidP="007A3746">
      <w:pPr>
        <w:spacing w:after="0" w:line="240" w:lineRule="auto"/>
        <w:jc w:val="both"/>
        <w:rPr>
          <w:rFonts w:ascii="Times New Roman" w:hAnsi="Times New Roman" w:cs="Times New Roman"/>
          <w:b/>
          <w:sz w:val="28"/>
          <w:szCs w:val="28"/>
        </w:rPr>
      </w:pPr>
      <w:r w:rsidRPr="00AD4D13">
        <w:rPr>
          <w:rFonts w:ascii="Times New Roman" w:hAnsi="Times New Roman" w:cs="Times New Roman"/>
          <w:b/>
          <w:sz w:val="28"/>
          <w:szCs w:val="28"/>
        </w:rPr>
        <w:t xml:space="preserve">      </w:t>
      </w:r>
      <w:r w:rsidR="007A3746" w:rsidRPr="00AD4D13">
        <w:rPr>
          <w:rFonts w:ascii="Times New Roman" w:hAnsi="Times New Roman" w:cs="Times New Roman"/>
          <w:b/>
          <w:sz w:val="28"/>
          <w:szCs w:val="28"/>
        </w:rPr>
        <w:t>Развитие речи.</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Речь как основная форма общения между людьми. Текст как единица речи (ознакомление).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Ситуация общения: цель общения, с кем и где происходит общение. Ситуации устного общения (чтение диалогов по ролям, просмотр видеоматериалов, прослушивание аудиозаписи).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Нормы речевого этикета в ситуациях учебного и бытового общения (приветствие, прощание, извинение, благодарность, обращение с просьбой).</w:t>
      </w:r>
    </w:p>
    <w:p w:rsid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Составление небольших рассказов на основе наблюдений.</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Изучение русского языка в 1 классе способствует на пропедевтическом уровне работе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Базовые логические действия как часть познавательных универсальных учебных действий способствуют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звуки в соответствии с учебной задачей: определять отличительные особенности гласных и согласных звуков; твёрдых и мягких согласных звуков;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звуковой и буквенный состав слова в соответствии с учебной задачей: определять совпадения и расхождения в звуковом и буквенном составе слов;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основания для сравнения звукового состава слов: выделять признаки сходства и различия;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характеризовать звуки по заданным признакам; приводить примеры гласных звуков; твёрдых согласных, мягких согласных, звонких согласных, глухих согласных звуков; слов с заданным звуком.</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Базовые исследовательские действия как часть познавательных универсальных учебных действий способствуют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проводить изменения звуковой модели по предложенному учителем правилу, подбирать слова к модели;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формулировать выводы о соответствии звукового и буквенного состава слова; использовать алфавит для самостоятельного упорядочивания списка слов.</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Работа с информацией как часть познавательных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выбирать источник получения информации: уточнять написание слова по орфографическому словарику учебника; место ударения в слове по перечню слов, отрабатываемых в учебнике;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анализировать графическую информацию - модели звукового состава слова; самостоятельно создавать модели звукового состава слова.</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Общение как часть коммуникативных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воспринимать суждения, выражать эмоции в соответствии с целями и условиями общения в знакомой среде;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проявлять уважительное отношение к собеседнику, соблюдать в процессе общения нормы речевого этикета;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соблюдать правила ведения диалога;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воспринимать разные точки зрения;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 процессе учебного диалога отвечать на вопросы по изученному материалу; строить устное речевое высказывание об обозначении звуков буквами; о звуковом и буквенном составе слова.</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Самоорганизация как часть регулятивных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последовательность учебных операций при проведении звукового анализа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последовательность учебных операций при списывании;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удерживать учебную задачу при проведении звукового анализа, при обозначении звуков буквами, при списывании текста, при письме под диктовку: применять отрабатываемый способ действия, соотносить цель и результат;</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Самоконтроль как часть регулятивных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ошибку, допущенную при проведении звукового анализа, при письме под диктовку или списывании слов, предложений, с опорой на указание педагога о наличии ошибки;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оценивать правильность написания букв, соединений букв, слов, предложений.</w:t>
      </w:r>
    </w:p>
    <w:p w:rsidR="007A3746" w:rsidRPr="007A3746" w:rsidRDefault="00AD4D13"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Совместная деятельность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принимать цель совместной деятельности, коллективно строить план действий по её достижению, распределять роли, договариваться, учитывать интересы и мнения участников совместной работы;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ответственно выполнять свою часть работы.</w:t>
      </w:r>
    </w:p>
    <w:p w:rsidR="007A3746" w:rsidRPr="00AD4D13" w:rsidRDefault="00AD4D13" w:rsidP="007A3746">
      <w:pPr>
        <w:spacing w:after="0" w:line="240" w:lineRule="auto"/>
        <w:jc w:val="both"/>
        <w:rPr>
          <w:rFonts w:ascii="Times New Roman" w:hAnsi="Times New Roman" w:cs="Times New Roman"/>
          <w:b/>
          <w:sz w:val="28"/>
          <w:szCs w:val="28"/>
        </w:rPr>
      </w:pPr>
      <w:r w:rsidRPr="00AD4D13">
        <w:rPr>
          <w:rFonts w:ascii="Times New Roman" w:hAnsi="Times New Roman" w:cs="Times New Roman"/>
          <w:b/>
          <w:sz w:val="28"/>
          <w:szCs w:val="28"/>
        </w:rPr>
        <w:t xml:space="preserve">     </w:t>
      </w:r>
      <w:r w:rsidR="007A3746" w:rsidRPr="00AD4D13">
        <w:rPr>
          <w:rFonts w:ascii="Times New Roman" w:hAnsi="Times New Roman" w:cs="Times New Roman"/>
          <w:b/>
          <w:sz w:val="28"/>
          <w:szCs w:val="28"/>
        </w:rPr>
        <w:t>Содержание обучения во 2 классе.</w:t>
      </w:r>
    </w:p>
    <w:p w:rsidR="007A3746" w:rsidRPr="00A6358A" w:rsidRDefault="00A6358A"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6358A">
        <w:rPr>
          <w:rFonts w:ascii="Times New Roman" w:hAnsi="Times New Roman" w:cs="Times New Roman"/>
          <w:b/>
          <w:sz w:val="28"/>
          <w:szCs w:val="28"/>
        </w:rPr>
        <w:t>Общие сведения о языке.</w:t>
      </w:r>
    </w:p>
    <w:p w:rsidR="007A3746" w:rsidRPr="007A3746" w:rsidRDefault="00A6358A"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7A3746" w:rsidRPr="007A3746">
        <w:rPr>
          <w:rFonts w:ascii="Times New Roman" w:hAnsi="Times New Roman" w:cs="Times New Roman"/>
          <w:sz w:val="28"/>
          <w:szCs w:val="28"/>
        </w:rPr>
        <w:t>Язык как основное средство человеческого общения и явление национальной культуры. Первоначальные представления о многообразии языкового пространства России и мира. Методы познания языка: наблюдение, анализ.</w:t>
      </w:r>
    </w:p>
    <w:p w:rsidR="007A3746" w:rsidRPr="00A6358A" w:rsidRDefault="00A6358A"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6358A">
        <w:rPr>
          <w:rFonts w:ascii="Times New Roman" w:hAnsi="Times New Roman" w:cs="Times New Roman"/>
          <w:b/>
          <w:sz w:val="28"/>
          <w:szCs w:val="28"/>
        </w:rPr>
        <w:t>Фонетика и графика.</w:t>
      </w:r>
    </w:p>
    <w:p w:rsidR="007A3746" w:rsidRPr="007A3746" w:rsidRDefault="00A6358A"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Смыслоразличительная функция звуков; различение звуков и букв; различение ударных и безударных гласных звуков, согласного звука [й'] и гласного звука [и], твёрдых и мягких согласных звуков, звонких и глухих согласных звуков; шипящие согласные звуки [ж], [ш], [ч'], [щ']; обозначение на письме твёрдости и мягкости согласных звуков, функции букв е, ё, ю, я (повторение изученного в 1 классе).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Парные и непарные по твёрдости - мягкости согласные звуки.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Парные и непарные по звонкости - глухости согласные звуки.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Качественная характеристика звука: гласный - согласный; гласный ударный - безударный; согласный твёрдый - мягкий, парный - непарный; согласный звонкий - глухой, парный - непарный.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Функции ь: показатель мягкости предшествующего согласного в конце и в середине слова; разделительный. Использование на письме разделительных ъ и ь.</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Соотношение звукового и буквенного состава в словах с буквами е, ё, ю, я (в начале слова и после гласных).</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Деление слов на слоги (в том числе при стечении согласных).</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Использование знания алфавита при работе со словарями.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Небуквенные графические средства: пробел между словами, знак переноса, абзац (красная строка), пунктуационные знаки (в пределах изученного).</w:t>
      </w:r>
    </w:p>
    <w:p w:rsidR="007A3746" w:rsidRPr="00A6358A" w:rsidRDefault="00A6358A"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6358A">
        <w:rPr>
          <w:rFonts w:ascii="Times New Roman" w:hAnsi="Times New Roman" w:cs="Times New Roman"/>
          <w:b/>
          <w:sz w:val="28"/>
          <w:szCs w:val="28"/>
        </w:rPr>
        <w:t>Орфоэпия.</w:t>
      </w:r>
    </w:p>
    <w:p w:rsidR="007A3746" w:rsidRPr="007A3746" w:rsidRDefault="00A6358A"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Произношение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 Использование отработанного перечня слов (орфоэпического словаря учебника) для решения практических задач.</w:t>
      </w:r>
    </w:p>
    <w:p w:rsidR="007A3746" w:rsidRPr="00A6358A" w:rsidRDefault="00A6358A"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6358A">
        <w:rPr>
          <w:rFonts w:ascii="Times New Roman" w:hAnsi="Times New Roman" w:cs="Times New Roman"/>
          <w:b/>
          <w:sz w:val="28"/>
          <w:szCs w:val="28"/>
        </w:rPr>
        <w:t>Лексика.</w:t>
      </w:r>
    </w:p>
    <w:p w:rsidR="007A3746" w:rsidRPr="007A3746" w:rsidRDefault="00A6358A"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Слово как единство звучания и значения. Лексическое значение слова (общее представление). Выявление слов, значение которых требует уточнения. Определение значения слова по тексту или уточнение значения с помощью толкового словаря.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Однозначные и многозначные слова (простые случаи, наблюдение).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Наблюдение за использованием в речи синонимов, антонимов.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Состав слова (морфемика).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Корень как обязательная часть слова. Однокоренные (родственные) слова. Признаки однокоренных (родственных) слов. Различение однокоренных слов и синонимов, однокоренных слов и слов с омонимичными корнями. Выделение в словах корня (простые случаи).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Окончание как изменяемая часть слова. Изменение формы слова с помощью окончания. Различение изменяемых и неизменяемых слов.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Суффикс как часть слова (наблюдение). Приставка как часть слова (наблюдение).</w:t>
      </w:r>
    </w:p>
    <w:p w:rsidR="007A3746" w:rsidRPr="00A6358A" w:rsidRDefault="00A6358A" w:rsidP="007A3746">
      <w:pPr>
        <w:spacing w:after="0" w:line="240" w:lineRule="auto"/>
        <w:jc w:val="both"/>
        <w:rPr>
          <w:rFonts w:ascii="Times New Roman" w:hAnsi="Times New Roman" w:cs="Times New Roman"/>
          <w:b/>
          <w:sz w:val="28"/>
          <w:szCs w:val="28"/>
        </w:rPr>
      </w:pPr>
      <w:r w:rsidRPr="00A6358A">
        <w:rPr>
          <w:rFonts w:ascii="Times New Roman" w:hAnsi="Times New Roman" w:cs="Times New Roman"/>
          <w:b/>
          <w:sz w:val="28"/>
          <w:szCs w:val="28"/>
        </w:rPr>
        <w:t xml:space="preserve">     </w:t>
      </w:r>
      <w:r w:rsidR="007A3746" w:rsidRPr="00A6358A">
        <w:rPr>
          <w:rFonts w:ascii="Times New Roman" w:hAnsi="Times New Roman" w:cs="Times New Roman"/>
          <w:b/>
          <w:sz w:val="28"/>
          <w:szCs w:val="28"/>
        </w:rPr>
        <w:t>Морфология.</w:t>
      </w:r>
    </w:p>
    <w:p w:rsidR="007A3746" w:rsidRPr="007A3746" w:rsidRDefault="00A6358A"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Имя существительное (ознакомление): общее значение, вопросы ("кто?", "что?"), употребление в речи.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Глагол (ознакомление): общее значение, вопросы ("что делать?", "что сделать?" и другие), употребление в речи.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Имя прилагательное (ознакомление): общее значение, вопросы ("какой?", "какая?", "какое?", "какие?"), употребление в речи.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Предлог. Отличие предлогов от приставок. Наиболее распространённые предлоги: в, на, из, без, над, до, у, о, об и другое.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20.7.6. Синтаксис.</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Порядок слов в предложении; связь слов в предложении (повторение).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Предложение как единица языка. Предложение и слово. Отличие предложения от слова. Наблюдение за выделением в устной речи одного из слов предложения (логическое ударение).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Виды предложений по цели высказывания: повествовательные, вопросительные, побудительные предложения.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Виды предложений по эмоциональной окраске (по интонации): восклицательные и невосклицательные предложения.</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Орфография и пунктуация.</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Прописная буква в начале предложения и в именах собственных (имена и фамилии людей, клички животных); знаки препинания в конце предложения; перенос слов со строки на строку (без учёта морфемного членения слова); гласные после шипящих в сочетаниях жи, ши (в положении под ударением), ча, ща, чу, щу; сочетания чк, чн (повторение правил правописания, изученных в 1 классе).</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Орфографическая зоркость как осознание места возможного возникновения орфографической ошибки. Понятие орфограммы. Различные способы решения орфографической задачи в зависимости от места орфограммы в слове. Использование орфографического словаря учебника для определения (уточнения) написания слова. Контроль и самоконтроль при проверке собственных и предложенных текстов.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Правила правописания и их применение: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разделительный мягкий знак;</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сочетания чт, щн, нч;</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проверяемые безударные гласные в корне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парные звонкие и глухие согласные в корне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непроверяемые гласные и согласные (перечень слов в орфографическом словаре учебника);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прописная буква в именах собственных: имена, фамилии, отчества людей, клички животных, географические названия;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раздельное написание предлогов с именами существительными.</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Развитие речи.</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Выбор языковых средств в соответствии с целями и условиями устного общения для эффективного решения коммуникативной задачи (для ответа на заданный вопрос, для выражения собственного мнения). Умение вести разговор (начать, поддержать, закончить разговор, привлечь внимание и другое). Практическое овладение диалогической формой речи. Соблюдение норм речевого этикета и орфоэпических норм в ситуациях учебного и бытового общения. Умение договариваться и приходить к общему решению в совместной деятельности при проведении парной и групповой работы.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Составление устного рассказа по репродукции картины. Составление устного рассказа с опорой на личные наблюдения и на вопросы.</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Текст. Признаки текста: смысловое единство предложений в тексте; последовательность предложений в тексте; выражение в тексте законченной мысли. Тема текста. Основная мысль. Заглавие текста. Подбор заголовков к предложенным текстам. Последовательность частей текста (абзацев). Корректирование текстов с нарушенным порядком предложений и абзацев.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Типы текстов: описание, повествование, рассуждение, их особенности (первичное ознакомление).</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Поздравление и поздравительная открытка.</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Понимание текста: развитие умения формулировать простые выводы на основе информации, содержащейся в тексте. Выразительное чтение текста вслух с соблюдением правильной интонации.</w:t>
      </w:r>
    </w:p>
    <w:p w:rsid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Подробное изложение повествовательного текста объёмом 30-45 слов с опорой на вопросы.</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Изучение русского языка во 2 классе способствует на пропедевтическом уровне работе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Базовые логические действия как часть познавательных универсальных учебных действий способствуют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однокоренные (родственные) слова и синонимы; однокоренные (родственные) слова и слова с омонимичными корнями: называть признаки сходства и различия;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значение однокоренных (родственных) слов: указывать сходство и различие лексического значения;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буквенную оболочку однокоренных (родственных) слов: выявлять случаи чередования;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основания для сравнения слов: на какой вопрос отвечают, что обозначают;</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характеризовать звуки по заданным параметрам;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признак, по которому проведена классификация звуков, букв, слов, предложений;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находить закономерности в процессе наблюдения за языковыми единицами; ориентироваться в изученных понятиях (корень, окончание, текст); соотносить понятие с его краткой характеристикой.</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Базовые исследовательские действия как часть познавательных универсальных учебных действий способствуют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проводить по предложенному плану наблюдение за языковыми единицами (слово, предложение, текст);</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формулировать выводы и предлагать доказательства того, что слова являются (не являются) однокоренными (родственными).</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Работа с информацией как часть познавательных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выбирать источник получения информации: нужный словарь учебника для получения информации;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с помощью словаря значения многозначных слов; согласно заданному алгоритму находить в предложенном источнике информацию, представленную в явном виде;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анализировать текстовую, графическую и звуковую информацию в соответствии с учебной задачей; "читать" информацию, представленную в схеме, таблице;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 помощью учителя на уроках русского языка создавать схемы, таблицы для представления информации.</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Общение как часть коммуникативных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воспринимать и формулировать суждения о языковых единицах;</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проявлять уважительное отношение к собеседнику, соблюдать правила ведения диалога;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признавать возможность существования разных точек зрения в процессе анализа результатов наблюдения за языковыми единицами;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корректно и аргументированно высказывать своё мнение о результатах наблюдения за языковыми единицами;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строить устное диалогическое выказывание;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строить устное монологическое высказывание на определённую тему, на основе наблюдения с соблюдением орфоэпических норм, правильной интонации;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устно и письменно формулировать простые выводы на основе прочитанного или услышанного текста.</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Самоорганизация как часть регулятивных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планировать с помощью учителя действия по решению орфографической задачи;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выстраивать последовательность выбранных действий.</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Самоконтроль как часть регулятивных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устанавливать с помощью учителя причины успеха (неудач) при выполнении заданий по русскому языку;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корректировать с помощью учителя свои учебные действия для преодоления ошибок при выделении в слове корня и окончания, при списывании текстов и записи под диктовку.</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 xml:space="preserve">Совместная деятельность способствует формированию умений: </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строить действия по достижению цели совместной деятельности;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 выполнении парных и групповых заданий на уроках русского языка: распределять роли, договариваться, корректно делать замечания и высказывать пожелания участникам совместной работы, спокойно принимать замечания в свой адрес, мирно решать конфликты (в том числе с помощью учителя);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-совместно обсуждать процесс и результат работы;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ответственно выполнять свою часть работы;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оценивать свой вклад в общий результат.</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Содержание обучения в 3 классе.</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Сведения о русском языке.</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Русский язык как государственный язык Российской Федерации. Методы познания языка: наблюдение, анализ, лингвистический эксперимент.</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Фонетика и графика.</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Звуки русского языка: гласный (согласный); гласный ударный (безударный); согласный твёрдый (мягкий), парный (непарный); согласный глухой (звонкий), парный (непарный); функции разделительных мягкого и твёрдого знаков, условия использования на письме разделительных мягкого и твёрдого знаков (повторение изученного).</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Соотношение звукового и буквенного состава в словах с разделительными ь и ъ, в словах с непроизносимыми согласными.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Использование алфавита при работе со словарями, справочниками, каталогами.</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Орфоэпия.</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Использование орфоэпического словаря для решения практических задач.</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Лексика.</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Повторение: лексическое значение слова.</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Прямое и переносное значение слова (ознакомление). Устаревшие слова (ознакомление).</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Состав слова (морфемика).</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Корень как обязательная часть слова; однокоренные (родственные) слова; признаки однокоренных (родственных) слов; различение однокоренных слов и синонимов, однокоренных слов и слов с омонимичными корнями; выделение в словах корня (простые случаи); окончание как изменяемая часть слова (повторение изученного).</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7A3746" w:rsidRPr="007A3746">
        <w:rPr>
          <w:rFonts w:ascii="Times New Roman" w:hAnsi="Times New Roman" w:cs="Times New Roman"/>
          <w:sz w:val="28"/>
          <w:szCs w:val="28"/>
        </w:rPr>
        <w:t xml:space="preserve">Однокоренные слова и формы одного и того же слова. Корень, приставка, суффикс - значимые части слова. Нулевое окончание (ознакомление). </w:t>
      </w:r>
      <w:r>
        <w:rPr>
          <w:rFonts w:ascii="Times New Roman" w:hAnsi="Times New Roman" w:cs="Times New Roman"/>
          <w:sz w:val="28"/>
          <w:szCs w:val="28"/>
        </w:rPr>
        <w:t xml:space="preserve">  </w:t>
      </w:r>
      <w:r w:rsidR="007A3746" w:rsidRPr="007A3746">
        <w:rPr>
          <w:rFonts w:ascii="Times New Roman" w:hAnsi="Times New Roman" w:cs="Times New Roman"/>
          <w:sz w:val="28"/>
          <w:szCs w:val="28"/>
        </w:rPr>
        <w:t>Выделение в словах с однозначно выделяемыми морфемами окончания, корня, приставки, суффикса.</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Морфология.</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Части речи.</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Имя существительное: общее значение, вопросы, употребление в речи. Имена существительные единственного и множественного числа. Имена существительные мужского, женского и среднего рода. Падеж имён существительных. Определение падежа, в котором употреблено имя существительное. Изменение имён существительных по падежам и числам (склонение). Имена существительные 1, 2, 3-го склонения. Имена существительные одушевлённые и неодушевлённые.</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Имя прилагательное: общее значение, вопросы, употребление в речи. Зависимость формы имени прилагательного от формы имени существительного. Изменение имён прилагательных по родам, числам и падежам (кроме имён прилагательных на -ий, -ов, -ин). Склонение имён прилагательных.</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Местоимение (общее представление). Личные местоимения, их употребление в речи. Использование личных местоимений для устранения неоправданных повторов в тексте.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Глагол: общее значение, вопросы, употребление в речи. Неопределённая форма глагола. Настоящее, будущее, прошедшее время глаголов. Изменение глаголов по временам, числам. Род глаголов в прошедшем времени.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Частица не, её значение.</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Синтаксис.</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Предложение. Установление при помощи смысловых (синтаксических) вопросов связи между словами в предложении. Главные члены предложения - подлежащее и сказуемое. Второстепенные члены предложения (без деления на виды). Предложения распространённые и нераспространённые.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Наблюдение за однородными членами предложения с союзами и, а, но и без союзов.</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Орфография и пунктуация.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Орфографическая зоркость как осознание места возможного возникновения орфографической ошибки, различные способы решения орфографической задачи в зависимости от места орфограммы в слове; контроль и самоконтроль при проверке собственных и предложенных текстов (повторение и применение на новом орфографическом материале).</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Использование орфографического словаря для определения (уточнения) написания слова.</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Правила правописания и их применение: разделительный твёрдый знак; непроизносимые согласные в корне слова; мягкий знак после шипящих на конце имён существительных; безударные гласные в падежных окончаниях имён существительных (на уровне наблюдения);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безударные гласные в падежных окончаниях имён прилагательных (на уровне наблюдения);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раздельное написание предлогов с личными местоимениями;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непроверяемые гласные и согласные (перечень слов в орфографическом словаре учебника);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раздельное написание частицы не с глаголами.</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A2443F">
        <w:rPr>
          <w:rFonts w:ascii="Times New Roman" w:hAnsi="Times New Roman" w:cs="Times New Roman"/>
          <w:b/>
          <w:sz w:val="28"/>
          <w:szCs w:val="28"/>
        </w:rPr>
        <w:t>Развитие речи.</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Нормы речевого этикета: устное и письменное приглашение, просьба, извинение, благодарность, отказ и другое Соблюдение норм речевого этикета и орфоэпических норм в ситуациях учебного и бытового общения. Речевые средства, помогающие: формулировать и аргументировать собственное мнение в диалоге и дискуссии; договариваться и приходить к общему решению в совместной деятельности; контролировать (устно координировать) действия при проведении парной и групповой работы.</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Особенности речевого этикета в условиях общения с людьми, плохо владеющими русским языком.</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Повторение и продолжение работы с текстом, начатой во 2 классе: признаки текста, тема текста, основная мысль текста, заголовок, корректирование текстов с нарушенным порядком предложений и абзацев.</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План текста. Составление плана текста, написание текста по заданному плану. Связь предложений в тексте с помощью личных местоимений, синонимов, союзов и, а, но. Ключевые слова в тексте.</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Определение типов текстов (повествование, описание, рассуждение) и создание собственных текстов заданного типа.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Жанр письма, объявления.</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Изложение текста по коллективно или самостоятельно составленному плану. Изучающее чтение. Функции ознакомительного чтения, ситуации применения.</w:t>
      </w:r>
    </w:p>
    <w:p w:rsidR="007A3746" w:rsidRPr="007A3746" w:rsidRDefault="00CE6AD2"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Изучение русского языка в 3 классе способствует работе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Базовые логические действия как часть познавательных универсальных учебных действий способствуют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грамматические признаки разных частей речи: выделять общие и различные грамматические признаки;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тему и основную мысль текста;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типы текстов (повествование, описание, рассуждение): выделять особенности каждого типа текста;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прямое и переносное значение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группировать слова на основании того, какой частью речи они являются;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объединять имена существительные в группы по определённому грамматическому признаку (например, род или число), самостоятельно находить возможный признак группировки;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определять существенный признак для классификации звуков, предложений;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ориентироваться в изученных понятиях (подлежащее, сказуемое, второстепенные члены предложения, часть речи, склонение) и соотносить понятие с его краткой характеристикой.</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Базовые исследовательские действия как часть познавательных универсальных учебных действий способствуют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разрыв между реальным и желательным качеством текста на основе предложенных учителем критериев;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 помощью учителя формулировать цель изменения текста, планировать действия по изменению текста;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высказывать предположение в процессе наблюдения за языковым материалом;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проводить по предложенному плану несложное лингвистическое мини-исследование, выполнять по предложенному плану проектное задание;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формулировать выводы об особенностях каждого из трёх типов текстов, подкреплять их доказательствами на основе результатов проведенного наблюдения;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выбирать наиболее подходящий для данной ситуации тип текста (на основе предложенных критериев).</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Работа с информацией как часть познавательных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выбирать источник получения информации при выполнении мини-исследования;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анализировать текстовую, графическую, звуковую информацию в соответствии с учебной задачей;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самостоятельно создавать схемы, таблицы для представления информации как результата наблюдения за языковыми единицами.</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Общение как часть коммуникативных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строить речевое высказывание в соответствии с поставленной задачей;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создавать устные и письменные тексты (описание, рассуждение, повествование), адекватные ситуации общения;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готовить небольшие выступления о результатах групповой работы, наблюдения, выполненного мини-исследования, проектного задания;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создавать небольшие устные и письменные тексты, содержащие приглашение, просьбу, извинение, благодарность, отказ, с использованием норм речевого этикета.</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Самоорганизация как часть регулятивных универсальных учебных действий способствует формированию умений планировать действия по решению орфографической задачи; выстраивать последовательность выбранных действий.</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Самоконтроль как часть регулятивных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устанавливать причины успеха (неудач) при выполнении заданий по русскому языку;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корректировать с помощью учителя свои учебные действия для преодоления ошибок при выделении в слове корня и окончания, при определении части речи, члена предложения при списывании текстов и записи под диктовку.</w:t>
      </w:r>
    </w:p>
    <w:p w:rsidR="007A3746" w:rsidRPr="007A3746" w:rsidRDefault="00A2443F"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Совместная деятельность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формулировать краткосрочные и долгосрочные цели (индивидуальные с учётом участия в коллективных задачах) при выполнении коллективного мини-исследования или проектного задания на основе предложенного формата планирования, распределения промежуточных шагов и сроков;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выполнять совместные (в группах) проектные задания с опорой на предложенные образцы;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 выполнении совместной деятельности справедливо распределять работу, договариваться, обсуждать процесс и результат совместной работы;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проявлять готовность выполнять разные роли: руководителя (лидера), подчиненного, проявлять самостоятельность, организованность, инициативность для достижения общего успеха деятельности.</w:t>
      </w:r>
    </w:p>
    <w:p w:rsidR="007A3746" w:rsidRPr="00A2443F" w:rsidRDefault="00A2443F"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 xml:space="preserve"> </w:t>
      </w:r>
      <w:r w:rsidR="007A3746" w:rsidRPr="00A2443F">
        <w:rPr>
          <w:rFonts w:ascii="Times New Roman" w:hAnsi="Times New Roman" w:cs="Times New Roman"/>
          <w:b/>
          <w:sz w:val="28"/>
          <w:szCs w:val="28"/>
        </w:rPr>
        <w:t>Содержание обучения в 4 классе.</w:t>
      </w:r>
    </w:p>
    <w:p w:rsidR="007A3746" w:rsidRPr="005B2338" w:rsidRDefault="005B2338" w:rsidP="007A3746">
      <w:pPr>
        <w:spacing w:after="0" w:line="240" w:lineRule="auto"/>
        <w:jc w:val="both"/>
        <w:rPr>
          <w:rFonts w:ascii="Times New Roman" w:hAnsi="Times New Roman" w:cs="Times New Roman"/>
          <w:b/>
          <w:sz w:val="28"/>
          <w:szCs w:val="28"/>
        </w:rPr>
      </w:pPr>
      <w:r w:rsidRPr="005B2338">
        <w:rPr>
          <w:rFonts w:ascii="Times New Roman" w:hAnsi="Times New Roman" w:cs="Times New Roman"/>
          <w:b/>
          <w:sz w:val="28"/>
          <w:szCs w:val="28"/>
        </w:rPr>
        <w:t xml:space="preserve">     </w:t>
      </w:r>
      <w:r w:rsidR="007A3746" w:rsidRPr="005B2338">
        <w:rPr>
          <w:rFonts w:ascii="Times New Roman" w:hAnsi="Times New Roman" w:cs="Times New Roman"/>
          <w:b/>
          <w:sz w:val="28"/>
          <w:szCs w:val="28"/>
        </w:rPr>
        <w:t>Сведения о русском языке.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Русский язык как язык межнационального общения. Различные методы познания языка: наблюдение, анализ, лингвистический эксперимент, мини-исследование, проект.</w:t>
      </w:r>
    </w:p>
    <w:p w:rsidR="007A3746" w:rsidRPr="005B2338" w:rsidRDefault="005B2338" w:rsidP="007A3746">
      <w:pPr>
        <w:spacing w:after="0" w:line="240" w:lineRule="auto"/>
        <w:jc w:val="both"/>
        <w:rPr>
          <w:rFonts w:ascii="Times New Roman" w:hAnsi="Times New Roman" w:cs="Times New Roman"/>
          <w:b/>
          <w:sz w:val="28"/>
          <w:szCs w:val="28"/>
        </w:rPr>
      </w:pPr>
      <w:r w:rsidRPr="005B2338">
        <w:rPr>
          <w:rFonts w:ascii="Times New Roman" w:hAnsi="Times New Roman" w:cs="Times New Roman"/>
          <w:b/>
          <w:sz w:val="28"/>
          <w:szCs w:val="28"/>
        </w:rPr>
        <w:t xml:space="preserve">     </w:t>
      </w:r>
      <w:r w:rsidR="007A3746" w:rsidRPr="005B2338">
        <w:rPr>
          <w:rFonts w:ascii="Times New Roman" w:hAnsi="Times New Roman" w:cs="Times New Roman"/>
          <w:b/>
          <w:sz w:val="28"/>
          <w:szCs w:val="28"/>
        </w:rPr>
        <w:t>Фонетика и графика.</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Характеристика, сравнение, классификация звуков вне слова и в слове по заданным параметрам. Звуко-буквенный разбор слова (по отработанному алгоритму).</w:t>
      </w:r>
    </w:p>
    <w:p w:rsidR="007A3746" w:rsidRPr="005B2338" w:rsidRDefault="005B2338"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5B2338">
        <w:rPr>
          <w:rFonts w:ascii="Times New Roman" w:hAnsi="Times New Roman" w:cs="Times New Roman"/>
          <w:b/>
          <w:sz w:val="28"/>
          <w:szCs w:val="28"/>
        </w:rPr>
        <w:t>Орфоэпия.</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Правильная интонация в процессе говорения и чтения. 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Использование орфоэпических словарей русского языка при определении правильного произношения слов.</w:t>
      </w:r>
    </w:p>
    <w:p w:rsidR="007A3746" w:rsidRPr="005B2338" w:rsidRDefault="005B2338"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5B2338">
        <w:rPr>
          <w:rFonts w:ascii="Times New Roman" w:hAnsi="Times New Roman" w:cs="Times New Roman"/>
          <w:b/>
          <w:sz w:val="28"/>
          <w:szCs w:val="28"/>
        </w:rPr>
        <w:t>Лексика.</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Повторение и продолжение работы: наблюдение за использованием в речи синонимов, антонимов, устаревших слов (простые случаи).</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Наблюдение за использованием в речи фразеологизмов (простые случаи).</w:t>
      </w:r>
    </w:p>
    <w:p w:rsidR="007A3746" w:rsidRPr="005B2338" w:rsidRDefault="005B2338"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5B2338">
        <w:rPr>
          <w:rFonts w:ascii="Times New Roman" w:hAnsi="Times New Roman" w:cs="Times New Roman"/>
          <w:b/>
          <w:sz w:val="28"/>
          <w:szCs w:val="28"/>
        </w:rPr>
        <w:t>Состав слова (морфемика).</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Состав изменяемых слов, выделение в словах с однозначно выделяемыми морфемами окончания, корня, приставки, суффикса (повторение изученного).</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Основа слова.</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Состав неизменяемых слов (ознакомление).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7A3746" w:rsidRPr="007A3746">
        <w:rPr>
          <w:rFonts w:ascii="Times New Roman" w:hAnsi="Times New Roman" w:cs="Times New Roman"/>
          <w:sz w:val="28"/>
          <w:szCs w:val="28"/>
        </w:rPr>
        <w:t>Значение наиболее употребляемых суффиксов изученных частей речи (ознакомление).</w:t>
      </w:r>
    </w:p>
    <w:p w:rsidR="007A3746" w:rsidRPr="005B2338" w:rsidRDefault="005B2338"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5B2338">
        <w:rPr>
          <w:rFonts w:ascii="Times New Roman" w:hAnsi="Times New Roman" w:cs="Times New Roman"/>
          <w:b/>
          <w:sz w:val="28"/>
          <w:szCs w:val="28"/>
        </w:rPr>
        <w:t>Морфология.</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Части речи самостоятельные и служебные.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Имя существительное. Склонение имён существительных (кроме существительных на -мя, -ий, -ие, -ия; на -ья типа гостья, на -ье типа ожерелье во множественном числе; а также кроме собственных имён существительных на -ов, -ин, -ий); имена существительные 1, 2, 3-го склонения (повторение изученного). Несклоняемые имена существительные (ознакомление).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Имя прилагательное. Зависимость формы имени прилагательного от формы имени существительного (повторение). Склонение имён прилагательных во множественном числе.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Местоимение. Личные местоимения (повторение). Личные местоимения 1-го и 3-го лица единственного и множественного числа; склонение личных местоимений.</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Глагол. Изменение глаголов по лицам и числам в настоящем и будущем времени (спряжение). I и II спряжение глаголов. Способы определения I и II спряжения глаголов.</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Наречие (общее представление). Значение, вопросы, употребление в речи.</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Предлог. Отличие предлогов от приставок (повторение).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Союз; союзы и, а, но в простых и сложных предложениях.</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Частица не, её значение (повторение).</w:t>
      </w:r>
    </w:p>
    <w:p w:rsidR="007A3746" w:rsidRPr="005B2338" w:rsidRDefault="005B2338"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5B2338">
        <w:rPr>
          <w:rFonts w:ascii="Times New Roman" w:hAnsi="Times New Roman" w:cs="Times New Roman"/>
          <w:b/>
          <w:sz w:val="28"/>
          <w:szCs w:val="28"/>
        </w:rPr>
        <w:t>Синтаксис.</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Слово, сочетание слов (словосочетание) и предложение, осознание их сходства и различий; виды предложений по цели высказывания (повествовательные, вопросительные и побудительные); виды предложений по эмоциональной окраске (восклицательные и невосклицательные); связь между словами в словосочетании и предложении (при помощи смысловых вопросов); распространённые и нераспространённые предложения (повторение изученного).</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Предложения с однородными членами: без союзов, с союзами а, но, с одиночным союзом и. Интонация перечисления в предложениях с однородными членами.</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Простое и сложное предложение (ознакомление). Сложные предложения: сложносочинённые с союзами и, а, но; бессоюзные сложные предложения (без называния терминов).</w:t>
      </w:r>
    </w:p>
    <w:p w:rsidR="007A3746" w:rsidRPr="005B2338" w:rsidRDefault="005B2338"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5B2338">
        <w:rPr>
          <w:rFonts w:ascii="Times New Roman" w:hAnsi="Times New Roman" w:cs="Times New Roman"/>
          <w:b/>
          <w:sz w:val="28"/>
          <w:szCs w:val="28"/>
        </w:rPr>
        <w:t>Орфография и пунктуация.</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Повторение правил правописания, изученных в 1, 2, 3 классах. Орфографическая зоркость как осознание места возможного возникновения орфографической ошибки; различные способы решения орфографической задачи в зависимости от места орфограммы в слове; контроль при проверке собственных и предложенных текстов (повторение и применение на новом орфографическом материале).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7A3746" w:rsidRPr="007A3746">
        <w:rPr>
          <w:rFonts w:ascii="Times New Roman" w:hAnsi="Times New Roman" w:cs="Times New Roman"/>
          <w:sz w:val="28"/>
          <w:szCs w:val="28"/>
        </w:rPr>
        <w:t>Использование орфографического словаря для определения (уточнения) написания слова.</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Правила правописания и их применение: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безударные падежные окончания имён существительных (кроме существительных на -мя, -ий, -ие, -ия, на -ья типа гостья, на -ье типа ожерелье во множественном числе, а также кроме собственных имён существительных на -ов, -ин, -ий);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безударные падежные окончания имён прилагательных;</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мягкий знак после шипящих на конце глаголов в форме 2-го лица единственного числа;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наличие или отсутствие мягкого знака в глаголах на -ться и -тся;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безударные личные окончания глаголов;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знаки препинания в предложениях с однородными членами, соединёнными союзами и, а, но и без союзов.</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Знаки препинания в сложном предложении, состоящем из двух простых (наблюдение).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Знаки препинания в предложении с прямой речью после слов автора (наблюдение).</w:t>
      </w:r>
    </w:p>
    <w:p w:rsidR="007A3746" w:rsidRPr="005B2338" w:rsidRDefault="005B2338" w:rsidP="007A3746">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7A3746" w:rsidRPr="005B2338">
        <w:rPr>
          <w:rFonts w:ascii="Times New Roman" w:hAnsi="Times New Roman" w:cs="Times New Roman"/>
          <w:b/>
          <w:sz w:val="28"/>
          <w:szCs w:val="28"/>
        </w:rPr>
        <w:t>Развитие речи.</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Повторение и продолжение работы, начатой в предыдущих классах: ситуации устного и письменного общения (письмо, поздравительная открытка, объявление и другое); диалог; монолог; отражение темы текста или основной мысли в заголовке.</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Корректирование текстов (заданных и собственных) с учётом точности, правильности, богатства и выразительности письменной речи.</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Изложение (подробный устный и письменный пересказ текста; выборочный устный пересказ текста).</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Сочинение как вид письменной работы.</w:t>
      </w:r>
    </w:p>
    <w:p w:rsid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Изучающее чтение. Поиск информации, заданной в тексте в явном виде. Формулирование простых выводов на основе информации, содержащейся в тексте. Интерпретация и обобщение содержащейся в тексте информации. Ознакомительное чтение в соответствии с поставленной задачей.</w:t>
      </w:r>
    </w:p>
    <w:p w:rsidR="007A3746" w:rsidRPr="00CE6AD2" w:rsidRDefault="00CE6AD2" w:rsidP="007A374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7A3746" w:rsidRPr="007A3746">
        <w:rPr>
          <w:rFonts w:ascii="Times New Roman" w:hAnsi="Times New Roman" w:cs="Times New Roman"/>
          <w:sz w:val="28"/>
          <w:szCs w:val="28"/>
        </w:rPr>
        <w:t>Изучение русского языка в 4 классе способствует работе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Базовые логические действия как часть познавательных универсальных учебных действий способствуют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основания для сравнения слов, относящихся к разным частям речи; устанавливать основания для сравнения слов, относящихся к одной части речи, отличающихся грамматическими признаками;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группировать слова на основании того, какой частью речи они являются; объединять глаголы в группы по определённому признаку (например, время, спряжение);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объединять предложения по определённому признаку, самостоятельно устанавливать этот признак;</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классифицировать предложенные языковые единицы; устно характеризовать языковые единицы по заданным признакам; ориентироваться в изученных понятиях (склонение, спряжение, неопределённая форма, однородные члены предложения, сложное предложение) и соотносить понятие с его краткой характеристикой.</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Базовые исследовательские действия как часть познавательных универсальных учебных действий способствуют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несколько вариантов выполнения заданий по русскому языку, выбирать наиболее целесообразный (на основе предложенных критериев);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проводить по предложенному алгоритму различные виды анализа (звуко-буквенный, морфемный, морфологический, синтаксический);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мини-исследования);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выявлять недостаток информации для решения учебной (практической) задачи на основе предложенного алгоритма;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прогнозировать возможное развитие речевой ситуации.</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Работа с информацией как часть познавательных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выбирать источник получения информации, работать со словарями, справочниками в поисках информации, необходимой для решения учебно-практической задачи;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дополнительную информацию, используя справочники и словари;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распознавать достоверную и недостоверную информацию о языковых единицах самостоятельно или на основании предложенного учителем способа её проверки;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соблюдать элементарные правила информационной безопасности при поиске для выполнения заданий по русскому языку информации в информационно-телекоммуникационной сети "Интернет";</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самостоятельно создавать схемы, таблицы для представления информации.</w:t>
      </w:r>
    </w:p>
    <w:p w:rsidR="007A3746" w:rsidRPr="007A3746" w:rsidRDefault="005B2338"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Общение как часть коммуникативных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воспринимать и формулировать суждения, выбирать адекватные языковые средства для выражения эмоций в соответствии с целями и условиями общения в знакомой среде;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строить устное высказывание при обосновании правильности написания, при обобщении результатов наблюдения за орфографическим материалом;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создавать устные и письменные тексты (описание, рассуждение, повествование), определяя необходимый в данной речевой ситуации тип текста;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готовить небольшие публичные выступления;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подбирать иллюстративный материал (рисунки, фото, плакаты) к тексту выступления.</w:t>
      </w:r>
    </w:p>
    <w:p w:rsidR="007A3746" w:rsidRPr="007A3746" w:rsidRDefault="00CE6AD2"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Самоорганизация как часть регулятивных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самостоятельно планировать действия по решению учебной задачи для получения результата;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выстраивать последовательность выбранных действий; предвидеть трудности и возможные ошибки.</w:t>
      </w:r>
    </w:p>
    <w:p w:rsidR="007A3746" w:rsidRPr="007A3746" w:rsidRDefault="00CE6AD2"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Самоконтроль как часть регулятивных универсальных учебных действий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контролировать процесс и результат выполнения задания, корректировать учебные действия для преодоления ошибок;</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ошибки в своей и чужих работах, устанавливать их причины;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оценивать по предложенным критериям общий результат деятельности и свой вклад в неё;</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адекватно принимать оценку своей работы.</w:t>
      </w:r>
    </w:p>
    <w:p w:rsidR="007A3746" w:rsidRPr="007A3746" w:rsidRDefault="00CE6AD2"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Совместная деятельность способствует формированию умений: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проявлять готовность руководить, выполнять поручения, подчиняться;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ответственно выполнять свою часть работы;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оценивать свой вклад в общий результат;</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выполнять совместные проектные задания с опорой на предложенные образцы, планы, идеи.</w:t>
      </w:r>
    </w:p>
    <w:p w:rsidR="00CE6AD2" w:rsidRDefault="00CE6AD2" w:rsidP="007A3746">
      <w:pPr>
        <w:spacing w:after="0" w:line="240" w:lineRule="auto"/>
        <w:jc w:val="both"/>
        <w:rPr>
          <w:rFonts w:ascii="Times New Roman" w:hAnsi="Times New Roman" w:cs="Times New Roman"/>
          <w:b/>
          <w:sz w:val="28"/>
          <w:szCs w:val="28"/>
        </w:rPr>
      </w:pPr>
      <w:r w:rsidRPr="00CE6AD2">
        <w:rPr>
          <w:rFonts w:ascii="Times New Roman" w:hAnsi="Times New Roman" w:cs="Times New Roman"/>
          <w:b/>
          <w:sz w:val="28"/>
          <w:szCs w:val="28"/>
        </w:rPr>
        <w:t xml:space="preserve">     </w:t>
      </w:r>
    </w:p>
    <w:p w:rsidR="007A3746" w:rsidRPr="00CE6AD2" w:rsidRDefault="00CE6AD2" w:rsidP="007A374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7A3746" w:rsidRPr="00CE6AD2">
        <w:rPr>
          <w:rFonts w:ascii="Times New Roman" w:hAnsi="Times New Roman" w:cs="Times New Roman"/>
          <w:b/>
          <w:sz w:val="28"/>
          <w:szCs w:val="28"/>
        </w:rPr>
        <w:t>Планируемые результаты освоения программы по русскому языку на уровне начального общего образования.</w:t>
      </w:r>
    </w:p>
    <w:p w:rsidR="00CE6AD2" w:rsidRDefault="00CE6AD2"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7A3746" w:rsidRPr="007A3746" w:rsidRDefault="00CE6AD2"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В результате изучения русского языка на уровне начального общего образования у обучающегося будут сформированы следующие личностные результаты: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1) гражданско-патриотического воспитания: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становление ценностного отношения к своей Родине, в том числе через изучение русского языка, отражающего историю и культуру страны;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осознание своей этнокультурной и российской гражданской идентичности, понимание роли русского языка как государственного языка Российской Федерации и языка межнационального общения народов России;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осознание своей сопричастности к прошлому, настоящему и будущему своей страны и родного края, в том числе через обсуждение ситуаций при работе с текстами на уроках русского языка;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проявление уважения к своему и другим народам, формируемое в том числе на основе примеров из текстов, с которыми идёт работа на уроках русского языка;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 в том числе отражённых в текстах, с которыми идёт работа на уроках русского языка;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2) духовно-нравственного воспитания: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осознание языка как одной из главных духовно-нравственных ценностей народа;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признание индивидуальности каждого человека с опорой на собственный жизненный и читательский опыт;</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проявление сопереживания, уважения и доброжелательности, в том числе с использованием адекватных языковых средств для выражения своего состояния и чувств;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3) эстетического воспитания: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стремление к самовыражению в искусстве слова; осознание важности русского языка как средства общения и самовыражения;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4) физического воспитания, формирования культуры здоровья и эмоционального благополучия: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соблюдение правил безопасного поиска в информационной среде дополнительной информации в процессе языкового образования;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бережное отношение к физическому и психическому здоровью, проявляющееся в выборе приемлемых способов речевого самовыражения и соблюдении норм речевого этикета и правил общения;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5) трудового воспитания: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осознание ценности труда в жизни человека и общества (в том числе благодаря примерам из текстов, с которыми идёт работа на уроках русского языка), интерес к различным профессиям, возникающий при обсуждении примеров из текстов, с которыми идёт работа на уроках русского языка;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6) экологического воспитания: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бережное отношение к природе, формируемое в процессе работы с текстами;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неприятие действий, приносящих вред природе;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7) ценности научного познания: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первоначальные представления о научной картине мира, в том числе первоначальные представления о системе языка как одной из составляющих целостной научной картины мира;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познавательные интересы, активность, инициативность, любознательность и самостоятельность в познании, в том числе познавательный интерес к изучению русского языка, активность и самостоятельность в его познании.</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7A3746" w:rsidRPr="007A3746">
        <w:rPr>
          <w:rFonts w:ascii="Times New Roman" w:hAnsi="Times New Roman" w:cs="Times New Roman"/>
          <w:sz w:val="28"/>
          <w:szCs w:val="28"/>
        </w:rPr>
        <w:t>В результате изучения русского языка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У обучающегося будут сформированы следующие базовые логические действия как часть познавательных универсальных учебных действий: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различные языковые единицы (звуки, слова, предложения, тексты), устанавливать основания для сравнения языковых единиц (частеречная принадлежность, грамматический признак, лексическое значение и другое);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аналогии языковых единиц;</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объединять объекты (языковые единицы) по определённому признаку;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существенный признак для классификации языковых единиц (звуков, частей речи, предложений, текстов); классифицировать языковые единицы;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в языковом материале закономерности и противоречия на основе предложенного учителем алгоритма наблюдения;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анализировать алгоритм действий при работе с языковыми единицами, самостоятельно выделять учебные операции при анализе языковых единиц;</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причинно-следственные связи в ситуациях наблюдения за языковым материалом, делать выводы.</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 помощью учителя формулировать цель, планировать изменения языкового объекта, речевой ситуации;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сравнивать несколько вариантов выполнения задания, выбирать наиболее целесообразный (на основе предложенных критериев);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проводить по предложенному плану несложное лингвистическое мини-исследование, выполнять по предложенному плану проектное задание;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формулировать выводы и подкреплять их доказательствами на основе результатов проведённого наблюдения за языковым материалом (классификации, сравнения, исследования); формулировать с помощью учителя вопросы в процессе анализа предложенного языкового материала;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прогнозировать возможное развитие процессов, событий и их последствия в аналогичных или сходных ситуациях.</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У обучающегося будут сформированы следующие умения работать с информацией как часть познавательных универсальных учебных действий: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выбирать источник получения информации: нужный словарь для получения запрашиваемой информации, для уточнения;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согласно заданному алгоритму находить представленную в явном виде информацию в предложенном источнике: в словарях, справочниках;</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учебнику);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соблюдать с помощью взрослых (педагогических работников, родителей, законных представителей) правила информационной безопасности при поиске информации в информационно-телекоммуникационной сети "Интернет" (информации о написании и произношении слова, о значении слова, о происхождении слова, о синонимах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анализировать и создавать текстовую, видео-, графическую, звуковую информацию в соответствии с учебной задачей;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понимать лингвистическую информацию, зафиксированную в виде таблиц, схем; самостоятельно создавать схемы, таблицы для представления лингвистической информации.</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У обучающегося будут сформированы следующие умения общения как часть коммуникативных универсальных учебных действий: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воспринимать и формулировать суждения, выражать эмоции в соответствии с целями и условиями общения в знакомой среде;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проявлять уважительное отношение к собеседнику, соблюдать правила ведения диалоги и дискуссии;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признавать возможность существования разных точек зрения;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корректно и аргументированно высказывать своё мнение;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строить речевое высказывание в соответствии с поставленной задачей;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создавать устные и письменные тексты (описание, рассуждение, повествование) в соответствии с речевой ситуацией;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готовить небольшие публичные выступления о результатах парной и групповой работы, о результатах наблюдения, выполненного мини-исследования, проектного задания;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подбирать иллюстративный материал (рисунки, фото, плакаты) к тексту выступления.</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У обучающегося будут сформированы следующие умения самоорганизации как части регулятивных универсальных учебных действий: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планировать действия по решению учебной задачи для получения результата; выстраивать последовательность выбранных действий.</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У обучающегося будут сформированы следующие умения самоконтроля как части регулятивных универсальных учебных действий: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причины успеха (неудач) учебной деятельности; корректировать свои учебные действия для преодоления речевых и орфографических ошибок;</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соотносить результат деятельности с поставленной учебной задачей по выделению, характеристике, использованию языковых единиц;</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ошибку, допущенную при работе с языковым материалом, находить орфографическую и пунктуационную ошибку;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сравнивать результаты своей деятельности и деятельности одноклассников, объективно оценивать их по предложенным критериям.</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У обучающегося будут сформированы следующие умения совместной деятельности: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проявлять готовность руководить, выполнять поручения, подчиняться, самостоятельно разрешать конфликты;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ответственно выполнять свою часть работы;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оценивать свой вклад в общий результат;</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выполнять совместные проектные задания с опорой на предложенные образцы.</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Предметные результаты изучения русского языка. К концу обучения в 1 классе обучающийся научится: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различать слово и предложение; вычленять слова из предложений;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вычленять звуки из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различать гласные и согласные звуки (в том числе различать в словах согласный звук [й'] и гласный звук [и]);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различать ударные и безударные гласные звуки;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различать согласные звуки: мягкие и твёрдые, звонкие и глухие (вне слова и в слове);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различать понятия "звук" и "буква";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количество слогов в слове; делить слова на слоги (простые случаи: слова без стечения согласных); определять в слове ударный слог;</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обозначать на письме мягкость согласных звуков буквами е, ё, ю, я и буквой ь в конце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правильно называть буквы русского алфавита; использовать знание последовательности букв русского алфавита для упорядочения небольшого списка слов;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писать аккуратным разборчивым почерком без искажений прописные и строчные буквы, соединения букв,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применять изученные правила правописания: раздельное написание слов в предложении; знаки препинания в конце предложения: точка, вопросительный и восклицательный знаки; прописная буква в начале предложения и в именах собственных (имена и фамилии людей, клички животных); перенос слов по слогам (простые случаи: слова из слогов типа "согласный + гласный"); гласные после шипящих в сочетаниях жи, ши (в положении под ударением), ча, ща, чу, щу; непроверяемые гласные и согласные (перечень слов в орфографическом словаре учебника);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правильно списывать (без пропусков и искажений букв) слова и предложения, тексты объёмом не более 25 слов;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писать под диктовку (без пропусков и искажений букв) слова, предложения из 3-5 слов, тексты объёмом не более 20 слов, правописание которых не расходится с произношением;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и исправлять ошибки на изученные правила, описки;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понимать прослушанный текст;</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читать вслух и про себя (с пониманием) короткие тексты с соблюдением интонации и пауз в соответствии со знаками препинания в конце предложения; находить в тексте слова, значение которых требует уточнения; составлять предложение из набора форм слов;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устно составлять текст из 3-5 предложений по сюжетным картинкам и на основе наблюдений;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использовать изученные понятия в процессе решения учебных задач.</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Предметные результаты изучения русского языка. К концу обучения во 2 классе обучающийся научится: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осознавать язык как основное средство общения;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характеризовать согласные звуки вне слова и в слове по заданным параметрам: согласный парный (непарный) по твёрдости (мягкости); согласный парный (непарный) по звонкости (глухости);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количество слогов в слове; делить слово на слоги (в том числе слова со стечением согласных);</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соотношение звукового и буквенного состава слова, в том числе с учётом функций букв е, ё, ю, 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обозначать на письме мягкость согласных звуков буквой мягкий знак в середине слова;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однокоренные слова; выделять в слове корень (простые случаи); выделять в слове окончание;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выявлять в тексте случаи употребления многозначных слов, понимать их значения и уточнять значение по учебным словарям; выявлять случаи употребления синонимов и антонимов (без называния терминов);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распознавать слова, отвечающие на вопросы "кто?", "что?"; распознавать слова, отвечающие на вопросы "что делать?", "что сделать?" и другие;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распознавать слова, отвечающие на вопросы "какой?", "какая?", "какое?", "какие?";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вид предложения по цели высказывания и по эмоциональной окраске;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xml:space="preserve">- находить место орфограммы в слове и между словами на изученные правила; применять изученные правила правописания, в том числе: сочетания чк, чн, чт; щн, нч; проверяемые безударные гласные в корне слова; парные звонкие и глухие согласные в корне слова; непроверяемые гласные и согласные (перечень слов в орфографическом словаре учебника); прописная буква в именах, отчествах, фамилиях людей, кличках животных, </w:t>
      </w:r>
      <w:r w:rsidRPr="007A3746">
        <w:rPr>
          <w:rFonts w:ascii="Times New Roman" w:hAnsi="Times New Roman" w:cs="Times New Roman"/>
          <w:sz w:val="28"/>
          <w:szCs w:val="28"/>
        </w:rPr>
        <w:lastRenderedPageBreak/>
        <w:t>географических названиях; раздельное написание предлогов с именами существительными, разделительный мягкий знак;</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правильно списывать (без пропусков и искажений букв) слова и предложения, тексты объёмом не более 50 слов;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писать под диктовку (без пропусков и искажений букв) слова, предложения, тексты объёмом не более 45 слов с учётом изученных правил правописания; находить и исправлять ошибки на изученные правила, описки; пользоваться толковым, орфографическим, орфоэпическим словарями учебника;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строить устное диалогическое и монологическое высказывание (2-4 предложения на определённую тему, по наблюдениям) с соблюдением орфоэпических норм, правильной интонации;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формулировать простые выводы на основе прочитанного (услышанного) устно и письменно (1-2 предложения);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составлять предложения из слов, устанавливая между ними смысловую связь по вопросам;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тему текста и озаглавливать текст, отражая его тему;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составлять текст из разрозненных предложений, частей текста;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писать подробное изложение повествовательного текста объёмом 30-45 слов с опорой на вопросы;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объяснять своими словами значение изученных понятий; использовать изученные понятия в процессе решения учебных задач.</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Предметные результаты изучения русского языка. К концу обучения в 3 классе обучающийся научится: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объяснять значение русского языка как государственного языка Российской Федерации;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характеризовать, сравнивать, классифицировать звуки вне слова и в слове по заданным параметрам;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производить звуко-буквенный анализ слова (в словах с орфограммами; без транскрибирования);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функцию разделительных мягкого и твёрдого знаков в словах; устанавливать соотношение звукового и буквенного состава, в том числе с учётом функций букв е, ё, ю, я, в словах с разделительными ь, ъ, в словах с непроизносимыми согласными;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различать однокоренные слова и формы одного и того же слова; различать однокоренные слова и слова с омонимичными корнями (без называния термина); различать однокоренные слова и синонимы;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в словах с однозначно выделяемыми морфемами окончание, корень, приставку, суффикс;</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выявлять случаи употребления синонимов и антонимов; подбирать синонимы и антонимы к словам разных частей речи;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распознавать слова, употреблённые в прямом и переносном значении (простые случаи);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значение слова в тексте;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распознавать имена существительные; определять грамматические признаки имён существительных: род, число, падеж; склонять в единственном числе имена существительные с ударными окончаниями;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распознавать имена прилагательные; определять грамматические признаки имён прилагательных: род, число, падеж;</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изменять имена прилагательные по падежам, числам, родам (в единственном числе) в соответствии с падежом, числом и родом имён существительных;</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распознавать глаголы; различать глаголы, отвечающие на вопросы "что делать?" и "что сделать?"; определять грамматические признаки глаголов: форму времени, число, род (в прошедшем времени); изменять глагол по временам (простые случаи), в прошедшем времени - по родам;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распознавать личные местоимения (в начальной форме);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использовать личные местоимения для устранения неоправданных повторов в тексте;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различать предлоги и приставки;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вид предложения по цели высказывания и по эмоциональной окраске;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главные и второстепенные (без деления на виды) члены предложения;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распознавать распространённые и нераспространённые предложения;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место орфограммы в слове и между словами на изученные правила; применять изученные правила правописания, в том числе непроверяемые гласные и согласные (перечень слов в орфографическом словаре учебника); непроизносимые согласные в корне слова; разделительный твёрдый знак; мягкий знак после шипящих на конце имён существительных; не с глаголами; раздельное написание предлогов со словами;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правильно списывать слова, предложения, тексты объёмом не более 70 слов; писать под диктовку тексты объёмом не более 65 слов с учётом изученных правил правописания;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и исправлять ошибки на изученные правила, описки;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понимать тексты разных типов, находить в тексте заданную информацию;</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формулировать устно и письменно на основе прочитанной (услышанной) информации простые выводы (1-2 предложения);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строить устное диалогическое и монологическое высказывание (3-5 предложений на определённую тему, по результатам наблюдений) с соблюдением орфоэпических норм, правильной интонации; создавать небольшие устные и письменные тексты (2-4 предложения), содержащие приглашение, просьбу, извинение, благодарность, отказ, с использованием норм речевого этикета;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связь предложений в тексте (с помощью личных местоимений, синонимов, союзов и, а, но);</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определять ключевые слова в тексте; определять тему текста и основную мысль текста;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выявлять части текста (абзацы) и отражать с помощью ключевых слов или предложений их смысловое содержание;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составлять план текста, создавать по нему текст и корректировать текст; писать подробное изложение по заданному, коллективно или самостоятельно составленному плану;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объяснять своими словами значение изученных понятий, использовать изученные понятия в процессе решения учебных задач;</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уточнять значение слова с помощью толкового словаря.</w:t>
      </w:r>
    </w:p>
    <w:p w:rsidR="007A3746" w:rsidRPr="007A3746" w:rsidRDefault="008F0460" w:rsidP="007A374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A3746" w:rsidRPr="007A3746">
        <w:rPr>
          <w:rFonts w:ascii="Times New Roman" w:hAnsi="Times New Roman" w:cs="Times New Roman"/>
          <w:sz w:val="28"/>
          <w:szCs w:val="28"/>
        </w:rPr>
        <w:t>Предметные результаты изучения русского языка. К концу обучения в 4 классе обучающийся научится: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осознавать многообразие языков и культур на территории Российской Федерации, осознавать язык как одну из главных духовно-нравственных ценностей народа;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объяснять роль языка как основного средства общения;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объяснять роль русского языка как государственного языка Российской Федерации и языка межнационального общения;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осознавать правильную устную и письменную речь как показатель общей культуры человека;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проводить звуко-буквенный разбор слов (в соответствии с предложенным в учебнике алгоритмом);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подбирать к предложенным словам синонимы; подбирать к предложенным словам антонимы;</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выявлять в речи слова, значение которых требует уточнения, определять значение слова по контексту;</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проводить разбор по составу слов с однозначно выделяемыми морфемами; составлять схему состава слова; соотносить состав слова с представленной схемой;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принадлежность слова к определённой части речи (в объёме изученного) по комплексу освоенных грамматических признаков;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грамматические признаки имён существительных: склонение, род, число, падеж; проводить разбор имени существительного как части речи;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грамматические признаки имён прилагательных: род (в единственном числе), число, падеж; проводить разбор имени прилагательного как части речи;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устанавливать (находить) неопределённую форму глагола; определять грамматические признаки глаголов: спряжение, время, лицо (в настоящем и будущем времени), число, род (в прошедшем времени в единственном числе); изменять глаголы в настоящем и будущем времени по лицам и числам (спрягать); проводить разбор глагола как части речи;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xml:space="preserve">- определять грамматические признаки личного местоимения в начальной форме: лицо, число, род (у местоимений 3-го лица в единственном числе); </w:t>
      </w:r>
      <w:r w:rsidRPr="007A3746">
        <w:rPr>
          <w:rFonts w:ascii="Times New Roman" w:hAnsi="Times New Roman" w:cs="Times New Roman"/>
          <w:sz w:val="28"/>
          <w:szCs w:val="28"/>
        </w:rPr>
        <w:lastRenderedPageBreak/>
        <w:t>использовать личные местоимения для устранения неоправданных повторов в тексте;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различать предложение, словосочетание и слово;</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классифицировать предложения по цели высказывания и по эмоциональной окраске;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различать распространённые и нераспространённые предложения; распознавать предложения с однородными членами; составлять предложения с однородными членами; использовать предложения с однородными членами в речи;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разграничивать простые распространённые и сложные предложения, состоящие из двух простых (сложносочинённые с союзами и, а, но и бессоюзные сложные предложения без называния терминов); составлять простые распространённые и сложные предложения, состоящие из двух простых (сложносочинённые с союзами и, а, но и бессоюзные сложные предложения без называния терминов);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производить синтаксический разбор простого предложения;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место орфограммы в слове и между словами на изученные правила; применять изученные правила правописания, в том числе: непроверяемые гласные и согласные (перечень слов в орфографическом словаре учебника); безударные падежные окончания имён существительных (кроме существительных на -мя, -ий, -ие, -ия, на -ья типа гостья, на -ье типа ожерелье во множественном числе, а также кроме собственных имён существительных на -ов, -ин, -ий); безударные падежные окончания имён прилагательных; мягкий знак после шипящих на конце глаголов в форме 2-го лица единственного числа; наличие или отсутствие мягкого знака в глаголах на -ться и -тся; безударные личные окончания глаголов; знаки препинания в предложениях с однородными членами, соединёнными союзами и, а, но и без союзов;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правильно списывать тексты объёмом не более 85 слов;</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писать под диктовку тексты объёмом не более 80 слов с учётом изученных правил правописания;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находить и исправлять орфографические и пунктуационные ошибки на изученные правила, описки;</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осознавать ситуацию общения (с какой целью, с кем, где происходит общение); выбирать адекватные языковые средства в ситуации общения;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строить устное диалогическое и монологическое высказывание (4-6 предложений), соблюдая орфоэпические нормы, правильную интонацию, нормы речевого взаимодействия;</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создавать небольшие устные и письменные тексты (3-5 предложений) для конкретной ситуации письменного общения (письма, поздравительные открытки, объявления и другие);</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определять тему и основную мысль текста; самостоятельно озаглавливать текст с опорой на тему или основную мысль;</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корректировать порядок предложений и частей текста;</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lastRenderedPageBreak/>
        <w:t>- составлять план к заданным текстам;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осуществлять подробный пересказ текста (устно и письменно);</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осуществлять выборочный пересказ текста (устно);</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писать (после предварительной подготовки) сочинения по заданным темам;</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осуществлять в процессе изучающего чтения поиск информации; формулировать устно и письменно простые выводы на основе прочитанной (услышанной) информации; интерпретировать и обобщать содержащуюся в тексте информацию; осуществлять ознакомительное чтение в соответствии с поставленной задачей;</w:t>
      </w:r>
    </w:p>
    <w:p w:rsidR="007A3746" w:rsidRPr="007A374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объяснять своими словами значение изученных понятий; использовать изученные понятия;</w:t>
      </w:r>
    </w:p>
    <w:p w:rsidR="00650B96" w:rsidRDefault="007A3746" w:rsidP="007A3746">
      <w:pPr>
        <w:spacing w:after="0" w:line="240" w:lineRule="auto"/>
        <w:jc w:val="both"/>
        <w:rPr>
          <w:rFonts w:ascii="Times New Roman" w:hAnsi="Times New Roman" w:cs="Times New Roman"/>
          <w:sz w:val="28"/>
          <w:szCs w:val="28"/>
        </w:rPr>
      </w:pPr>
      <w:r w:rsidRPr="007A3746">
        <w:rPr>
          <w:rFonts w:ascii="Times New Roman" w:hAnsi="Times New Roman" w:cs="Times New Roman"/>
          <w:sz w:val="28"/>
          <w:szCs w:val="28"/>
        </w:rPr>
        <w:t>- уточнять значение слова с помощью справочных изданий, в том числе из числа верифицированных электронных ресурсов, включённых в федеральный перечень.</w:t>
      </w:r>
    </w:p>
    <w:p w:rsidR="008F0460" w:rsidRDefault="008F0460" w:rsidP="007A3746">
      <w:pPr>
        <w:spacing w:after="0" w:line="240" w:lineRule="auto"/>
        <w:jc w:val="both"/>
        <w:rPr>
          <w:rFonts w:ascii="Times New Roman" w:hAnsi="Times New Roman" w:cs="Times New Roman"/>
          <w:sz w:val="28"/>
          <w:szCs w:val="28"/>
        </w:rPr>
      </w:pPr>
    </w:p>
    <w:p w:rsidR="008F0460" w:rsidRDefault="008F0460" w:rsidP="007A3746">
      <w:pPr>
        <w:spacing w:after="0" w:line="240" w:lineRule="auto"/>
        <w:jc w:val="both"/>
        <w:rPr>
          <w:rFonts w:ascii="Times New Roman" w:hAnsi="Times New Roman" w:cs="Times New Roman"/>
          <w:b/>
          <w:sz w:val="28"/>
          <w:szCs w:val="28"/>
        </w:rPr>
      </w:pPr>
    </w:p>
    <w:p w:rsidR="00595B54" w:rsidRDefault="00DF3D71" w:rsidP="00595B54">
      <w:pPr>
        <w:spacing w:after="0" w:line="240" w:lineRule="auto"/>
        <w:jc w:val="both"/>
        <w:rPr>
          <w:rFonts w:ascii="SchoolBookSanPin" w:hAnsi="SchoolBookSanPin" w:cs="SchoolBookSanPin"/>
          <w:color w:val="000000"/>
        </w:rPr>
      </w:pPr>
      <w:r>
        <w:rPr>
          <w:rFonts w:ascii="Times New Roman" w:hAnsi="Times New Roman" w:cs="Times New Roman"/>
          <w:b/>
          <w:sz w:val="28"/>
          <w:szCs w:val="28"/>
        </w:rPr>
        <w:t xml:space="preserve">    </w:t>
      </w:r>
      <w:bookmarkStart w:id="13" w:name="_Toc133572453"/>
      <w:r w:rsidR="00650B96" w:rsidRPr="00565D5E">
        <w:rPr>
          <w:rStyle w:val="30"/>
        </w:rPr>
        <w:t xml:space="preserve">2.1.2. </w:t>
      </w:r>
      <w:r w:rsidR="00595B54" w:rsidRPr="00565D5E">
        <w:rPr>
          <w:rStyle w:val="30"/>
        </w:rPr>
        <w:t>Литературное чтение</w:t>
      </w:r>
      <w:bookmarkEnd w:id="13"/>
      <w:r w:rsidR="00595B54" w:rsidRPr="00595B54">
        <w:rPr>
          <w:rFonts w:ascii="Times New Roman" w:hAnsi="Times New Roman" w:cs="Times New Roman"/>
          <w:b/>
          <w:sz w:val="28"/>
          <w:szCs w:val="28"/>
        </w:rPr>
        <w:t>.</w:t>
      </w:r>
      <w:r w:rsidR="00595B54" w:rsidRPr="00595B54">
        <w:rPr>
          <w:rFonts w:ascii="SchoolBookSanPin" w:hAnsi="SchoolBookSanPin" w:cs="SchoolBookSanPin"/>
          <w:color w:val="000000"/>
        </w:rPr>
        <w:t xml:space="preserve"> </w:t>
      </w:r>
    </w:p>
    <w:p w:rsidR="00C16202" w:rsidRDefault="00C16202" w:rsidP="00C16202">
      <w:pPr>
        <w:pStyle w:val="aff6"/>
        <w:ind w:firstLine="0"/>
        <w:rPr>
          <w:rFonts w:ascii="SchoolBookSanPin" w:eastAsiaTheme="minorHAnsi" w:hAnsi="SchoolBookSanPin" w:cs="SchoolBookSanPin"/>
          <w:color w:val="000000"/>
          <w:kern w:val="0"/>
          <w:sz w:val="22"/>
          <w:lang w:eastAsia="en-US"/>
        </w:rPr>
      </w:pPr>
    </w:p>
    <w:p w:rsidR="00C16202" w:rsidRDefault="00C16202" w:rsidP="00C16202">
      <w:pPr>
        <w:pStyle w:val="aff6"/>
        <w:ind w:firstLine="0"/>
        <w:rPr>
          <w:sz w:val="28"/>
          <w:szCs w:val="28"/>
        </w:rPr>
      </w:pPr>
      <w:r>
        <w:rPr>
          <w:rFonts w:ascii="SchoolBookSanPin" w:eastAsiaTheme="minorHAnsi" w:hAnsi="SchoolBookSanPin" w:cs="SchoolBookSanPin"/>
          <w:color w:val="000000"/>
          <w:kern w:val="0"/>
          <w:sz w:val="22"/>
          <w:lang w:eastAsia="en-US"/>
        </w:rPr>
        <w:t xml:space="preserve">     </w:t>
      </w:r>
      <w:r>
        <w:rPr>
          <w:sz w:val="28"/>
          <w:szCs w:val="28"/>
        </w:rPr>
        <w:t>Рабочая программа по учебному предмету</w:t>
      </w:r>
      <w:r w:rsidR="00E5071D">
        <w:rPr>
          <w:sz w:val="28"/>
          <w:szCs w:val="28"/>
        </w:rPr>
        <w:t xml:space="preserve"> </w:t>
      </w:r>
      <w:r>
        <w:rPr>
          <w:sz w:val="28"/>
          <w:szCs w:val="28"/>
        </w:rPr>
        <w:t>"Литературное чтение" (предметная область "Русский язык и литературное чтение") (далее соответственно - программа по литературному чтению, литературное чтение) включает пояснительную записку, содержание обучения, планируемые результаты освоения программы по литературному чтению.</w:t>
      </w:r>
    </w:p>
    <w:p w:rsidR="00C16202" w:rsidRDefault="00C16202" w:rsidP="00C16202">
      <w:pPr>
        <w:pStyle w:val="aff6"/>
        <w:ind w:firstLine="0"/>
        <w:rPr>
          <w:sz w:val="28"/>
          <w:szCs w:val="28"/>
        </w:rPr>
      </w:pPr>
      <w:bookmarkStart w:id="14" w:name="anchor212"/>
      <w:bookmarkEnd w:id="14"/>
      <w:r>
        <w:rPr>
          <w:sz w:val="28"/>
          <w:szCs w:val="28"/>
        </w:rPr>
        <w:t xml:space="preserve">    Пояснительная записка отражает общие цели и задачи изучения литературного чтения, место в структуре учебного плана, а также подходы к отбору содержания и планируемым результатам.</w:t>
      </w:r>
    </w:p>
    <w:p w:rsidR="00C16202" w:rsidRDefault="00C16202" w:rsidP="00C16202">
      <w:pPr>
        <w:pStyle w:val="aff6"/>
        <w:ind w:firstLine="0"/>
        <w:rPr>
          <w:sz w:val="28"/>
          <w:szCs w:val="28"/>
        </w:rPr>
      </w:pPr>
      <w:bookmarkStart w:id="15" w:name="anchor213"/>
      <w:bookmarkEnd w:id="15"/>
      <w:r>
        <w:rPr>
          <w:sz w:val="28"/>
          <w:szCs w:val="28"/>
        </w:rPr>
        <w:t xml:space="preserve">    Содержание обучения представлено тематическими блоками,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(познавательных, коммуникативных, регулятивных), которые возможно формировать средствами литературного чтения с учётом возрастных особенностей обучающихся.</w:t>
      </w:r>
      <w:bookmarkStart w:id="16" w:name="anchor214"/>
      <w:bookmarkEnd w:id="16"/>
    </w:p>
    <w:p w:rsidR="00C16202" w:rsidRDefault="00C16202" w:rsidP="00C16202">
      <w:pPr>
        <w:pStyle w:val="aff6"/>
        <w:ind w:firstLine="284"/>
        <w:rPr>
          <w:sz w:val="28"/>
          <w:szCs w:val="28"/>
        </w:rPr>
      </w:pPr>
      <w:r>
        <w:rPr>
          <w:sz w:val="28"/>
          <w:szCs w:val="28"/>
        </w:rPr>
        <w:t>Планируемые результаты освоения программы по литературному чтению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C16202" w:rsidRDefault="00C16202" w:rsidP="00C16202">
      <w:pPr>
        <w:pStyle w:val="aff6"/>
        <w:ind w:firstLine="284"/>
        <w:rPr>
          <w:sz w:val="28"/>
          <w:szCs w:val="28"/>
        </w:rPr>
      </w:pPr>
    </w:p>
    <w:p w:rsidR="00C16202" w:rsidRDefault="00C16202" w:rsidP="00C16202">
      <w:pPr>
        <w:pStyle w:val="aff6"/>
        <w:ind w:firstLine="284"/>
        <w:rPr>
          <w:b/>
          <w:sz w:val="28"/>
          <w:szCs w:val="28"/>
        </w:rPr>
      </w:pPr>
      <w:bookmarkStart w:id="17" w:name="anchor215"/>
      <w:bookmarkEnd w:id="17"/>
      <w:r>
        <w:rPr>
          <w:b/>
          <w:sz w:val="28"/>
          <w:szCs w:val="28"/>
        </w:rPr>
        <w:t>Пояснительная записка.</w:t>
      </w:r>
    </w:p>
    <w:p w:rsidR="00C16202" w:rsidRDefault="00C16202" w:rsidP="00C16202">
      <w:pPr>
        <w:pStyle w:val="aff6"/>
        <w:ind w:firstLine="284"/>
      </w:pPr>
      <w:bookmarkStart w:id="18" w:name="anchor2151"/>
      <w:bookmarkEnd w:id="18"/>
      <w:r>
        <w:rPr>
          <w:sz w:val="28"/>
          <w:szCs w:val="28"/>
        </w:rPr>
        <w:t xml:space="preserve">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w:t>
      </w:r>
      <w:hyperlink r:id="rId9" w:history="1">
        <w:r>
          <w:rPr>
            <w:sz w:val="28"/>
            <w:szCs w:val="28"/>
          </w:rPr>
          <w:t>ФГОС</w:t>
        </w:r>
      </w:hyperlink>
      <w:r>
        <w:rPr>
          <w:sz w:val="28"/>
          <w:szCs w:val="28"/>
        </w:rPr>
        <w:t xml:space="preserve"> НОО, а также ориентирована на целевые приоритеты духовно-нравственного развития, воспитания и социализации обучающихся, сформулированные в федеральной программе воспитания.</w:t>
      </w:r>
    </w:p>
    <w:p w:rsidR="00C16202" w:rsidRDefault="00C16202" w:rsidP="00C16202">
      <w:pPr>
        <w:pStyle w:val="aff6"/>
        <w:ind w:firstLine="284"/>
        <w:rPr>
          <w:sz w:val="28"/>
          <w:szCs w:val="28"/>
        </w:rPr>
      </w:pPr>
      <w:bookmarkStart w:id="19" w:name="anchor2152"/>
      <w:bookmarkEnd w:id="19"/>
      <w:r>
        <w:rPr>
          <w:sz w:val="28"/>
          <w:szCs w:val="28"/>
        </w:rPr>
        <w:lastRenderedPageBreak/>
        <w:t>Литературное чтение - один из ведущих учебных предметов уровня начального общего образования, который обеспечивает, наряду с достижением предметных результатов, становление базового умения, необходимого для успешного изучения других предметов и дальнейшего обучения, читательской грамотности и закладывает основы интеллектуального, речевого, эмоционального, духовно-нравственного развития обучающихся.</w:t>
      </w:r>
    </w:p>
    <w:p w:rsidR="00C16202" w:rsidRDefault="00C16202" w:rsidP="00C16202">
      <w:pPr>
        <w:pStyle w:val="aff6"/>
        <w:ind w:firstLine="284"/>
        <w:rPr>
          <w:sz w:val="28"/>
          <w:szCs w:val="28"/>
        </w:rPr>
      </w:pPr>
      <w:bookmarkStart w:id="20" w:name="anchor2153"/>
      <w:bookmarkEnd w:id="20"/>
      <w:r>
        <w:rPr>
          <w:sz w:val="28"/>
          <w:szCs w:val="28"/>
        </w:rPr>
        <w:t>Литературное чтение призвано ввести обучающегося в мир художественной литературы, обеспечить формирование навыков смыслового чтения, способов и приёмов работы с различными видами текстов и книгой, знакомство с детской литературой и с учётом этого направлен на общее и литературное развитие обучающегося, реализацию творческих способностей обучающегося, а также на обеспечение преемственности в изучении систематического курса литературы.</w:t>
      </w:r>
    </w:p>
    <w:p w:rsidR="00C16202" w:rsidRDefault="00C16202" w:rsidP="00C16202">
      <w:pPr>
        <w:pStyle w:val="aff6"/>
        <w:ind w:firstLine="284"/>
        <w:rPr>
          <w:sz w:val="28"/>
          <w:szCs w:val="28"/>
        </w:rPr>
      </w:pPr>
      <w:bookmarkStart w:id="21" w:name="anchor2154"/>
      <w:bookmarkEnd w:id="21"/>
      <w:r>
        <w:rPr>
          <w:sz w:val="28"/>
          <w:szCs w:val="28"/>
        </w:rPr>
        <w:t>Приоритетная цель обучения литературному чтению - становление грамотного читателя, мотивированного к использованию читательской деятельности как средства самообразования и саморазвития,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w:t>
      </w:r>
    </w:p>
    <w:p w:rsidR="00C16202" w:rsidRDefault="00C16202" w:rsidP="00C16202">
      <w:pPr>
        <w:pStyle w:val="aff6"/>
        <w:ind w:firstLine="284"/>
        <w:rPr>
          <w:sz w:val="28"/>
          <w:szCs w:val="28"/>
        </w:rPr>
      </w:pPr>
      <w:bookmarkStart w:id="22" w:name="anchor2155"/>
      <w:bookmarkEnd w:id="22"/>
      <w:r>
        <w:rPr>
          <w:sz w:val="28"/>
          <w:szCs w:val="28"/>
        </w:rPr>
        <w:t>Приобретённые обучающимися знания, полученный опыт решения учебных задач,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 а также будут востребованы в жизни.</w:t>
      </w:r>
    </w:p>
    <w:p w:rsidR="00C16202" w:rsidRDefault="00C16202" w:rsidP="00C16202">
      <w:pPr>
        <w:pStyle w:val="aff6"/>
        <w:ind w:firstLine="0"/>
        <w:rPr>
          <w:sz w:val="28"/>
          <w:szCs w:val="28"/>
        </w:rPr>
      </w:pPr>
      <w:bookmarkStart w:id="23" w:name="anchor2156"/>
      <w:bookmarkEnd w:id="23"/>
      <w:r>
        <w:rPr>
          <w:sz w:val="28"/>
          <w:szCs w:val="28"/>
        </w:rPr>
        <w:t xml:space="preserve">    Достижение цели изучения литературного чтения определяется решением следующих задач:</w:t>
      </w:r>
    </w:p>
    <w:p w:rsidR="00C16202" w:rsidRDefault="00C16202" w:rsidP="00C16202">
      <w:pPr>
        <w:pStyle w:val="aff6"/>
        <w:ind w:firstLine="0"/>
        <w:rPr>
          <w:sz w:val="28"/>
          <w:szCs w:val="28"/>
        </w:rPr>
      </w:pPr>
      <w:r>
        <w:rPr>
          <w:sz w:val="28"/>
          <w:szCs w:val="28"/>
        </w:rPr>
        <w:t>- 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w:t>
      </w:r>
    </w:p>
    <w:p w:rsidR="00C16202" w:rsidRDefault="00C16202" w:rsidP="00C16202">
      <w:pPr>
        <w:pStyle w:val="aff6"/>
        <w:ind w:firstLine="0"/>
        <w:rPr>
          <w:sz w:val="28"/>
          <w:szCs w:val="28"/>
        </w:rPr>
      </w:pPr>
      <w:r>
        <w:rPr>
          <w:sz w:val="28"/>
          <w:szCs w:val="28"/>
        </w:rPr>
        <w:t>- достижение необходимого для продолжения образования уровня общего речевого развития;</w:t>
      </w:r>
    </w:p>
    <w:p w:rsidR="00C16202" w:rsidRDefault="00C16202" w:rsidP="00C16202">
      <w:pPr>
        <w:pStyle w:val="aff6"/>
        <w:ind w:firstLine="0"/>
        <w:rPr>
          <w:sz w:val="28"/>
          <w:szCs w:val="28"/>
        </w:rPr>
      </w:pPr>
      <w:r>
        <w:rPr>
          <w:sz w:val="28"/>
          <w:szCs w:val="28"/>
        </w:rPr>
        <w:t>- осознание значимости художественной литературы и произведений устного народного творчества для всестороннего развития личности человека;</w:t>
      </w:r>
    </w:p>
    <w:p w:rsidR="00C16202" w:rsidRDefault="00C16202" w:rsidP="00C16202">
      <w:pPr>
        <w:pStyle w:val="aff6"/>
        <w:ind w:firstLine="0"/>
        <w:rPr>
          <w:sz w:val="28"/>
          <w:szCs w:val="28"/>
        </w:rPr>
      </w:pPr>
      <w:r>
        <w:rPr>
          <w:sz w:val="28"/>
          <w:szCs w:val="28"/>
        </w:rPr>
        <w:t>- первоначальное представление о многообразии жанров художественных произведений и произведений устного народного творчества;</w:t>
      </w:r>
    </w:p>
    <w:p w:rsidR="00C16202" w:rsidRDefault="00C16202" w:rsidP="00C16202">
      <w:pPr>
        <w:pStyle w:val="aff6"/>
        <w:ind w:firstLine="0"/>
        <w:rPr>
          <w:sz w:val="28"/>
          <w:szCs w:val="28"/>
        </w:rPr>
      </w:pPr>
      <w:r>
        <w:rPr>
          <w:sz w:val="28"/>
          <w:szCs w:val="28"/>
        </w:rPr>
        <w:t>- овладение элементарными умениями анализа и интерпретации текста, осознанного использования при анализе текста изученных литературных понятий в соответствии с представленными предметными результатами по классам;</w:t>
      </w:r>
    </w:p>
    <w:p w:rsidR="00C16202" w:rsidRDefault="00C16202" w:rsidP="00C16202">
      <w:pPr>
        <w:pStyle w:val="aff6"/>
        <w:ind w:firstLine="0"/>
        <w:rPr>
          <w:sz w:val="28"/>
          <w:szCs w:val="28"/>
        </w:rPr>
      </w:pPr>
      <w:r>
        <w:rPr>
          <w:sz w:val="28"/>
          <w:szCs w:val="28"/>
        </w:rPr>
        <w:t>- овладение техникой смыслового чтения вслух, "про себя" (молча) и текстовой деятельностью, обеспечивающей понимание и использование информации для решения учебных задач.</w:t>
      </w:r>
    </w:p>
    <w:p w:rsidR="00C16202" w:rsidRDefault="00C16202" w:rsidP="00C16202">
      <w:pPr>
        <w:pStyle w:val="aff6"/>
        <w:ind w:firstLine="284"/>
        <w:rPr>
          <w:sz w:val="28"/>
          <w:szCs w:val="28"/>
        </w:rPr>
      </w:pPr>
      <w:bookmarkStart w:id="24" w:name="anchor2157"/>
      <w:bookmarkEnd w:id="24"/>
      <w:r>
        <w:rPr>
          <w:sz w:val="28"/>
          <w:szCs w:val="28"/>
        </w:rPr>
        <w:t xml:space="preserve">Программа по литературному чтению представляет вариант распределения предметного содержания по годам обучения с характеристикой планируемых </w:t>
      </w:r>
      <w:r>
        <w:rPr>
          <w:sz w:val="28"/>
          <w:szCs w:val="28"/>
        </w:rPr>
        <w:lastRenderedPageBreak/>
        <w:t>результатов. Содержание программы по литературному чтению раскрывает следующие направления литературного образования обучающегося: речевая и читательская деятельности, круг чтения, творческая деятельность.</w:t>
      </w:r>
    </w:p>
    <w:p w:rsidR="00C16202" w:rsidRDefault="00C16202" w:rsidP="00C16202">
      <w:pPr>
        <w:pStyle w:val="aff6"/>
        <w:ind w:firstLine="284"/>
        <w:rPr>
          <w:sz w:val="28"/>
          <w:szCs w:val="28"/>
        </w:rPr>
      </w:pPr>
      <w:bookmarkStart w:id="25" w:name="anchor2158"/>
      <w:bookmarkEnd w:id="25"/>
      <w:r>
        <w:rPr>
          <w:sz w:val="28"/>
          <w:szCs w:val="28"/>
        </w:rPr>
        <w:t>В основу отбора произведений для литературного чтения положены общедидактические принципы обучения: соответствие возрастным возможностям и особенностям восприятия обучающимися фольклорных произведений и литературных текстов; представленность в произведениях нравственно-эстетических ценностей, культурных традиций народов России, отдельных произведений выдающихся представителей мировой детской литературы.</w:t>
      </w:r>
    </w:p>
    <w:p w:rsidR="00C16202" w:rsidRDefault="00C16202" w:rsidP="00C16202">
      <w:pPr>
        <w:pStyle w:val="aff6"/>
        <w:ind w:firstLine="284"/>
        <w:rPr>
          <w:sz w:val="28"/>
          <w:szCs w:val="28"/>
        </w:rPr>
      </w:pPr>
      <w:bookmarkStart w:id="26" w:name="anchor2159"/>
      <w:bookmarkEnd w:id="26"/>
      <w:r>
        <w:rPr>
          <w:sz w:val="28"/>
          <w:szCs w:val="28"/>
        </w:rPr>
        <w:t>Важным принципом отбора содержания программы по литературному чтению является представленность разных жанров, видов и стилей произведений, обеспечивающих формирование функциональной литературной грамотности обучающегося, а также возможность достижения метапредметных результатов, способности обучающегося воспринимать различные учебные тексты при изучении других предметов учебного плана начального общего образования.</w:t>
      </w:r>
    </w:p>
    <w:p w:rsidR="00C16202" w:rsidRDefault="00C16202" w:rsidP="00C16202">
      <w:pPr>
        <w:pStyle w:val="aff6"/>
        <w:ind w:firstLine="0"/>
        <w:rPr>
          <w:sz w:val="28"/>
          <w:szCs w:val="28"/>
        </w:rPr>
      </w:pPr>
      <w:bookmarkStart w:id="27" w:name="anchor21510"/>
      <w:bookmarkEnd w:id="27"/>
      <w:r>
        <w:rPr>
          <w:sz w:val="28"/>
          <w:szCs w:val="28"/>
        </w:rPr>
        <w:t xml:space="preserve">    Планируемые результаты изучения литературного чтения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C16202" w:rsidRDefault="00C16202" w:rsidP="00C16202">
      <w:pPr>
        <w:pStyle w:val="aff6"/>
        <w:ind w:firstLine="284"/>
        <w:rPr>
          <w:sz w:val="28"/>
          <w:szCs w:val="28"/>
        </w:rPr>
      </w:pPr>
      <w:bookmarkStart w:id="28" w:name="anchor21511"/>
      <w:bookmarkEnd w:id="28"/>
      <w:r>
        <w:rPr>
          <w:sz w:val="28"/>
          <w:szCs w:val="28"/>
        </w:rPr>
        <w:t>Литературное чтение является преемственным по отношению к учебному предмету "Литература", который изучается на уровне основного общего образования.</w:t>
      </w:r>
    </w:p>
    <w:p w:rsidR="00C16202" w:rsidRPr="00E34C35" w:rsidRDefault="00C16202" w:rsidP="00C16202">
      <w:pPr>
        <w:pStyle w:val="aff6"/>
        <w:ind w:firstLine="284"/>
        <w:rPr>
          <w:b/>
          <w:i/>
          <w:sz w:val="28"/>
          <w:szCs w:val="28"/>
        </w:rPr>
      </w:pPr>
      <w:bookmarkStart w:id="29" w:name="anchor21512"/>
      <w:bookmarkEnd w:id="29"/>
      <w:r>
        <w:rPr>
          <w:sz w:val="28"/>
          <w:szCs w:val="28"/>
        </w:rPr>
        <w:t xml:space="preserve">Освоение программы по литературному чтению в 1 классе начинается вводным интегрированным учебным курсом "Обучение грамоте" (рекомендуется 180 часов: русского языка 100 часов и литературного чтения 80 часов). Содержание литературного чтения, реализуемого в период обучения грамоте, представлено в программе по русскому языку. После периода обучения грамоте начинается раздельное изучение русского языка и литературного чтения. </w:t>
      </w:r>
      <w:r w:rsidRPr="00E34C35">
        <w:rPr>
          <w:b/>
          <w:i/>
          <w:sz w:val="28"/>
          <w:szCs w:val="28"/>
        </w:rPr>
        <w:t>На литературное чтение в 1 классе отводится не менее 10 учебных недель (40 часов), для изучения литературного чтения во 2-4 классах рекомендуется отводить по 136 часов (4 часа в неделю в каждом классе).</w:t>
      </w:r>
    </w:p>
    <w:p w:rsidR="00C16202" w:rsidRPr="00C16202" w:rsidRDefault="00C16202" w:rsidP="00C16202">
      <w:pPr>
        <w:pStyle w:val="aff6"/>
        <w:ind w:firstLine="284"/>
        <w:rPr>
          <w:b/>
          <w:sz w:val="28"/>
          <w:szCs w:val="28"/>
        </w:rPr>
      </w:pPr>
      <w:bookmarkStart w:id="30" w:name="anchor216"/>
      <w:bookmarkEnd w:id="30"/>
      <w:r w:rsidRPr="00C16202">
        <w:rPr>
          <w:b/>
          <w:sz w:val="28"/>
          <w:szCs w:val="28"/>
        </w:rPr>
        <w:t>Содержание обучения в 1 классе.</w:t>
      </w:r>
    </w:p>
    <w:p w:rsidR="00C16202" w:rsidRDefault="00C16202" w:rsidP="00C16202">
      <w:pPr>
        <w:pStyle w:val="aff6"/>
        <w:ind w:firstLine="284"/>
        <w:rPr>
          <w:sz w:val="28"/>
          <w:szCs w:val="28"/>
        </w:rPr>
      </w:pPr>
      <w:bookmarkStart w:id="31" w:name="anchor2161"/>
      <w:bookmarkEnd w:id="31"/>
      <w:r>
        <w:rPr>
          <w:sz w:val="28"/>
          <w:szCs w:val="28"/>
        </w:rPr>
        <w:t xml:space="preserve">Сказка фольклорная (народная) и литературная (авторская). Восприятие текста произведений художественной литературы и устного народного творчества (не менее четырёх произведений). Фольклорная и литературная (авторская) сказка: сходство и различия. Реальность и волшебство в сказке. Событийная сторона сказок: последовательность событий в фольклорной (народной) и литературной (авторской) сказке. Отражение сюжета в иллюстрациях. Герои сказочных произведений. Нравственные ценности и идеи в русских народных и литературных (авторских) сказках, поступки, </w:t>
      </w:r>
      <w:r>
        <w:rPr>
          <w:sz w:val="28"/>
          <w:szCs w:val="28"/>
        </w:rPr>
        <w:lastRenderedPageBreak/>
        <w:t>отражающие нравственные качества (отношение к природе, людям, предметам).</w:t>
      </w:r>
    </w:p>
    <w:p w:rsidR="00C16202" w:rsidRDefault="00C16202" w:rsidP="00C16202">
      <w:pPr>
        <w:pStyle w:val="aff6"/>
        <w:ind w:firstLine="284"/>
        <w:rPr>
          <w:sz w:val="28"/>
          <w:szCs w:val="28"/>
        </w:rPr>
      </w:pPr>
      <w:bookmarkStart w:id="32" w:name="anchor21611"/>
      <w:bookmarkEnd w:id="32"/>
      <w:r>
        <w:rPr>
          <w:sz w:val="28"/>
          <w:szCs w:val="28"/>
        </w:rPr>
        <w:t>Произведения для чтения: народные сказки о животных, например, "Лисица и тетерев", "Лиса и рак", литературные (авторские) сказки, например, К.Д. Ушинский "Петух и собака", сказки В.Г. Сутеева "Кораблик", "Под грибом" и другие (по выбору).</w:t>
      </w:r>
    </w:p>
    <w:p w:rsidR="00C16202" w:rsidRDefault="00C16202" w:rsidP="00C16202">
      <w:pPr>
        <w:pStyle w:val="aff6"/>
        <w:ind w:firstLine="284"/>
        <w:rPr>
          <w:sz w:val="28"/>
          <w:szCs w:val="28"/>
        </w:rPr>
      </w:pPr>
      <w:bookmarkStart w:id="33" w:name="anchor2162"/>
      <w:bookmarkEnd w:id="33"/>
      <w:r>
        <w:rPr>
          <w:sz w:val="28"/>
          <w:szCs w:val="28"/>
        </w:rPr>
        <w:t>Произведения о детях. Понятие "тема произведения" (общее представление): чему посвящено, о чём рассказывает. Главная мысль произведения: его основная идея (чему учит? какие качества воспитывает?). Произведения одной темы, но разных жанров: рассказ, стихотворение (общее представление на примере не менее шести произведений К.Д. Ушинского, Л.Н. Толстого, Е.А. Пермяка, В.А. Осеевой, А.Л. Барто, Ю.И. Ермолаева и других). Характеристика героя произведения, общая оценка поступков. Понимание заголовка произведения, его соотношения с содержанием произведения и его идеей. Осознание нравственно-этических понятий: друг, дружба, забота, труд, взаимопомощь.</w:t>
      </w:r>
    </w:p>
    <w:p w:rsidR="00C16202" w:rsidRDefault="00C16202" w:rsidP="00C16202">
      <w:pPr>
        <w:pStyle w:val="aff6"/>
        <w:ind w:firstLine="284"/>
        <w:rPr>
          <w:sz w:val="28"/>
          <w:szCs w:val="28"/>
        </w:rPr>
      </w:pPr>
      <w:bookmarkStart w:id="34" w:name="anchor21621"/>
      <w:bookmarkEnd w:id="34"/>
      <w:r>
        <w:rPr>
          <w:sz w:val="28"/>
          <w:szCs w:val="28"/>
        </w:rPr>
        <w:t>Произведения для чтения: К.Д. Ушинский "Худо тому, кто добра не делает никому", Л.Н. Толстой "Косточка", Е.А. Пермяк "Торопливый ножик", В.А. Осеева "Три товарища", А.Л. Барто "Я - лишний", Ю.И. Ермолаев "Лучший друг" и другие (по выбору).</w:t>
      </w:r>
    </w:p>
    <w:p w:rsidR="00C16202" w:rsidRDefault="00C16202" w:rsidP="00C16202">
      <w:pPr>
        <w:pStyle w:val="aff6"/>
        <w:ind w:firstLine="284"/>
        <w:rPr>
          <w:sz w:val="28"/>
          <w:szCs w:val="28"/>
        </w:rPr>
      </w:pPr>
      <w:bookmarkStart w:id="35" w:name="anchor2163"/>
      <w:bookmarkEnd w:id="35"/>
      <w:r>
        <w:rPr>
          <w:sz w:val="28"/>
          <w:szCs w:val="28"/>
        </w:rPr>
        <w:t>Произведения о родной природе. Восприятие и самостоятельное чтение произведений о природе (на примере трёх-четырёх доступных произведений А.К. Толстого, А.Н. Плещеева, Е.Ф. Трутневой, С.Я. Маршака и другое). Тема поэтических произведений: звуки и краски природы, времена года, человек и природа; Родина, природа родного края. Особенности стихотворной речи, сравнение с прозаической: рифма, ритм (практическое ознакомление). Настроение, которое рождает поэтическое произведение. Отражение нравственной идеи в произведении: любовь к Родине, природе родного края. Иллюстрация к произведению как отражение эмоционального отклика на произведение. Роль интонации при выразительном чтении. Интонационный рисунок выразительного чтения: ритм, темп, сила голоса.</w:t>
      </w:r>
    </w:p>
    <w:p w:rsidR="00C16202" w:rsidRDefault="00C16202" w:rsidP="00C16202">
      <w:pPr>
        <w:pStyle w:val="aff6"/>
        <w:ind w:firstLine="284"/>
        <w:rPr>
          <w:sz w:val="28"/>
          <w:szCs w:val="28"/>
        </w:rPr>
      </w:pPr>
      <w:bookmarkStart w:id="36" w:name="anchor2164"/>
      <w:bookmarkEnd w:id="36"/>
      <w:r>
        <w:rPr>
          <w:sz w:val="28"/>
          <w:szCs w:val="28"/>
        </w:rPr>
        <w:t>Устное народное творчество: малые фольклорные жанры (не менее шести произведений). Многообразие малых жанров устного народного творчества: потешка, загадка, пословица, их назначение (веселить, потешать, играть, поучать). Особенности разных малых фольклорных жанров. Потешка игровой народный фольклор. Загадки средство воспитания живости ума, сообразительности. Пословицы проявление народной мудрости, средство воспитания понимания жизненных правил.</w:t>
      </w:r>
    </w:p>
    <w:p w:rsidR="00C16202" w:rsidRDefault="00C16202" w:rsidP="00C16202">
      <w:pPr>
        <w:pStyle w:val="aff6"/>
        <w:ind w:firstLine="284"/>
        <w:rPr>
          <w:sz w:val="28"/>
          <w:szCs w:val="28"/>
        </w:rPr>
      </w:pPr>
      <w:bookmarkStart w:id="37" w:name="anchor21641"/>
      <w:bookmarkEnd w:id="37"/>
      <w:r>
        <w:rPr>
          <w:sz w:val="28"/>
          <w:szCs w:val="28"/>
        </w:rPr>
        <w:t>Произведения для чтения: потешки, загадки, пословицы.</w:t>
      </w:r>
    </w:p>
    <w:p w:rsidR="00C16202" w:rsidRDefault="00C16202" w:rsidP="00C16202">
      <w:pPr>
        <w:pStyle w:val="aff6"/>
        <w:ind w:firstLine="284"/>
        <w:rPr>
          <w:sz w:val="28"/>
          <w:szCs w:val="28"/>
        </w:rPr>
      </w:pPr>
      <w:bookmarkStart w:id="38" w:name="anchor2165"/>
      <w:bookmarkEnd w:id="38"/>
      <w:r>
        <w:rPr>
          <w:sz w:val="28"/>
          <w:szCs w:val="28"/>
        </w:rPr>
        <w:t xml:space="preserve">Произведения о братьях наших меньших (три-четыре автора по выбору) - герои произведений: Цель и назначение произведений о взаимоотношениях человека и животных воспитание добрых чувств и бережного отношения к животным. Виды текстов: художественный и научно-познавательный, их </w:t>
      </w:r>
      <w:r>
        <w:rPr>
          <w:sz w:val="28"/>
          <w:szCs w:val="28"/>
        </w:rPr>
        <w:lastRenderedPageBreak/>
        <w:t>сравнение. Характеристика героя: описание его внешности, действий, нравственно-этических понятий: любовь и забота о животных.</w:t>
      </w:r>
    </w:p>
    <w:p w:rsidR="00C16202" w:rsidRDefault="00C16202" w:rsidP="00C16202">
      <w:pPr>
        <w:pStyle w:val="aff6"/>
        <w:ind w:firstLine="284"/>
        <w:rPr>
          <w:sz w:val="28"/>
          <w:szCs w:val="28"/>
        </w:rPr>
      </w:pPr>
      <w:bookmarkStart w:id="39" w:name="anchor21651"/>
      <w:bookmarkEnd w:id="39"/>
      <w:r>
        <w:rPr>
          <w:sz w:val="28"/>
          <w:szCs w:val="28"/>
        </w:rPr>
        <w:t>Произведения для чтения: В.В. Бианки "Лис и Мышонок", Е.И. Чарушин "Про Томку", М.М. Пришвин "Ёж", Н.И. Сладков "Лисица и Ёж" и другие.</w:t>
      </w:r>
    </w:p>
    <w:p w:rsidR="00C16202" w:rsidRDefault="00C16202" w:rsidP="00C16202">
      <w:pPr>
        <w:pStyle w:val="aff6"/>
        <w:ind w:firstLine="284"/>
        <w:rPr>
          <w:sz w:val="28"/>
          <w:szCs w:val="28"/>
        </w:rPr>
      </w:pPr>
      <w:bookmarkStart w:id="40" w:name="anchor2166"/>
      <w:bookmarkEnd w:id="40"/>
      <w:r>
        <w:rPr>
          <w:sz w:val="28"/>
          <w:szCs w:val="28"/>
        </w:rPr>
        <w:t>Произведения о маме. Восприятие и самостоятельное чтение произведений о маме (не менее одного автора по выбору, на примере произведений Е.А. Благининой, А.Л. Барто, А.В. Митяева и других). Осознание нравственно-этических понятий: чувство любви как привязанность одного человека к другому (матери к ребёнку, детей к матери, близким), проявление любви и заботы о родных людях.</w:t>
      </w:r>
    </w:p>
    <w:p w:rsidR="00C16202" w:rsidRDefault="00C16202" w:rsidP="00C16202">
      <w:pPr>
        <w:pStyle w:val="aff6"/>
        <w:ind w:firstLine="284"/>
        <w:rPr>
          <w:sz w:val="28"/>
          <w:szCs w:val="28"/>
        </w:rPr>
      </w:pPr>
      <w:bookmarkStart w:id="41" w:name="anchor21661"/>
      <w:bookmarkEnd w:id="41"/>
      <w:r>
        <w:rPr>
          <w:sz w:val="28"/>
          <w:szCs w:val="28"/>
        </w:rPr>
        <w:t>Произведения для чтения: Е.А. Благинина "Посидим в тишине", А.Л. Барто "Мама", А.В. Митяев "За что я люблю маму" и другие (по выбору).</w:t>
      </w:r>
    </w:p>
    <w:p w:rsidR="00C16202" w:rsidRDefault="00C16202" w:rsidP="00C16202">
      <w:pPr>
        <w:pStyle w:val="aff6"/>
        <w:ind w:firstLine="284"/>
        <w:rPr>
          <w:sz w:val="28"/>
          <w:szCs w:val="28"/>
        </w:rPr>
      </w:pPr>
      <w:bookmarkStart w:id="42" w:name="anchor2167"/>
      <w:bookmarkEnd w:id="42"/>
      <w:r>
        <w:rPr>
          <w:sz w:val="28"/>
          <w:szCs w:val="28"/>
        </w:rPr>
        <w:t>Фольклорные и авторские произведения о чудесах и фантазии (не менее трёх произведений). Способность автора произведения замечать чудесное в каждом жизненном проявлении, необычное в обыкновенных явлениях окружающего мира. Сочетание в произведении реалистических событий с необычными, сказочными, фантастическими.</w:t>
      </w:r>
    </w:p>
    <w:p w:rsidR="00C16202" w:rsidRDefault="00C16202" w:rsidP="00C16202">
      <w:pPr>
        <w:pStyle w:val="aff6"/>
        <w:ind w:firstLine="284"/>
        <w:rPr>
          <w:sz w:val="28"/>
          <w:szCs w:val="28"/>
        </w:rPr>
      </w:pPr>
      <w:bookmarkStart w:id="43" w:name="anchor21671"/>
      <w:bookmarkEnd w:id="43"/>
      <w:r>
        <w:rPr>
          <w:sz w:val="28"/>
          <w:szCs w:val="28"/>
        </w:rPr>
        <w:t>Произведения для чтения: Р.С. Сеф "Чудо", В.В. Лунин "Я видел чудо", Б.В. Заходер "Моя Вообразилия", Ю.П. Мориц "Сто фантазий" и другие (по выбору).</w:t>
      </w:r>
    </w:p>
    <w:p w:rsidR="00C16202" w:rsidRDefault="00C16202" w:rsidP="00C16202">
      <w:pPr>
        <w:pStyle w:val="aff6"/>
        <w:ind w:firstLine="284"/>
        <w:rPr>
          <w:sz w:val="28"/>
          <w:szCs w:val="28"/>
        </w:rPr>
      </w:pPr>
      <w:bookmarkStart w:id="44" w:name="anchor2168"/>
      <w:bookmarkEnd w:id="44"/>
      <w:r>
        <w:rPr>
          <w:sz w:val="28"/>
          <w:szCs w:val="28"/>
        </w:rPr>
        <w:t>Библиографическая культура (работа с детской книгой). Представление о том, что книга - источник необходимых знаний. Обложка, оглавление, иллюстрации как элементы ориентировки в книге. Умение использовать тематический каталог при выборе книг в библиотеке.</w:t>
      </w:r>
    </w:p>
    <w:p w:rsidR="00C16202" w:rsidRDefault="00C16202" w:rsidP="00C16202">
      <w:pPr>
        <w:pStyle w:val="aff6"/>
        <w:ind w:firstLine="284"/>
        <w:rPr>
          <w:sz w:val="28"/>
          <w:szCs w:val="28"/>
        </w:rPr>
      </w:pPr>
      <w:bookmarkStart w:id="45" w:name="anchor2169"/>
      <w:bookmarkEnd w:id="45"/>
      <w:r>
        <w:rPr>
          <w:sz w:val="28"/>
          <w:szCs w:val="28"/>
        </w:rPr>
        <w:t>Изучение литературного чтения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C16202" w:rsidRDefault="00C16202" w:rsidP="00C16202">
      <w:pPr>
        <w:pStyle w:val="aff6"/>
        <w:ind w:firstLine="284"/>
        <w:rPr>
          <w:sz w:val="28"/>
          <w:szCs w:val="28"/>
        </w:rPr>
      </w:pPr>
      <w:bookmarkStart w:id="46" w:name="anchor21691"/>
      <w:bookmarkEnd w:id="46"/>
      <w:r>
        <w:rPr>
          <w:sz w:val="28"/>
          <w:szCs w:val="28"/>
        </w:rPr>
        <w:t>Базовые логические действия как часть познавательных универсальных учебных действий способствуют формированию умений:</w:t>
      </w:r>
    </w:p>
    <w:p w:rsidR="00C16202" w:rsidRDefault="00C16202" w:rsidP="00C16202">
      <w:pPr>
        <w:pStyle w:val="aff6"/>
        <w:ind w:firstLine="0"/>
        <w:rPr>
          <w:sz w:val="28"/>
          <w:szCs w:val="28"/>
        </w:rPr>
      </w:pPr>
      <w:r>
        <w:rPr>
          <w:sz w:val="28"/>
          <w:szCs w:val="28"/>
        </w:rPr>
        <w:t>-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w:t>
      </w:r>
    </w:p>
    <w:p w:rsidR="00C16202" w:rsidRDefault="00C16202" w:rsidP="00C16202">
      <w:pPr>
        <w:pStyle w:val="aff6"/>
        <w:ind w:firstLine="0"/>
        <w:rPr>
          <w:sz w:val="28"/>
          <w:szCs w:val="28"/>
        </w:rPr>
      </w:pPr>
      <w:r>
        <w:rPr>
          <w:sz w:val="28"/>
          <w:szCs w:val="28"/>
        </w:rPr>
        <w:t>- понимать фактическое содержание прочитанного или прослушанного текста;</w:t>
      </w:r>
    </w:p>
    <w:p w:rsidR="00C16202" w:rsidRDefault="00C16202" w:rsidP="00C16202">
      <w:pPr>
        <w:pStyle w:val="aff6"/>
        <w:ind w:firstLine="0"/>
        <w:rPr>
          <w:sz w:val="28"/>
          <w:szCs w:val="28"/>
        </w:rPr>
      </w:pPr>
      <w:r>
        <w:rPr>
          <w:sz w:val="28"/>
          <w:szCs w:val="28"/>
        </w:rPr>
        <w:t>- ориентироваться в терминах и понятиях: фольклор, малые фольклорные жанры, тема, идея, заголовок, содержание произведения, сказка (фольклорная и литературная), автор, герой, рассказ, стихотворение (в пределах изученного);</w:t>
      </w:r>
    </w:p>
    <w:p w:rsidR="00C16202" w:rsidRDefault="00C16202" w:rsidP="00C16202">
      <w:pPr>
        <w:pStyle w:val="aff6"/>
        <w:ind w:firstLine="0"/>
        <w:rPr>
          <w:sz w:val="28"/>
          <w:szCs w:val="28"/>
        </w:rPr>
      </w:pPr>
      <w:r>
        <w:rPr>
          <w:sz w:val="28"/>
          <w:szCs w:val="28"/>
        </w:rPr>
        <w:t>- различать и группировать произведения по жанрам (загадки, пословицы, сказки (фольклорная и литературная), стихотворение, рассказ);</w:t>
      </w:r>
    </w:p>
    <w:p w:rsidR="00C16202" w:rsidRDefault="00C16202" w:rsidP="00C16202">
      <w:pPr>
        <w:pStyle w:val="aff6"/>
        <w:ind w:firstLine="0"/>
        <w:rPr>
          <w:sz w:val="28"/>
          <w:szCs w:val="28"/>
        </w:rPr>
      </w:pPr>
      <w:r>
        <w:rPr>
          <w:sz w:val="28"/>
          <w:szCs w:val="28"/>
        </w:rPr>
        <w:t xml:space="preserve">- анализировать текст: определять тему, устанавливать последовательность событий в произведении, характеризовать героя, давать положительную или </w:t>
      </w:r>
      <w:r>
        <w:rPr>
          <w:sz w:val="28"/>
          <w:szCs w:val="28"/>
        </w:rPr>
        <w:lastRenderedPageBreak/>
        <w:t>отрицательную оценку его поступкам, задавать вопросы по фактическому содержанию;</w:t>
      </w:r>
    </w:p>
    <w:p w:rsidR="00C16202" w:rsidRDefault="00C16202" w:rsidP="00C16202">
      <w:pPr>
        <w:pStyle w:val="aff6"/>
        <w:ind w:firstLine="0"/>
        <w:rPr>
          <w:sz w:val="28"/>
          <w:szCs w:val="28"/>
        </w:rPr>
      </w:pPr>
      <w:r>
        <w:rPr>
          <w:sz w:val="28"/>
          <w:szCs w:val="28"/>
        </w:rPr>
        <w:t>- сравнивать произведения по теме, настроению, которое оно вызывает.</w:t>
      </w:r>
    </w:p>
    <w:p w:rsidR="00C16202" w:rsidRDefault="00C16202" w:rsidP="00C16202">
      <w:pPr>
        <w:pStyle w:val="aff6"/>
        <w:ind w:firstLine="284"/>
        <w:rPr>
          <w:sz w:val="28"/>
          <w:szCs w:val="28"/>
        </w:rPr>
      </w:pPr>
      <w:bookmarkStart w:id="47" w:name="anchor21692"/>
      <w:bookmarkEnd w:id="47"/>
      <w:r>
        <w:rPr>
          <w:sz w:val="28"/>
          <w:szCs w:val="28"/>
        </w:rPr>
        <w:t>Работа с информацией как часть познавательных универсальных учебных действий способствует формированию умений:</w:t>
      </w:r>
    </w:p>
    <w:p w:rsidR="00C16202" w:rsidRDefault="00C16202" w:rsidP="00C16202">
      <w:pPr>
        <w:pStyle w:val="aff6"/>
        <w:ind w:firstLine="0"/>
        <w:rPr>
          <w:sz w:val="28"/>
          <w:szCs w:val="28"/>
        </w:rPr>
      </w:pPr>
      <w:r>
        <w:rPr>
          <w:sz w:val="28"/>
          <w:szCs w:val="28"/>
        </w:rPr>
        <w:t>- понимать, что текст произведения может быть представлен в иллюстрациях, различных видах зрительного искусства (фильм, спектакль и другие);</w:t>
      </w:r>
    </w:p>
    <w:p w:rsidR="00C16202" w:rsidRDefault="00C16202" w:rsidP="00C16202">
      <w:pPr>
        <w:pStyle w:val="aff6"/>
        <w:ind w:firstLine="0"/>
        <w:rPr>
          <w:sz w:val="28"/>
          <w:szCs w:val="28"/>
        </w:rPr>
      </w:pPr>
      <w:r>
        <w:rPr>
          <w:sz w:val="28"/>
          <w:szCs w:val="28"/>
        </w:rPr>
        <w:t>- соотносить иллюстрацию с текстом произведения, читать отрывки из текста, которые соответствуют иллюстрации.</w:t>
      </w:r>
    </w:p>
    <w:p w:rsidR="00C16202" w:rsidRDefault="00C16202" w:rsidP="00C16202">
      <w:pPr>
        <w:pStyle w:val="aff6"/>
        <w:ind w:firstLine="284"/>
        <w:rPr>
          <w:sz w:val="28"/>
          <w:szCs w:val="28"/>
        </w:rPr>
      </w:pPr>
      <w:bookmarkStart w:id="48" w:name="anchor21693"/>
      <w:bookmarkEnd w:id="48"/>
      <w:r>
        <w:rPr>
          <w:sz w:val="28"/>
          <w:szCs w:val="28"/>
        </w:rPr>
        <w:t>Коммуникативные универсальные учебные действия способствуют формированию умений:</w:t>
      </w:r>
    </w:p>
    <w:p w:rsidR="00C16202" w:rsidRDefault="00C16202" w:rsidP="00C16202">
      <w:pPr>
        <w:pStyle w:val="aff6"/>
        <w:ind w:firstLine="0"/>
        <w:rPr>
          <w:sz w:val="28"/>
          <w:szCs w:val="28"/>
        </w:rPr>
      </w:pPr>
      <w:r>
        <w:rPr>
          <w:sz w:val="28"/>
          <w:szCs w:val="28"/>
        </w:rPr>
        <w:t>- читать наизусть стихотворения, соблюдать орфоэпические и пунктуационные нормы;</w:t>
      </w:r>
    </w:p>
    <w:p w:rsidR="00C16202" w:rsidRDefault="00C16202" w:rsidP="00C16202">
      <w:pPr>
        <w:pStyle w:val="aff6"/>
        <w:ind w:firstLine="0"/>
        <w:rPr>
          <w:sz w:val="28"/>
          <w:szCs w:val="28"/>
        </w:rPr>
      </w:pPr>
      <w:r>
        <w:rPr>
          <w:sz w:val="28"/>
          <w:szCs w:val="28"/>
        </w:rPr>
        <w:t>- участвовать в беседе по обсуждению прослушанного или прочитанного текста: слушать собеседника, отвечать на вопросы, высказывать своё отношение к обсуждаемой проблеме;</w:t>
      </w:r>
    </w:p>
    <w:p w:rsidR="00C16202" w:rsidRDefault="00C16202" w:rsidP="00C16202">
      <w:pPr>
        <w:pStyle w:val="aff6"/>
        <w:ind w:firstLine="0"/>
        <w:rPr>
          <w:sz w:val="28"/>
          <w:szCs w:val="28"/>
        </w:rPr>
      </w:pPr>
      <w:r>
        <w:rPr>
          <w:sz w:val="28"/>
          <w:szCs w:val="28"/>
        </w:rPr>
        <w:t>- пересказывать (устно) содержание произведения с опорой на вопросы, рисунки, предложенный план;</w:t>
      </w:r>
    </w:p>
    <w:p w:rsidR="00C16202" w:rsidRDefault="00C16202" w:rsidP="00C16202">
      <w:pPr>
        <w:pStyle w:val="aff6"/>
        <w:ind w:firstLine="0"/>
        <w:rPr>
          <w:sz w:val="28"/>
          <w:szCs w:val="28"/>
        </w:rPr>
      </w:pPr>
      <w:r>
        <w:rPr>
          <w:sz w:val="28"/>
          <w:szCs w:val="28"/>
        </w:rPr>
        <w:t>- объяснять своими словами значение изученных понятий; описывать своё настроение после слушания (чтения) стихотворений, сказок, рассказов.</w:t>
      </w:r>
    </w:p>
    <w:p w:rsidR="00C16202" w:rsidRDefault="00C16202" w:rsidP="00C16202">
      <w:pPr>
        <w:pStyle w:val="aff6"/>
        <w:ind w:firstLine="284"/>
        <w:rPr>
          <w:sz w:val="28"/>
          <w:szCs w:val="28"/>
        </w:rPr>
      </w:pPr>
      <w:bookmarkStart w:id="49" w:name="anchor21694"/>
      <w:bookmarkEnd w:id="49"/>
      <w:r>
        <w:rPr>
          <w:sz w:val="28"/>
          <w:szCs w:val="28"/>
        </w:rPr>
        <w:t>Регулятивные универсальные учебные действия способствуют формированию умений:</w:t>
      </w:r>
    </w:p>
    <w:p w:rsidR="00C16202" w:rsidRDefault="00C16202" w:rsidP="00C16202">
      <w:pPr>
        <w:pStyle w:val="aff6"/>
        <w:ind w:firstLine="0"/>
        <w:rPr>
          <w:sz w:val="28"/>
          <w:szCs w:val="28"/>
        </w:rPr>
      </w:pPr>
      <w:r>
        <w:rPr>
          <w:sz w:val="28"/>
          <w:szCs w:val="28"/>
        </w:rPr>
        <w:t>- понимать и удерживать поставленную учебную задачу, в случае необходимости обращаться за помощью к учителю;</w:t>
      </w:r>
    </w:p>
    <w:p w:rsidR="00C16202" w:rsidRDefault="00C16202" w:rsidP="00C16202">
      <w:pPr>
        <w:pStyle w:val="aff6"/>
        <w:ind w:firstLine="0"/>
        <w:rPr>
          <w:sz w:val="28"/>
          <w:szCs w:val="28"/>
        </w:rPr>
      </w:pPr>
      <w:r>
        <w:rPr>
          <w:sz w:val="28"/>
          <w:szCs w:val="28"/>
        </w:rPr>
        <w:t>- проявлять желание самостоятельно читать, совершенствовать свой навык чтения;</w:t>
      </w:r>
    </w:p>
    <w:p w:rsidR="00C16202" w:rsidRDefault="00C16202" w:rsidP="00C16202">
      <w:pPr>
        <w:pStyle w:val="aff6"/>
        <w:ind w:firstLine="0"/>
        <w:rPr>
          <w:sz w:val="28"/>
          <w:szCs w:val="28"/>
        </w:rPr>
      </w:pPr>
      <w:r>
        <w:rPr>
          <w:sz w:val="28"/>
          <w:szCs w:val="28"/>
        </w:rPr>
        <w:t>- с помощью учителя оценивать свои успехи (трудности) в освоении читательской деятельности.</w:t>
      </w:r>
    </w:p>
    <w:p w:rsidR="00C16202" w:rsidRDefault="00C16202" w:rsidP="00C16202">
      <w:pPr>
        <w:pStyle w:val="aff6"/>
        <w:ind w:firstLine="284"/>
        <w:rPr>
          <w:sz w:val="28"/>
          <w:szCs w:val="28"/>
        </w:rPr>
      </w:pPr>
      <w:bookmarkStart w:id="50" w:name="anchor21695"/>
      <w:bookmarkEnd w:id="50"/>
      <w:r>
        <w:rPr>
          <w:sz w:val="28"/>
          <w:szCs w:val="28"/>
        </w:rPr>
        <w:t>Совместная деятельность способствует формированию умений:</w:t>
      </w:r>
    </w:p>
    <w:p w:rsidR="00C16202" w:rsidRDefault="00C16202" w:rsidP="00C16202">
      <w:pPr>
        <w:pStyle w:val="aff6"/>
        <w:ind w:firstLine="0"/>
        <w:rPr>
          <w:sz w:val="28"/>
          <w:szCs w:val="28"/>
        </w:rPr>
      </w:pPr>
      <w:r>
        <w:rPr>
          <w:sz w:val="28"/>
          <w:szCs w:val="28"/>
        </w:rPr>
        <w:t>- проявлять желание работать в парах, небольших группах;</w:t>
      </w:r>
    </w:p>
    <w:p w:rsidR="00C16202" w:rsidRDefault="00C16202" w:rsidP="00C16202">
      <w:pPr>
        <w:pStyle w:val="aff6"/>
        <w:ind w:firstLine="0"/>
        <w:rPr>
          <w:sz w:val="28"/>
          <w:szCs w:val="28"/>
        </w:rPr>
      </w:pPr>
      <w:r>
        <w:rPr>
          <w:sz w:val="28"/>
          <w:szCs w:val="28"/>
        </w:rPr>
        <w:t>- проявлять культуру взаимодействия, терпение, умение договариваться, ответственно выполнять свою часть работы.</w:t>
      </w:r>
    </w:p>
    <w:p w:rsidR="00C16202" w:rsidRDefault="00C16202" w:rsidP="00C16202">
      <w:pPr>
        <w:pStyle w:val="aff6"/>
        <w:ind w:firstLine="0"/>
        <w:rPr>
          <w:sz w:val="28"/>
          <w:szCs w:val="28"/>
        </w:rPr>
      </w:pPr>
      <w:bookmarkStart w:id="51" w:name="anchor217"/>
      <w:bookmarkEnd w:id="51"/>
    </w:p>
    <w:p w:rsidR="00C16202" w:rsidRPr="00C16202" w:rsidRDefault="00C16202" w:rsidP="00C16202">
      <w:pPr>
        <w:pStyle w:val="aff6"/>
        <w:ind w:firstLine="284"/>
        <w:rPr>
          <w:b/>
          <w:sz w:val="28"/>
          <w:szCs w:val="28"/>
        </w:rPr>
      </w:pPr>
      <w:r w:rsidRPr="00C16202">
        <w:rPr>
          <w:b/>
          <w:sz w:val="28"/>
          <w:szCs w:val="28"/>
        </w:rPr>
        <w:t>Содержание обучения во 2 классе.</w:t>
      </w:r>
    </w:p>
    <w:p w:rsidR="00C16202" w:rsidRDefault="00C16202" w:rsidP="00C16202">
      <w:pPr>
        <w:pStyle w:val="aff6"/>
        <w:ind w:firstLine="284"/>
        <w:rPr>
          <w:sz w:val="28"/>
          <w:szCs w:val="28"/>
        </w:rPr>
      </w:pPr>
      <w:bookmarkStart w:id="52" w:name="anchor2171"/>
      <w:bookmarkEnd w:id="52"/>
      <w:r>
        <w:rPr>
          <w:sz w:val="28"/>
          <w:szCs w:val="28"/>
        </w:rPr>
        <w:t>О нашей Родине. Круг чтения: произведения о Родине (на примере не менее трёх произведений И.С. Никитина, Ф.П. Савинова, А.А. Прокофьева и других). Патриотическое звучание произведений о родном крае и природе. Отражение в произведениях нравственно-этических понятий: любовь к Родине, родному краю, Отечеству. Анализ заголовка, соотнесение его с главной мыслью и идеей произведения. Отражение темы Родины в изобразительном искусстве (пейзажи И.И. Левитана, И.И. Шишкина, В.Д. Поленова и других).</w:t>
      </w:r>
    </w:p>
    <w:p w:rsidR="00C16202" w:rsidRDefault="00C16202" w:rsidP="00C16202">
      <w:pPr>
        <w:pStyle w:val="aff6"/>
        <w:ind w:firstLine="284"/>
        <w:rPr>
          <w:sz w:val="28"/>
          <w:szCs w:val="28"/>
        </w:rPr>
      </w:pPr>
      <w:bookmarkStart w:id="53" w:name="anchor21711"/>
      <w:bookmarkEnd w:id="53"/>
      <w:r>
        <w:rPr>
          <w:sz w:val="28"/>
          <w:szCs w:val="28"/>
        </w:rPr>
        <w:t>Произведения для чтения: И.С. Никитин "Русь", Ф.П. Савинов "Родина", А.А. Прокофьев "Родина" и другие (по выбору).</w:t>
      </w:r>
    </w:p>
    <w:p w:rsidR="00C16202" w:rsidRDefault="00C16202" w:rsidP="00C16202">
      <w:pPr>
        <w:pStyle w:val="aff6"/>
        <w:ind w:firstLine="284"/>
        <w:rPr>
          <w:sz w:val="28"/>
          <w:szCs w:val="28"/>
        </w:rPr>
      </w:pPr>
      <w:bookmarkStart w:id="54" w:name="anchor2172"/>
      <w:bookmarkEnd w:id="54"/>
      <w:r>
        <w:rPr>
          <w:sz w:val="28"/>
          <w:szCs w:val="28"/>
        </w:rPr>
        <w:lastRenderedPageBreak/>
        <w:t>Фольклор (устное народное творчество). Произведения малых жанров фольклора (потешки, считалки, пословицы, скороговорки, небылицы, загадки по выбору). Шуточные фольклорные произведения, скороговорки, небылицы. Особенности скороговорок, их роль в речи. Игра со словом, "перевёртыш событий" как основа построения небылиц. Ритм и счёт как основные средства выразительности и построения считалки. Народные песни, их особенности. Загадка как жанр фольклора, тематические группы загадок. Сказка - выражение народной мудрости, нравственная идея фольклорных сказок. Особенности сказок разного вида (о животных, бытовые, волшебные). Особенности сказок о животных: сказки народов России. Бытовая сказка: герои, место действия, особенности построения и языка. Диалог в сказке. Понятие о волшебной сказке (общее представление): наличие присказки, постоянные эпитеты, волшебные герои. Фольклорные произведения народов России: отражение в сказках народного быта и культуры.</w:t>
      </w:r>
    </w:p>
    <w:p w:rsidR="00C16202" w:rsidRDefault="00C16202" w:rsidP="00C16202">
      <w:pPr>
        <w:pStyle w:val="aff6"/>
        <w:ind w:firstLine="284"/>
        <w:rPr>
          <w:sz w:val="28"/>
          <w:szCs w:val="28"/>
        </w:rPr>
      </w:pPr>
      <w:bookmarkStart w:id="55" w:name="anchor21721"/>
      <w:bookmarkEnd w:id="55"/>
      <w:r>
        <w:rPr>
          <w:sz w:val="28"/>
          <w:szCs w:val="28"/>
        </w:rPr>
        <w:t>Произведения для чтения: потешки, считалки, пословицы, скороговорки, загадки, народные песни, русская народная сказка "Каша из топора", русская народная сказка "У страха глаза велики", русская народная сказка "Зимовье зверей", русская народная сказка "Снегурочка", сказки народов России (1 -2 произведения) и другие.</w:t>
      </w:r>
    </w:p>
    <w:p w:rsidR="00C16202" w:rsidRDefault="00C16202" w:rsidP="00B02AEC">
      <w:pPr>
        <w:pStyle w:val="aff6"/>
        <w:ind w:firstLine="284"/>
        <w:rPr>
          <w:sz w:val="28"/>
          <w:szCs w:val="28"/>
        </w:rPr>
      </w:pPr>
      <w:bookmarkStart w:id="56" w:name="anchor2173"/>
      <w:bookmarkEnd w:id="56"/>
      <w:r>
        <w:rPr>
          <w:sz w:val="28"/>
          <w:szCs w:val="28"/>
        </w:rPr>
        <w:t>Звуки и краски родной природы в разные времена года. Тема природы в разные времена года (осень, зима, весна, лето) в произведениях литературы (по выбору, не менее пяти авторов). Эстетическое восприятие явлений природы (звуки, краски времён года). Средства выразительности при описании природы: сравнение и эпитет. Настроение, которое создаёт пейзажная лирика. Отражение темы "Времена года" в картинах художников (на примере пейзажей И.И. Левитана, В.Д. Поленова, А.И. Куинджи, И.И. Шишкина и других) и музыкальных произведениях (например, произведения П.И. Чайковского, А. Вивальди и других).</w:t>
      </w:r>
    </w:p>
    <w:p w:rsidR="00C16202" w:rsidRDefault="00C16202" w:rsidP="00B02AEC">
      <w:pPr>
        <w:pStyle w:val="aff6"/>
        <w:ind w:firstLine="284"/>
        <w:rPr>
          <w:sz w:val="28"/>
          <w:szCs w:val="28"/>
        </w:rPr>
      </w:pPr>
      <w:bookmarkStart w:id="57" w:name="anchor21731"/>
      <w:bookmarkEnd w:id="57"/>
      <w:r>
        <w:rPr>
          <w:sz w:val="28"/>
          <w:szCs w:val="28"/>
        </w:rPr>
        <w:t>Произведения для чтения: А.С. Пушкин "Уж небо осенью дышало...", "Вот север, тучи нагоняя...", А.А. Плещеев "Осень", А.К. Толстой "Осень. Обсыпается наш сад...", М.М. Пришвин "Осеннее утро", Г.А. Скребицкий "Четыре художника", Ф.И. Тютчев "Чародейкою Зимою", "Зима недаром злится", И.С. Соколов-Микитов "Зима в лесу", С.А. Есенин "Поёт зима - аукает...", И.З. Суриков "Лето" и другие.</w:t>
      </w:r>
    </w:p>
    <w:p w:rsidR="00C16202" w:rsidRDefault="00C16202" w:rsidP="00B02AEC">
      <w:pPr>
        <w:pStyle w:val="aff6"/>
        <w:ind w:firstLine="284"/>
        <w:rPr>
          <w:sz w:val="28"/>
          <w:szCs w:val="28"/>
        </w:rPr>
      </w:pPr>
      <w:bookmarkStart w:id="58" w:name="anchor2174"/>
      <w:bookmarkEnd w:id="58"/>
      <w:r>
        <w:rPr>
          <w:sz w:val="28"/>
          <w:szCs w:val="28"/>
        </w:rPr>
        <w:t>О детях и дружбе. Круг чтения: тема дружбы в художественном произведении (расширение круга чтения: не менее четырёх произведений, Н.Н. Носова, В.А. Осеевой, В.Ю. Драгунского, В.В. Лунина и других). Отражение в произведениях нравственно-этических понятий: дружба, терпение, уважение, помощь друг другу. Главная мысль произведения (идея). Герой произведения (введение понятия "главный герой"), его характеристика (портрет), оценка поступков.</w:t>
      </w:r>
    </w:p>
    <w:p w:rsidR="00C16202" w:rsidRDefault="00C16202" w:rsidP="00B02AEC">
      <w:pPr>
        <w:pStyle w:val="aff6"/>
        <w:ind w:firstLine="284"/>
        <w:rPr>
          <w:sz w:val="28"/>
          <w:szCs w:val="28"/>
        </w:rPr>
      </w:pPr>
      <w:bookmarkStart w:id="59" w:name="anchor21741"/>
      <w:bookmarkEnd w:id="59"/>
      <w:r>
        <w:rPr>
          <w:sz w:val="28"/>
          <w:szCs w:val="28"/>
        </w:rPr>
        <w:t xml:space="preserve">Произведения для чтения: Л.Н. Толстой "Филиппок", Е.А. Пермяк "Две пословицы", Ю.И. Ермолаев "Два пирожных", В.А. Осеева "Синие листья", </w:t>
      </w:r>
      <w:r>
        <w:rPr>
          <w:sz w:val="28"/>
          <w:szCs w:val="28"/>
        </w:rPr>
        <w:lastRenderedPageBreak/>
        <w:t>Н.Н. Носов "На горке", "Заплатка", А.Л. Барто "Катя", В.В. Лунин "Я и Вовка", В.Ю. Драгунский "Тайное становится явным" и другие (по выбору).</w:t>
      </w:r>
    </w:p>
    <w:p w:rsidR="00C16202" w:rsidRDefault="00C16202" w:rsidP="00B02AEC">
      <w:pPr>
        <w:pStyle w:val="aff6"/>
        <w:ind w:firstLine="284"/>
        <w:rPr>
          <w:sz w:val="28"/>
          <w:szCs w:val="28"/>
        </w:rPr>
      </w:pPr>
      <w:bookmarkStart w:id="60" w:name="anchor2175"/>
      <w:bookmarkEnd w:id="60"/>
      <w:r>
        <w:rPr>
          <w:sz w:val="28"/>
          <w:szCs w:val="28"/>
        </w:rPr>
        <w:t>Мир сказок. Фольклорная (народная) и литературная (авторская) сказка: "бродячие" сюжеты (произведения по выбору, не менее четырёх). Фольклорная основа авторских сказок: сравнение сюжетов, героев, особенностей языка. Тема дружбы, взаимопомощи в произведениях зарубежных авторов (снять). Составление плана произведения: части текста, их главные темы. Иллюстрации, их значение в раскрытии содержания произведения.</w:t>
      </w:r>
    </w:p>
    <w:p w:rsidR="00C16202" w:rsidRDefault="00C16202" w:rsidP="00B02AEC">
      <w:pPr>
        <w:pStyle w:val="aff6"/>
        <w:ind w:firstLine="284"/>
        <w:rPr>
          <w:sz w:val="28"/>
          <w:szCs w:val="28"/>
        </w:rPr>
      </w:pPr>
      <w:bookmarkStart w:id="61" w:name="anchor21751"/>
      <w:bookmarkEnd w:id="61"/>
      <w:r>
        <w:rPr>
          <w:sz w:val="28"/>
          <w:szCs w:val="28"/>
        </w:rPr>
        <w:t>Произведения для чтения: народная сказка "Золотая рыбка", A. С. Пушкин "Сказка о рыбаке и рыбке", народная сказка "Морозко", B. Ф. Одоевский "Мороз Иванович", В.И. Даль "Девочка Снегурочка" и другие.</w:t>
      </w:r>
    </w:p>
    <w:p w:rsidR="00C16202" w:rsidRDefault="00C16202" w:rsidP="00B02AEC">
      <w:pPr>
        <w:pStyle w:val="aff6"/>
        <w:ind w:firstLine="284"/>
        <w:rPr>
          <w:sz w:val="28"/>
          <w:szCs w:val="28"/>
        </w:rPr>
      </w:pPr>
      <w:bookmarkStart w:id="62" w:name="anchor2176"/>
      <w:bookmarkEnd w:id="62"/>
      <w:r>
        <w:rPr>
          <w:sz w:val="28"/>
          <w:szCs w:val="28"/>
        </w:rPr>
        <w:t>О братьях наших меньших. Жанровое многообразие произведений о животных (песни, загадки, сказки, басни, рассказы, стихотворения; произведения по выбору, не менее пяти авторов). Дружба людей и животных - тема литературы (произведения Е.И. Чарушина, В.В. Бианки, С.В. Михалкова, Б.С. Житкова, М.М. Пришвина и других). Отражение образов животных в фольклоре (русские народные песни, загадки, сказки). Герои стихотворных и прозаических произведений о животных. Описание животных в художественном и научно-познавательном тексте. Нравственно-этические понятия: отношение человека к животным (любовь и забота). Особенности басни как жанра литературы, прозаические и стихотворные басни (на примере произведений И.А. Крылова, Л.Н. Толстого). Мораль басни как нравственный урок (поучение). Знакомство с художниками-иллюстраторами, анималистами (без использования термина): Е.И. Чарушин, В.В. Бианки.</w:t>
      </w:r>
    </w:p>
    <w:p w:rsidR="00C16202" w:rsidRDefault="00C16202" w:rsidP="00B02AEC">
      <w:pPr>
        <w:pStyle w:val="aff6"/>
        <w:ind w:firstLine="284"/>
        <w:rPr>
          <w:sz w:val="28"/>
          <w:szCs w:val="28"/>
        </w:rPr>
      </w:pPr>
      <w:bookmarkStart w:id="63" w:name="anchor21761"/>
      <w:bookmarkEnd w:id="63"/>
      <w:r>
        <w:rPr>
          <w:sz w:val="28"/>
          <w:szCs w:val="28"/>
        </w:rPr>
        <w:t>Произведения для чтения: И.А. Крылов "Лебедь, Щука и Рак", Л.Н. Толстой "Лев и мышь", М.М. Пришвин "Ребята и утята", Б.С. Житков "Храбрый утёнок", В.Д. Берестов "Кошкин щенок", В.В. Бианки "Музыкант", Е.И. Чарушин "Страшный рассказ", С.В. Михалков "Мой щенок" и другие (по выбору).</w:t>
      </w:r>
    </w:p>
    <w:p w:rsidR="00C16202" w:rsidRDefault="00C16202" w:rsidP="00B02AEC">
      <w:pPr>
        <w:pStyle w:val="aff6"/>
        <w:ind w:firstLine="284"/>
        <w:rPr>
          <w:sz w:val="28"/>
          <w:szCs w:val="28"/>
        </w:rPr>
      </w:pPr>
      <w:bookmarkStart w:id="64" w:name="anchor2177"/>
      <w:bookmarkEnd w:id="64"/>
      <w:r>
        <w:rPr>
          <w:sz w:val="28"/>
          <w:szCs w:val="28"/>
        </w:rPr>
        <w:t>О наших близких, о семье. Тема семьи, детства, взаимоотношений взрослых и детей в творчестве писателей и фольклорных произведениях (по выбору). Отражение нравственных семейных ценностей в произведениях о семье: любовь и сопереживание, уважение и внимание к старшему поколению, радость общения и защищённость в семье. Тема художественных произведений: Международный женский день, День Победы.</w:t>
      </w:r>
    </w:p>
    <w:p w:rsidR="00C16202" w:rsidRDefault="00C16202" w:rsidP="00B02AEC">
      <w:pPr>
        <w:pStyle w:val="aff6"/>
        <w:ind w:firstLine="284"/>
        <w:rPr>
          <w:sz w:val="28"/>
          <w:szCs w:val="28"/>
        </w:rPr>
      </w:pPr>
      <w:bookmarkStart w:id="65" w:name="anchor21771"/>
      <w:bookmarkEnd w:id="65"/>
      <w:r>
        <w:rPr>
          <w:sz w:val="28"/>
          <w:szCs w:val="28"/>
        </w:rPr>
        <w:t>Произведения для чтения: Л.Н. Толстой "Отец и сыновья", А.А. Плещеев "Песня матери", В.А. Осеева "Сыновья", С.В. Михалков "Быль для детей", С.А. Баруздин "Салют" и другое (по выбору).</w:t>
      </w:r>
    </w:p>
    <w:p w:rsidR="00C16202" w:rsidRDefault="00C16202" w:rsidP="00B02AEC">
      <w:pPr>
        <w:pStyle w:val="aff6"/>
        <w:ind w:firstLine="284"/>
        <w:rPr>
          <w:sz w:val="28"/>
          <w:szCs w:val="28"/>
        </w:rPr>
      </w:pPr>
      <w:bookmarkStart w:id="66" w:name="anchor2178"/>
      <w:bookmarkEnd w:id="66"/>
      <w:r>
        <w:rPr>
          <w:sz w:val="28"/>
          <w:szCs w:val="28"/>
        </w:rPr>
        <w:t xml:space="preserve">Зарубежная литература. Круг чтения: литературная (авторская) сказка (не менее двух произведений): зарубежные писатели-сказочники (Ш. Перро, Х.-К. Андерсен и другие). Характеристика авторской сказки: герои, особенности построения и языка. Сходство тем и сюжетов сказок разных народов. </w:t>
      </w:r>
      <w:r>
        <w:rPr>
          <w:sz w:val="28"/>
          <w:szCs w:val="28"/>
        </w:rPr>
        <w:lastRenderedPageBreak/>
        <w:t>Составление плана художественного произведения: части текста, их главные темы. Иллюстрации, их значение в раскрытии содержания произведения.</w:t>
      </w:r>
    </w:p>
    <w:p w:rsidR="00C16202" w:rsidRDefault="00C16202" w:rsidP="00B02AEC">
      <w:pPr>
        <w:pStyle w:val="aff6"/>
        <w:ind w:firstLine="284"/>
        <w:rPr>
          <w:sz w:val="28"/>
          <w:szCs w:val="28"/>
        </w:rPr>
      </w:pPr>
      <w:bookmarkStart w:id="67" w:name="anchor21781"/>
      <w:bookmarkEnd w:id="67"/>
      <w:r>
        <w:rPr>
          <w:sz w:val="28"/>
          <w:szCs w:val="28"/>
        </w:rPr>
        <w:t>Произведения для чтения: Ш. Перро "Кот в сапогах", Х.-К. Андерсен "Пятеро из одного стручка" и другие (по выбору).</w:t>
      </w:r>
    </w:p>
    <w:p w:rsidR="00C16202" w:rsidRDefault="00C16202" w:rsidP="00B02AEC">
      <w:pPr>
        <w:pStyle w:val="aff6"/>
        <w:ind w:firstLine="284"/>
        <w:rPr>
          <w:sz w:val="28"/>
          <w:szCs w:val="28"/>
        </w:rPr>
      </w:pPr>
      <w:bookmarkStart w:id="68" w:name="anchor2179"/>
      <w:bookmarkEnd w:id="68"/>
      <w:r>
        <w:rPr>
          <w:sz w:val="28"/>
          <w:szCs w:val="28"/>
        </w:rPr>
        <w:t>Библиографическая культура (работа с детской книгой и справочной литературой). Книга как источник необходимых знаний. Элементы книги: содержание или оглавление, аннотация, иллюстрация. Выбор книг на основе рекомендательного списка, тематические картотеки библиотеки. Книга учебная, художественная, справочная.</w:t>
      </w:r>
    </w:p>
    <w:p w:rsidR="00C16202" w:rsidRDefault="00C16202" w:rsidP="00B02AEC">
      <w:pPr>
        <w:pStyle w:val="aff6"/>
        <w:ind w:firstLine="284"/>
        <w:rPr>
          <w:sz w:val="28"/>
          <w:szCs w:val="28"/>
        </w:rPr>
      </w:pPr>
      <w:bookmarkStart w:id="69" w:name="anchor21710"/>
      <w:bookmarkEnd w:id="69"/>
      <w:r>
        <w:rPr>
          <w:sz w:val="28"/>
          <w:szCs w:val="28"/>
        </w:rPr>
        <w:t>Изучение литературного чтения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C16202" w:rsidRDefault="00C16202" w:rsidP="00B02AEC">
      <w:pPr>
        <w:pStyle w:val="aff6"/>
        <w:ind w:firstLine="284"/>
        <w:rPr>
          <w:sz w:val="28"/>
          <w:szCs w:val="28"/>
        </w:rPr>
      </w:pPr>
      <w:bookmarkStart w:id="70" w:name="anchor217101"/>
      <w:bookmarkEnd w:id="70"/>
      <w:r>
        <w:rPr>
          <w:sz w:val="28"/>
          <w:szCs w:val="28"/>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C16202" w:rsidRDefault="00C16202" w:rsidP="00B02AEC">
      <w:pPr>
        <w:pStyle w:val="aff6"/>
        <w:ind w:firstLine="0"/>
        <w:rPr>
          <w:sz w:val="28"/>
          <w:szCs w:val="28"/>
        </w:rPr>
      </w:pPr>
      <w:r>
        <w:rPr>
          <w:sz w:val="28"/>
          <w:szCs w:val="28"/>
        </w:rPr>
        <w:t>-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C16202" w:rsidRDefault="00C16202" w:rsidP="00B02AEC">
      <w:pPr>
        <w:pStyle w:val="aff6"/>
        <w:ind w:firstLine="0"/>
        <w:rPr>
          <w:sz w:val="28"/>
          <w:szCs w:val="28"/>
        </w:rPr>
      </w:pPr>
      <w:r>
        <w:rPr>
          <w:sz w:val="28"/>
          <w:szCs w:val="28"/>
        </w:rPr>
        <w:t>- сравнивать и группировать различные произведения по теме (о Родине, о родной природе, о детях, о животных, о семье, о чудесах и превращениях), по жанрам (произведения устного народного творчества, сказка (фольклорная и литературная), рассказ, басня, стихотворение);</w:t>
      </w:r>
    </w:p>
    <w:p w:rsidR="00C16202" w:rsidRDefault="00C16202" w:rsidP="00B02AEC">
      <w:pPr>
        <w:pStyle w:val="aff6"/>
        <w:ind w:firstLine="0"/>
        <w:rPr>
          <w:sz w:val="28"/>
          <w:szCs w:val="28"/>
        </w:rPr>
      </w:pPr>
      <w:r>
        <w:rPr>
          <w:sz w:val="28"/>
          <w:szCs w:val="28"/>
        </w:rPr>
        <w:t>- характеризовать (кратко) особенности жанров (произведения устного народного творчества, литературная сказка, рассказ, басня, стихотворение);</w:t>
      </w:r>
    </w:p>
    <w:p w:rsidR="00C16202" w:rsidRDefault="00C16202" w:rsidP="00B02AEC">
      <w:pPr>
        <w:pStyle w:val="aff6"/>
        <w:ind w:firstLine="0"/>
        <w:rPr>
          <w:sz w:val="28"/>
          <w:szCs w:val="28"/>
        </w:rPr>
      </w:pPr>
      <w:r>
        <w:rPr>
          <w:sz w:val="28"/>
          <w:szCs w:val="28"/>
        </w:rPr>
        <w:t>- анализировать текст сказки, рассказа, басни: определять тему, главную мысль произведения, находить в тексте слова, подтверждающие характеристику героя, оценивать его поступки, сравнивать героев по предложенному алгоритму, устанавливать последовательность событий (действий) в сказке и рассказе;</w:t>
      </w:r>
    </w:p>
    <w:p w:rsidR="00C16202" w:rsidRDefault="00C16202" w:rsidP="00B02AEC">
      <w:pPr>
        <w:pStyle w:val="aff6"/>
        <w:ind w:firstLine="0"/>
        <w:rPr>
          <w:sz w:val="28"/>
          <w:szCs w:val="28"/>
        </w:rPr>
      </w:pPr>
      <w:r>
        <w:rPr>
          <w:sz w:val="28"/>
          <w:szCs w:val="28"/>
        </w:rPr>
        <w:t>- анализировать текст стихотворения: называть особенности жанра (ритм, рифма), находить в тексте сравнения, эпитеты, слова в переносном значении, объяснять значение незнакомого слова с опорой на контекст и по словарю.</w:t>
      </w:r>
    </w:p>
    <w:p w:rsidR="00C16202" w:rsidRDefault="00C16202" w:rsidP="00B02AEC">
      <w:pPr>
        <w:pStyle w:val="aff6"/>
        <w:ind w:firstLine="284"/>
        <w:rPr>
          <w:sz w:val="28"/>
          <w:szCs w:val="28"/>
        </w:rPr>
      </w:pPr>
      <w:bookmarkStart w:id="71" w:name="anchor217102"/>
      <w:bookmarkEnd w:id="71"/>
      <w:r>
        <w:rPr>
          <w:sz w:val="28"/>
          <w:szCs w:val="28"/>
        </w:rPr>
        <w:t>Работа с информацией как часть познавательных универсальных учебных действий способствует формированию умений:</w:t>
      </w:r>
    </w:p>
    <w:p w:rsidR="00C16202" w:rsidRDefault="00C16202" w:rsidP="00B02AEC">
      <w:pPr>
        <w:pStyle w:val="aff6"/>
        <w:ind w:firstLine="0"/>
        <w:rPr>
          <w:sz w:val="28"/>
          <w:szCs w:val="28"/>
        </w:rPr>
      </w:pPr>
      <w:r>
        <w:rPr>
          <w:sz w:val="28"/>
          <w:szCs w:val="28"/>
        </w:rPr>
        <w:t>- соотносить иллюстрации с текстом произведения;</w:t>
      </w:r>
    </w:p>
    <w:p w:rsidR="00C16202" w:rsidRDefault="00C16202" w:rsidP="00B02AEC">
      <w:pPr>
        <w:pStyle w:val="aff6"/>
        <w:ind w:firstLine="0"/>
        <w:rPr>
          <w:sz w:val="28"/>
          <w:szCs w:val="28"/>
        </w:rPr>
      </w:pPr>
      <w:r>
        <w:rPr>
          <w:sz w:val="28"/>
          <w:szCs w:val="28"/>
        </w:rPr>
        <w:t>- ориентироваться в содержании книги, каталоге, выбирать книгу по автору, каталогу на основе рекомендованного списка;</w:t>
      </w:r>
    </w:p>
    <w:p w:rsidR="00C16202" w:rsidRDefault="00C16202" w:rsidP="00B02AEC">
      <w:pPr>
        <w:pStyle w:val="aff6"/>
        <w:ind w:firstLine="0"/>
        <w:rPr>
          <w:sz w:val="28"/>
          <w:szCs w:val="28"/>
        </w:rPr>
      </w:pPr>
      <w:r>
        <w:rPr>
          <w:sz w:val="28"/>
          <w:szCs w:val="28"/>
        </w:rPr>
        <w:t>- по информации, представленной в оглавлении, в иллюстрациях предполагать тему и содержание книги;</w:t>
      </w:r>
    </w:p>
    <w:p w:rsidR="00C16202" w:rsidRDefault="00C16202" w:rsidP="00B02AEC">
      <w:pPr>
        <w:pStyle w:val="aff6"/>
        <w:ind w:firstLine="0"/>
        <w:rPr>
          <w:sz w:val="28"/>
          <w:szCs w:val="28"/>
        </w:rPr>
      </w:pPr>
      <w:r>
        <w:rPr>
          <w:sz w:val="28"/>
          <w:szCs w:val="28"/>
        </w:rPr>
        <w:t>- пользоваться словарями для уточнения значения незнакомого слова.</w:t>
      </w:r>
    </w:p>
    <w:p w:rsidR="00C16202" w:rsidRDefault="00C16202" w:rsidP="00B02AEC">
      <w:pPr>
        <w:pStyle w:val="aff6"/>
        <w:ind w:firstLine="284"/>
        <w:rPr>
          <w:sz w:val="28"/>
          <w:szCs w:val="28"/>
        </w:rPr>
      </w:pPr>
      <w:bookmarkStart w:id="72" w:name="anchor217103"/>
      <w:bookmarkEnd w:id="72"/>
      <w:r>
        <w:rPr>
          <w:sz w:val="28"/>
          <w:szCs w:val="28"/>
        </w:rPr>
        <w:t>Коммуникативные универсальные учебные действия способствуют формированию умений:</w:t>
      </w:r>
    </w:p>
    <w:p w:rsidR="00C16202" w:rsidRDefault="00C16202" w:rsidP="00B02AEC">
      <w:pPr>
        <w:pStyle w:val="aff6"/>
        <w:ind w:firstLine="0"/>
        <w:rPr>
          <w:sz w:val="28"/>
          <w:szCs w:val="28"/>
        </w:rPr>
      </w:pPr>
      <w:r>
        <w:rPr>
          <w:sz w:val="28"/>
          <w:szCs w:val="28"/>
        </w:rPr>
        <w:lastRenderedPageBreak/>
        <w:t>- участвовать в диалоге: отвечать на вопросы, кратко объяснять свои ответы, дополнять ответы других участников, составлять свои вопросы и высказывания на заданную тему;</w:t>
      </w:r>
    </w:p>
    <w:p w:rsidR="00C16202" w:rsidRDefault="00C16202" w:rsidP="00B02AEC">
      <w:pPr>
        <w:pStyle w:val="aff6"/>
        <w:ind w:firstLine="0"/>
        <w:rPr>
          <w:sz w:val="28"/>
          <w:szCs w:val="28"/>
        </w:rPr>
      </w:pPr>
      <w:r>
        <w:rPr>
          <w:sz w:val="28"/>
          <w:szCs w:val="28"/>
        </w:rPr>
        <w:t>- пересказывать подробно и выборочно прочитанное произведение;</w:t>
      </w:r>
    </w:p>
    <w:p w:rsidR="00C16202" w:rsidRDefault="00C16202" w:rsidP="00B02AEC">
      <w:pPr>
        <w:pStyle w:val="aff6"/>
        <w:ind w:firstLine="0"/>
        <w:rPr>
          <w:sz w:val="28"/>
          <w:szCs w:val="28"/>
        </w:rPr>
      </w:pPr>
      <w:r>
        <w:rPr>
          <w:sz w:val="28"/>
          <w:szCs w:val="28"/>
        </w:rPr>
        <w:t>- обсуждать (в парах, группах) содержание текста, формулировать (устно) простые выводы на основе прочитанного (прослушанного) произведения;</w:t>
      </w:r>
    </w:p>
    <w:p w:rsidR="00C16202" w:rsidRDefault="00C16202" w:rsidP="00B02AEC">
      <w:pPr>
        <w:pStyle w:val="aff6"/>
        <w:ind w:firstLine="0"/>
        <w:rPr>
          <w:sz w:val="28"/>
          <w:szCs w:val="28"/>
        </w:rPr>
      </w:pPr>
      <w:r>
        <w:rPr>
          <w:sz w:val="28"/>
          <w:szCs w:val="28"/>
        </w:rPr>
        <w:t>- описывать (устно) картины природы;</w:t>
      </w:r>
    </w:p>
    <w:p w:rsidR="00C16202" w:rsidRDefault="00C16202" w:rsidP="00B02AEC">
      <w:pPr>
        <w:pStyle w:val="aff6"/>
        <w:ind w:firstLine="0"/>
        <w:rPr>
          <w:sz w:val="28"/>
          <w:szCs w:val="28"/>
        </w:rPr>
      </w:pPr>
      <w:r>
        <w:rPr>
          <w:sz w:val="28"/>
          <w:szCs w:val="28"/>
        </w:rPr>
        <w:t>- сочинять по аналогии с прочитанным загадки, рассказы, небольшие сказки;</w:t>
      </w:r>
    </w:p>
    <w:p w:rsidR="00C16202" w:rsidRDefault="00C16202" w:rsidP="00B02AEC">
      <w:pPr>
        <w:pStyle w:val="aff6"/>
        <w:ind w:firstLine="0"/>
        <w:rPr>
          <w:sz w:val="28"/>
          <w:szCs w:val="28"/>
        </w:rPr>
      </w:pPr>
      <w:r>
        <w:rPr>
          <w:sz w:val="28"/>
          <w:szCs w:val="28"/>
        </w:rPr>
        <w:t>- участвовать в инсценировках и драматизации отрывков из художественных произведений.</w:t>
      </w:r>
    </w:p>
    <w:p w:rsidR="00C16202" w:rsidRDefault="00C16202" w:rsidP="00B02AEC">
      <w:pPr>
        <w:pStyle w:val="aff6"/>
        <w:ind w:firstLine="284"/>
        <w:rPr>
          <w:sz w:val="28"/>
          <w:szCs w:val="28"/>
        </w:rPr>
      </w:pPr>
      <w:bookmarkStart w:id="73" w:name="anchor217104"/>
      <w:bookmarkEnd w:id="73"/>
      <w:r>
        <w:rPr>
          <w:sz w:val="28"/>
          <w:szCs w:val="28"/>
        </w:rPr>
        <w:t>Регулятивные универсальные учебные действия способствуют формированию умений:</w:t>
      </w:r>
    </w:p>
    <w:p w:rsidR="00C16202" w:rsidRDefault="00C16202" w:rsidP="00B02AEC">
      <w:pPr>
        <w:pStyle w:val="aff6"/>
        <w:ind w:firstLine="0"/>
        <w:rPr>
          <w:sz w:val="28"/>
          <w:szCs w:val="28"/>
        </w:rPr>
      </w:pPr>
      <w:r>
        <w:rPr>
          <w:sz w:val="28"/>
          <w:szCs w:val="28"/>
        </w:rPr>
        <w:t>- оценивать своё эмоциональное состояние, возникшее при прочтении (слушании) произведения;</w:t>
      </w:r>
    </w:p>
    <w:p w:rsidR="00C16202" w:rsidRDefault="00C16202" w:rsidP="00B02AEC">
      <w:pPr>
        <w:pStyle w:val="aff6"/>
        <w:ind w:firstLine="0"/>
        <w:rPr>
          <w:sz w:val="28"/>
          <w:szCs w:val="28"/>
        </w:rPr>
      </w:pPr>
      <w:r>
        <w:rPr>
          <w:sz w:val="28"/>
          <w:szCs w:val="28"/>
        </w:rPr>
        <w:t>- удерживать в памяти последовательность событий прослушанного (прочитанного) текста;</w:t>
      </w:r>
    </w:p>
    <w:p w:rsidR="00C16202" w:rsidRDefault="00C16202" w:rsidP="00B02AEC">
      <w:pPr>
        <w:pStyle w:val="aff6"/>
        <w:ind w:firstLine="0"/>
        <w:rPr>
          <w:sz w:val="28"/>
          <w:szCs w:val="28"/>
        </w:rPr>
      </w:pPr>
      <w:r>
        <w:rPr>
          <w:sz w:val="28"/>
          <w:szCs w:val="28"/>
        </w:rPr>
        <w:t>- контролировать выполнение поставленной учебной задачи при чтении (слушании) произведения;</w:t>
      </w:r>
    </w:p>
    <w:p w:rsidR="00C16202" w:rsidRDefault="00C16202" w:rsidP="00B02AEC">
      <w:pPr>
        <w:pStyle w:val="aff6"/>
        <w:ind w:firstLine="0"/>
        <w:rPr>
          <w:sz w:val="28"/>
          <w:szCs w:val="28"/>
        </w:rPr>
      </w:pPr>
      <w:r>
        <w:rPr>
          <w:sz w:val="28"/>
          <w:szCs w:val="28"/>
        </w:rPr>
        <w:t>- проверять (по образцу) выполнение поставленной учебной задачи.</w:t>
      </w:r>
    </w:p>
    <w:p w:rsidR="00B02AEC" w:rsidRDefault="00C16202" w:rsidP="00B02AEC">
      <w:pPr>
        <w:pStyle w:val="aff6"/>
        <w:ind w:firstLine="284"/>
        <w:rPr>
          <w:sz w:val="28"/>
          <w:szCs w:val="28"/>
        </w:rPr>
      </w:pPr>
      <w:bookmarkStart w:id="74" w:name="anchor217105"/>
      <w:bookmarkEnd w:id="74"/>
      <w:r>
        <w:rPr>
          <w:sz w:val="28"/>
          <w:szCs w:val="28"/>
        </w:rPr>
        <w:t>Совместная деятельность способствует формированию умений:</w:t>
      </w:r>
    </w:p>
    <w:p w:rsidR="00C16202" w:rsidRDefault="00C16202" w:rsidP="00B02AEC">
      <w:pPr>
        <w:pStyle w:val="aff6"/>
        <w:ind w:firstLine="0"/>
        <w:rPr>
          <w:sz w:val="28"/>
          <w:szCs w:val="28"/>
        </w:rPr>
      </w:pPr>
      <w:r>
        <w:rPr>
          <w:sz w:val="28"/>
          <w:szCs w:val="28"/>
        </w:rPr>
        <w:t>- выбирать себе партнёров по совместной деятельности;</w:t>
      </w:r>
    </w:p>
    <w:p w:rsidR="00C16202" w:rsidRDefault="00C16202" w:rsidP="00B02AEC">
      <w:pPr>
        <w:pStyle w:val="aff6"/>
        <w:ind w:firstLine="0"/>
        <w:rPr>
          <w:sz w:val="28"/>
          <w:szCs w:val="28"/>
        </w:rPr>
      </w:pPr>
      <w:r>
        <w:rPr>
          <w:sz w:val="28"/>
          <w:szCs w:val="28"/>
        </w:rPr>
        <w:t>- распределять работу, договариваться, приходить к общему решению, отвечать за общий результат работы.</w:t>
      </w:r>
    </w:p>
    <w:p w:rsidR="00B02AEC" w:rsidRDefault="00B02AEC" w:rsidP="00B02AEC">
      <w:pPr>
        <w:pStyle w:val="aff6"/>
        <w:ind w:firstLine="0"/>
        <w:rPr>
          <w:sz w:val="28"/>
          <w:szCs w:val="28"/>
        </w:rPr>
      </w:pPr>
    </w:p>
    <w:p w:rsidR="00C16202" w:rsidRPr="00B02AEC" w:rsidRDefault="00C16202" w:rsidP="00B02AEC">
      <w:pPr>
        <w:pStyle w:val="aff6"/>
        <w:ind w:firstLine="284"/>
        <w:rPr>
          <w:b/>
          <w:sz w:val="28"/>
          <w:szCs w:val="28"/>
        </w:rPr>
      </w:pPr>
      <w:bookmarkStart w:id="75" w:name="anchor218"/>
      <w:bookmarkEnd w:id="75"/>
      <w:r w:rsidRPr="00B02AEC">
        <w:rPr>
          <w:b/>
          <w:sz w:val="28"/>
          <w:szCs w:val="28"/>
        </w:rPr>
        <w:t>Содержание обучения в 3 классе.</w:t>
      </w:r>
    </w:p>
    <w:p w:rsidR="00C16202" w:rsidRDefault="00C16202" w:rsidP="00B02AEC">
      <w:pPr>
        <w:pStyle w:val="aff6"/>
        <w:ind w:firstLine="284"/>
      </w:pPr>
      <w:bookmarkStart w:id="76" w:name="anchor2181"/>
      <w:bookmarkEnd w:id="76"/>
      <w:r>
        <w:rPr>
          <w:sz w:val="28"/>
          <w:szCs w:val="28"/>
        </w:rPr>
        <w:t>О Родине и её истории. Любовь к Родине и её история важные темы произведений литературы (произведения одного-двух авторов по выбору). Чувство любви к Родине, сопричастность к прошлому и настоящему своей страны и родного края главные идеи, нравственные ценности, выраженные в произведениях о Родине. Образ Родины в стихотворных и прозаических произведениях писателей и поэтов XIX и XX веков. Осознание нравственно-этических понятий: любовь к родной стороне, малой родине, гордость за красоту и величие своей Отчизны. Роль и особенности заголовка произведения. Репродукции картин как иллюстрации к произведениям о Родине. Использование средств выразительности при чтении вслух: интонация, темп, ритм, логические ударения.</w:t>
      </w:r>
    </w:p>
    <w:p w:rsidR="00C16202" w:rsidRDefault="00C16202" w:rsidP="00B02AEC">
      <w:pPr>
        <w:pStyle w:val="aff6"/>
        <w:ind w:firstLine="284"/>
        <w:rPr>
          <w:sz w:val="28"/>
          <w:szCs w:val="28"/>
        </w:rPr>
      </w:pPr>
      <w:bookmarkStart w:id="77" w:name="anchor21811"/>
      <w:bookmarkEnd w:id="77"/>
      <w:r>
        <w:rPr>
          <w:sz w:val="28"/>
          <w:szCs w:val="28"/>
        </w:rPr>
        <w:t>Произведения для чтения: К.Д. Ушинский "Наше отечество", М.М. Пришвин "Моя Родина", С.А. Васильев "Россия", Н.П. Кончаловская "Наша древняя столица" (отрывки) и другое (по выбору).</w:t>
      </w:r>
    </w:p>
    <w:p w:rsidR="00C16202" w:rsidRDefault="00C16202" w:rsidP="00B02AEC">
      <w:pPr>
        <w:pStyle w:val="aff6"/>
        <w:ind w:firstLine="284"/>
        <w:rPr>
          <w:sz w:val="28"/>
          <w:szCs w:val="28"/>
        </w:rPr>
      </w:pPr>
      <w:bookmarkStart w:id="78" w:name="anchor2182"/>
      <w:bookmarkEnd w:id="78"/>
      <w:r>
        <w:rPr>
          <w:sz w:val="28"/>
          <w:szCs w:val="28"/>
        </w:rPr>
        <w:t xml:space="preserve">Фольклор (устное народное творчество). Круг чтения: малые жанры фольклора (пословицы, потешки, считалки, небылицы, скороговорки, загадки, по выбору). Знакомство с видами загадок. Пословицы народов России (значение, характеристика, нравственная основа). Книги и словари, созданные В.И. Далем. Активный словарь устной речи: использование </w:t>
      </w:r>
      <w:r>
        <w:rPr>
          <w:sz w:val="28"/>
          <w:szCs w:val="28"/>
        </w:rPr>
        <w:lastRenderedPageBreak/>
        <w:t>образных слов, пословиц и поговорок, крылатых выражений. Нравственные ценности в фольклорных произведениях народов России.</w:t>
      </w:r>
    </w:p>
    <w:p w:rsidR="00C16202" w:rsidRDefault="00C16202" w:rsidP="00B02AEC">
      <w:pPr>
        <w:pStyle w:val="aff6"/>
        <w:ind w:firstLine="284"/>
        <w:rPr>
          <w:sz w:val="28"/>
          <w:szCs w:val="28"/>
        </w:rPr>
      </w:pPr>
      <w:bookmarkStart w:id="79" w:name="anchor2183"/>
      <w:bookmarkEnd w:id="79"/>
      <w:r>
        <w:rPr>
          <w:sz w:val="28"/>
          <w:szCs w:val="28"/>
        </w:rPr>
        <w:t>Фольклорная сказка как отражение общечеловеческих ценностей и нравственных правил. Виды сказок (о животных, бытовые, волшебные). Художественные особенности сказок: построение (композиция), язык (лексика). Характеристика героя, волшебные помощники, иллюстрация как отражение сюжета волшебной сказки (например, картины В.М. Васнецова, иллюстрации Ю.А. Васнецова, И .Я. Билибина, В.М. Конашевич). Отражение в сказках народного быта и культуры. Составление плана сказки.</w:t>
      </w:r>
    </w:p>
    <w:p w:rsidR="00C16202" w:rsidRDefault="00C16202" w:rsidP="00B02AEC">
      <w:pPr>
        <w:pStyle w:val="aff6"/>
        <w:ind w:firstLine="284"/>
        <w:rPr>
          <w:sz w:val="28"/>
          <w:szCs w:val="28"/>
        </w:rPr>
      </w:pPr>
      <w:bookmarkStart w:id="80" w:name="anchor2184"/>
      <w:bookmarkEnd w:id="80"/>
      <w:r>
        <w:rPr>
          <w:sz w:val="28"/>
          <w:szCs w:val="28"/>
        </w:rPr>
        <w:t>Круг чтения: народная песня. Чувства, которые рождают песни, темы песен. Описание картин природы как способ рассказать в песне о родной земле. Былина как народный песенный сказ о важном историческом событии. Фольклорные особенности жанра былин: язык (напевность исполнения, выразительность), характеристика главного героя (где жил, чем занимался, какими качествами обладал). Характеристика былин как героического песенного сказа, их особенности (тема, язык). Язык былин, устаревшие слова, их место в былине и представление в современной лексике. Репродукции картин как иллюстрации к эпизодам фольклорного произведения.</w:t>
      </w:r>
    </w:p>
    <w:p w:rsidR="00C16202" w:rsidRDefault="00C16202" w:rsidP="00B02AEC">
      <w:pPr>
        <w:pStyle w:val="aff6"/>
        <w:ind w:firstLine="284"/>
        <w:rPr>
          <w:sz w:val="28"/>
          <w:szCs w:val="28"/>
        </w:rPr>
      </w:pPr>
      <w:bookmarkStart w:id="81" w:name="anchor21841"/>
      <w:bookmarkEnd w:id="81"/>
      <w:r>
        <w:rPr>
          <w:sz w:val="28"/>
          <w:szCs w:val="28"/>
        </w:rPr>
        <w:t>Произведения для чтения: малые жанры фольклора, русская народная сказка "Иван-царевич и серый волк", былина об Илье Муромце и другие (по выбору).</w:t>
      </w:r>
    </w:p>
    <w:p w:rsidR="00C16202" w:rsidRDefault="00C16202" w:rsidP="00B02AEC">
      <w:pPr>
        <w:pStyle w:val="aff6"/>
        <w:ind w:firstLine="284"/>
        <w:rPr>
          <w:sz w:val="28"/>
          <w:szCs w:val="28"/>
        </w:rPr>
      </w:pPr>
      <w:bookmarkStart w:id="82" w:name="anchor2185"/>
      <w:bookmarkEnd w:id="82"/>
      <w:r>
        <w:rPr>
          <w:sz w:val="28"/>
          <w:szCs w:val="28"/>
        </w:rPr>
        <w:t>Творчество А.С. Пушкина. А.С. Пушкин великий русский поэт. Лирические произведения А.С. Пушкина: средства художественной выразительности (сравнение, эпитет); рифма, ритм. Литературные сказки А.С. Пушкина в стихах (по выбору, например, "Сказка о царе Салтане, о сыне его славном и могучем богатыре князе Гвидоне Салтановиче и о прекрасной царевне Лебеди"), Нравственный смысл произведения, структура сказочного текста, особенности сюжета, приём повтора как основа изменения сюжета. Связь пушкинских сказок с фольклорными. Положительные и отрицательные герои, волшебные помощники, язык авторской сказки. И.Я. Билибин - иллюстратор сказок А.С. Пушкина.</w:t>
      </w:r>
    </w:p>
    <w:p w:rsidR="00C16202" w:rsidRDefault="00C16202" w:rsidP="00B02AEC">
      <w:pPr>
        <w:pStyle w:val="aff6"/>
        <w:ind w:firstLine="284"/>
        <w:rPr>
          <w:sz w:val="28"/>
          <w:szCs w:val="28"/>
        </w:rPr>
      </w:pPr>
      <w:bookmarkStart w:id="83" w:name="anchor21851"/>
      <w:bookmarkEnd w:id="83"/>
      <w:r>
        <w:rPr>
          <w:sz w:val="28"/>
          <w:szCs w:val="28"/>
        </w:rPr>
        <w:t>Произведения для чтения: А.С. Пушкин "Сказка о царе Салтане, о сыне его славном и могучем богатыре князе Гвидоне Салтановиче и о прекрасной царевне Лебеди", "В тот год осенняя погода...", "Опрятней модного паркета..." и другие (по выбору).</w:t>
      </w:r>
    </w:p>
    <w:p w:rsidR="00C16202" w:rsidRDefault="00C16202" w:rsidP="00B02AEC">
      <w:pPr>
        <w:pStyle w:val="aff6"/>
        <w:ind w:firstLine="284"/>
        <w:rPr>
          <w:sz w:val="28"/>
          <w:szCs w:val="28"/>
        </w:rPr>
      </w:pPr>
      <w:bookmarkStart w:id="84" w:name="anchor2186"/>
      <w:bookmarkEnd w:id="84"/>
      <w:r>
        <w:rPr>
          <w:sz w:val="28"/>
          <w:szCs w:val="28"/>
        </w:rPr>
        <w:t>Творчество И.А. Крылова. Басня произведение-поучение, которое помогает увидеть свои и чужие недостатки. Иносказание в баснях. И.А. Крылов великий русский баснописец. Басни И.А. Крылова (не менее двух): назначение, темы и герои, особенности языка. Явная и скрытая мораль басен. Использование крылатых выражений в речи.</w:t>
      </w:r>
    </w:p>
    <w:p w:rsidR="00C16202" w:rsidRDefault="00C16202" w:rsidP="00B02AEC">
      <w:pPr>
        <w:pStyle w:val="aff6"/>
        <w:ind w:firstLine="284"/>
        <w:rPr>
          <w:sz w:val="28"/>
          <w:szCs w:val="28"/>
        </w:rPr>
      </w:pPr>
      <w:bookmarkStart w:id="85" w:name="anchor21861"/>
      <w:bookmarkEnd w:id="85"/>
      <w:r>
        <w:rPr>
          <w:sz w:val="28"/>
          <w:szCs w:val="28"/>
        </w:rPr>
        <w:t>Произведения для чтения: И.А. Крылов "Ворона и Лисица", "Лисица и виноград", "Мартышка и очки" и другие (по выбору).</w:t>
      </w:r>
    </w:p>
    <w:p w:rsidR="00C16202" w:rsidRDefault="00C16202" w:rsidP="00B02AEC">
      <w:pPr>
        <w:pStyle w:val="aff6"/>
        <w:ind w:firstLine="284"/>
        <w:rPr>
          <w:sz w:val="28"/>
          <w:szCs w:val="28"/>
        </w:rPr>
      </w:pPr>
      <w:bookmarkStart w:id="86" w:name="anchor2187"/>
      <w:bookmarkEnd w:id="86"/>
      <w:r>
        <w:rPr>
          <w:sz w:val="28"/>
          <w:szCs w:val="28"/>
        </w:rPr>
        <w:lastRenderedPageBreak/>
        <w:t>Картины природы в произведениях поэтов и писателей XIX-XX веков. Лирические произведения как способ передачи чувств людей, автора. Картины природы в произведениях поэтов и писателей (не менее пяти авторов по выбору): Ф.И. Тютчев, А.А. Фет, А.Н. Майков, Н.А. Некрасов, А.А. Блок, С.А. Есенин, И.А. Бунин, А.П. Чехов, К.Г. Паустовский и другие. Чувства, вызываемые лирическими произведениями. Средства выразительности в произведениях лирики: эпитеты, синонимы, антонимы, сравнения. Звукопись, её выразительное значение. Олицетворение как одно из средств выразительности лирического произведения. Живописные полотна как иллюстрация к лирическому произведению: пейзаж. Сравнение средств создания пейзажа в тексте-описании (эпитеты, сравнения, олицетворения), в изобразительном искусстве (цвет, композиция), в произведениях музыкального искусства (тон, темп, мелодия).</w:t>
      </w:r>
    </w:p>
    <w:p w:rsidR="00C16202" w:rsidRDefault="00C16202" w:rsidP="00B02AEC">
      <w:pPr>
        <w:pStyle w:val="aff6"/>
        <w:ind w:firstLine="284"/>
        <w:rPr>
          <w:sz w:val="28"/>
          <w:szCs w:val="28"/>
        </w:rPr>
      </w:pPr>
      <w:bookmarkStart w:id="87" w:name="anchor21871"/>
      <w:bookmarkEnd w:id="87"/>
      <w:r>
        <w:rPr>
          <w:sz w:val="28"/>
          <w:szCs w:val="28"/>
        </w:rPr>
        <w:t>Произведения для чтения: Ф.И. Тютчев "Есть в осени первоначальной...", А.А. Фет "Кот поёт, глаза прищуря", "Мама! Глянь-ка из окошка...", А.Н. Майков "Осень", С.А. Есенин "Берёза", Н.А. Некрасов "Железная дорога" (отрывок), А.А. Блок "Ворона", И.А. Бунин "Первый снег" и другие (по выбору).</w:t>
      </w:r>
    </w:p>
    <w:p w:rsidR="00C16202" w:rsidRDefault="00C16202" w:rsidP="00B02AEC">
      <w:pPr>
        <w:pStyle w:val="aff6"/>
        <w:ind w:firstLine="284"/>
        <w:rPr>
          <w:sz w:val="28"/>
          <w:szCs w:val="28"/>
        </w:rPr>
      </w:pPr>
      <w:bookmarkStart w:id="88" w:name="anchor2188"/>
      <w:bookmarkEnd w:id="88"/>
      <w:r>
        <w:rPr>
          <w:sz w:val="28"/>
          <w:szCs w:val="28"/>
        </w:rPr>
        <w:t>Творчество Л.Н. Толстого. Жанровое многообразие произведений Л.Н. Толстого: сказки, рассказы, басни, быль (не менее трёх произведений). Рассказ как повествование: связь содержания с реальным событием. Структурные части произведения (композиция): начало, завязка действия, кульминация, развязка. Эпизод как часть рассказа. Различные виды планов. Сюжет рассказа: основные события, главные герои, действующие лица, различение рассказчика и автора произведения. Художественные особенности текста-описания, текста-рассуждения.</w:t>
      </w:r>
    </w:p>
    <w:p w:rsidR="00C16202" w:rsidRDefault="00C16202" w:rsidP="00B02AEC">
      <w:pPr>
        <w:pStyle w:val="aff6"/>
        <w:ind w:firstLine="284"/>
        <w:rPr>
          <w:sz w:val="28"/>
          <w:szCs w:val="28"/>
        </w:rPr>
      </w:pPr>
      <w:bookmarkStart w:id="89" w:name="anchor21881"/>
      <w:bookmarkEnd w:id="89"/>
      <w:r>
        <w:rPr>
          <w:sz w:val="28"/>
          <w:szCs w:val="28"/>
        </w:rPr>
        <w:t>Произведения для чтения: Л.Н. Толстой "Лебеди", "Зайцы", "Прыжок", "Акула" и другие.</w:t>
      </w:r>
    </w:p>
    <w:p w:rsidR="00C16202" w:rsidRDefault="00C16202" w:rsidP="00B02AEC">
      <w:pPr>
        <w:pStyle w:val="aff6"/>
        <w:ind w:firstLine="284"/>
        <w:rPr>
          <w:sz w:val="28"/>
          <w:szCs w:val="28"/>
        </w:rPr>
      </w:pPr>
      <w:bookmarkStart w:id="90" w:name="anchor2189"/>
      <w:bookmarkEnd w:id="90"/>
      <w:r>
        <w:rPr>
          <w:sz w:val="28"/>
          <w:szCs w:val="28"/>
        </w:rPr>
        <w:t>Литературная сказка. Литературная сказка русских писателей (не менее двух). Круг чтения: произведения В.М. Гаршина, М. Горького, И.С. Соколова-Микитова и других. Особенности авторских сказок (сюжет, язык, герои). Составление аннотации.</w:t>
      </w:r>
    </w:p>
    <w:p w:rsidR="00C16202" w:rsidRDefault="00C16202" w:rsidP="00B02AEC">
      <w:pPr>
        <w:pStyle w:val="aff6"/>
        <w:ind w:firstLine="284"/>
        <w:rPr>
          <w:sz w:val="28"/>
          <w:szCs w:val="28"/>
        </w:rPr>
      </w:pPr>
      <w:bookmarkStart w:id="91" w:name="anchor21891"/>
      <w:bookmarkEnd w:id="91"/>
      <w:r>
        <w:rPr>
          <w:sz w:val="28"/>
          <w:szCs w:val="28"/>
        </w:rPr>
        <w:t>Произведения для чтения: В.М. Гаршин "Лягушка- путешественница", И.С. Соколов-Микитов "Листопадничек", М. Горький "Случай с Евсейкой" и другие (по выбору).</w:t>
      </w:r>
    </w:p>
    <w:p w:rsidR="00C16202" w:rsidRDefault="00C16202" w:rsidP="00B02AEC">
      <w:pPr>
        <w:pStyle w:val="aff6"/>
        <w:ind w:firstLine="284"/>
        <w:rPr>
          <w:sz w:val="28"/>
          <w:szCs w:val="28"/>
        </w:rPr>
      </w:pPr>
      <w:bookmarkStart w:id="92" w:name="anchor21810"/>
      <w:bookmarkEnd w:id="92"/>
      <w:r>
        <w:rPr>
          <w:sz w:val="28"/>
          <w:szCs w:val="28"/>
        </w:rPr>
        <w:t>Произведения о взаимоотношениях человека и животных. Человек и его отношения с животными: верность, преданность, забота и любовь. Круг чтения (по выбору, не менее четырёх произведений): произведения Д.Н. Мамина-Сибиряка, К.Г. Паустовского, М.М. Пришвина, Б.С. Житкова. Особенности рассказа: тема, герои, реальность событий, композиция, объекты описания (портрет героя, описание интерьера).</w:t>
      </w:r>
    </w:p>
    <w:p w:rsidR="00C16202" w:rsidRDefault="00C16202" w:rsidP="00B02AEC">
      <w:pPr>
        <w:pStyle w:val="aff6"/>
        <w:ind w:firstLine="284"/>
        <w:rPr>
          <w:sz w:val="28"/>
          <w:szCs w:val="28"/>
        </w:rPr>
      </w:pPr>
      <w:bookmarkStart w:id="93" w:name="anchor218101"/>
      <w:bookmarkEnd w:id="93"/>
      <w:r>
        <w:rPr>
          <w:sz w:val="28"/>
          <w:szCs w:val="28"/>
        </w:rPr>
        <w:t>Произведения для чтения: Б.С. Житков "Про обезьянку", К.Г. Паустовский "Барсучий нос", "Кот Варюга", Д.Н. Мамин-Сибиряк "Приёмыш", А.И. Куприн "Барбос и Жулька" и другое (по выбору).</w:t>
      </w:r>
    </w:p>
    <w:p w:rsidR="00C16202" w:rsidRDefault="00C16202" w:rsidP="00B02AEC">
      <w:pPr>
        <w:pStyle w:val="aff6"/>
        <w:ind w:firstLine="284"/>
        <w:rPr>
          <w:sz w:val="28"/>
          <w:szCs w:val="28"/>
        </w:rPr>
      </w:pPr>
      <w:bookmarkStart w:id="94" w:name="anchor121811"/>
      <w:bookmarkEnd w:id="94"/>
      <w:r>
        <w:rPr>
          <w:sz w:val="28"/>
          <w:szCs w:val="28"/>
        </w:rPr>
        <w:lastRenderedPageBreak/>
        <w:t>Произведения о детях. Дети - герои произведений: раскрытие тем "Разные детские судьбы", "Дети на войне". Отличие автора от героя и рассказчика. Герой художественного произведения: время и место проживания, особенности внешнего вида и характера. Историческая обстановка как фон создания произведения: судьбы крестьянских детей, дети на войне (произведения по выбору двух-трёх авторов). Основные события сюжета, отношение к ним героев произведения. Оценка нравственных качеств, проявляющихся в военное время.</w:t>
      </w:r>
    </w:p>
    <w:p w:rsidR="00C16202" w:rsidRDefault="00C16202" w:rsidP="00B02AEC">
      <w:pPr>
        <w:pStyle w:val="aff6"/>
        <w:ind w:firstLine="284"/>
        <w:rPr>
          <w:sz w:val="28"/>
          <w:szCs w:val="28"/>
        </w:rPr>
      </w:pPr>
      <w:bookmarkStart w:id="95" w:name="anchor218111"/>
      <w:bookmarkEnd w:id="95"/>
      <w:r>
        <w:rPr>
          <w:sz w:val="28"/>
          <w:szCs w:val="28"/>
        </w:rPr>
        <w:t>Произведения для чтения: Л. Пантелеев "На ялике", А. Гайдар "Тимур и его команда" (отрывки), Л. Кассиль и другие (по выбору).</w:t>
      </w:r>
    </w:p>
    <w:p w:rsidR="00C16202" w:rsidRDefault="00C16202" w:rsidP="00B02AEC">
      <w:pPr>
        <w:pStyle w:val="aff6"/>
        <w:ind w:firstLine="284"/>
        <w:rPr>
          <w:sz w:val="28"/>
          <w:szCs w:val="28"/>
        </w:rPr>
      </w:pPr>
      <w:bookmarkStart w:id="96" w:name="anchor21812"/>
      <w:bookmarkEnd w:id="96"/>
      <w:r>
        <w:rPr>
          <w:sz w:val="28"/>
          <w:szCs w:val="28"/>
        </w:rPr>
        <w:t>Юмористические произведения. Комичность как основа сюжета. Герой юмористического произведения. Средства выразительности текста юмористического содержания: преувеличение. Авторы юмористических рассказов (не менее двух произведений): М.М. Зощенко, Н.Н. Носов, В.Ю. Драгунский и другие (по выбору).</w:t>
      </w:r>
    </w:p>
    <w:p w:rsidR="00C16202" w:rsidRDefault="00C16202" w:rsidP="00B02AEC">
      <w:pPr>
        <w:pStyle w:val="aff6"/>
        <w:ind w:firstLine="284"/>
        <w:rPr>
          <w:sz w:val="28"/>
          <w:szCs w:val="28"/>
        </w:rPr>
      </w:pPr>
      <w:bookmarkStart w:id="97" w:name="anchor218121"/>
      <w:bookmarkEnd w:id="97"/>
      <w:r>
        <w:rPr>
          <w:sz w:val="28"/>
          <w:szCs w:val="28"/>
        </w:rPr>
        <w:t>Произведения для чтения: В.Ю. Драгунский "Денискины рассказы" (1-2 произведения), Н.Н. Носов "Весёлая семейка" (1-2 рассказа из цикла) и другие (по выбору).</w:t>
      </w:r>
    </w:p>
    <w:p w:rsidR="00C16202" w:rsidRDefault="00C16202" w:rsidP="00B02AEC">
      <w:pPr>
        <w:pStyle w:val="aff6"/>
        <w:ind w:firstLine="284"/>
        <w:rPr>
          <w:sz w:val="28"/>
          <w:szCs w:val="28"/>
        </w:rPr>
      </w:pPr>
      <w:bookmarkStart w:id="98" w:name="anchor21813"/>
      <w:bookmarkEnd w:id="98"/>
      <w:r>
        <w:rPr>
          <w:sz w:val="28"/>
          <w:szCs w:val="28"/>
        </w:rPr>
        <w:t>Зарубежная литература. Круг чтения (произведения двух-трёх авторов по выбору): литературные сказки Ш. Перро, Х.-К. Андерсена, Р. Киплинга. Особенности авторских сказок (сюжет, язык, герои). Рассказы зарубежных писателей о животных. Известные переводчики зарубежной литературы: С.Я. Маршак, К.И. Чуковский, Б.В. Заходер.</w:t>
      </w:r>
    </w:p>
    <w:p w:rsidR="00C16202" w:rsidRDefault="00C16202" w:rsidP="00B02AEC">
      <w:pPr>
        <w:pStyle w:val="aff6"/>
        <w:ind w:firstLine="284"/>
        <w:rPr>
          <w:sz w:val="28"/>
          <w:szCs w:val="28"/>
        </w:rPr>
      </w:pPr>
      <w:bookmarkStart w:id="99" w:name="anchor218131"/>
      <w:bookmarkEnd w:id="99"/>
      <w:r>
        <w:rPr>
          <w:sz w:val="28"/>
          <w:szCs w:val="28"/>
        </w:rPr>
        <w:t>Произведения для чтения: Х.-К. Андерсен "Гадкий утёнок", Ш. Перро "Подарок феи" и другие (по выбору).</w:t>
      </w:r>
    </w:p>
    <w:p w:rsidR="00C16202" w:rsidRDefault="00C16202" w:rsidP="00B02AEC">
      <w:pPr>
        <w:pStyle w:val="aff6"/>
        <w:ind w:firstLine="284"/>
        <w:rPr>
          <w:sz w:val="28"/>
          <w:szCs w:val="28"/>
        </w:rPr>
      </w:pPr>
      <w:bookmarkStart w:id="100" w:name="anchor21814"/>
      <w:bookmarkEnd w:id="100"/>
      <w:r>
        <w:rPr>
          <w:sz w:val="28"/>
          <w:szCs w:val="28"/>
        </w:rPr>
        <w:t>Библиографическая культура (работа с детской книгой и справочной литературой). Ценность чтения художественной литературы и фольклора, осознание важности читательской деятельности. Использование с учётом учебных задач аппарата издания (обложка, оглавление, аннотация, предисловие, иллюстрации). Правила юного читателя. Книга как особый вид искусства. Общее представление о первых книгах на Руси, знакомство с рукописными книгами.</w:t>
      </w:r>
    </w:p>
    <w:p w:rsidR="00C16202" w:rsidRDefault="00C16202" w:rsidP="00B02AEC">
      <w:pPr>
        <w:pStyle w:val="aff6"/>
        <w:ind w:firstLine="284"/>
        <w:rPr>
          <w:sz w:val="28"/>
          <w:szCs w:val="28"/>
        </w:rPr>
      </w:pPr>
      <w:bookmarkStart w:id="101" w:name="anchor21815"/>
      <w:bookmarkEnd w:id="101"/>
      <w:r>
        <w:rPr>
          <w:sz w:val="28"/>
          <w:szCs w:val="28"/>
        </w:rPr>
        <w:t>Изучение литературного чтения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C16202" w:rsidRDefault="00C16202" w:rsidP="00B02AEC">
      <w:pPr>
        <w:pStyle w:val="aff6"/>
        <w:ind w:firstLine="284"/>
        <w:rPr>
          <w:sz w:val="28"/>
          <w:szCs w:val="28"/>
        </w:rPr>
      </w:pPr>
      <w:bookmarkStart w:id="102" w:name="anchor218151"/>
      <w:bookmarkEnd w:id="102"/>
      <w:r>
        <w:rPr>
          <w:sz w:val="28"/>
          <w:szCs w:val="28"/>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C16202" w:rsidRDefault="00C16202" w:rsidP="00B02AEC">
      <w:pPr>
        <w:pStyle w:val="aff6"/>
        <w:ind w:firstLine="0"/>
        <w:rPr>
          <w:sz w:val="28"/>
          <w:szCs w:val="28"/>
        </w:rPr>
      </w:pPr>
      <w:r>
        <w:rPr>
          <w:sz w:val="28"/>
          <w:szCs w:val="28"/>
        </w:rPr>
        <w:t>- читать доступные по восприятию и небольшие по объёму прозаические и стихотворные произведения (без отметочного оценивания);</w:t>
      </w:r>
    </w:p>
    <w:p w:rsidR="00C16202" w:rsidRDefault="00C16202" w:rsidP="00B02AEC">
      <w:pPr>
        <w:pStyle w:val="aff6"/>
        <w:ind w:firstLine="0"/>
        <w:rPr>
          <w:sz w:val="28"/>
          <w:szCs w:val="28"/>
        </w:rPr>
      </w:pPr>
      <w:r>
        <w:rPr>
          <w:sz w:val="28"/>
          <w:szCs w:val="28"/>
        </w:rPr>
        <w:t>- различать сказочные и реалистические, лирические и эпические, народные и авторские произведения;</w:t>
      </w:r>
    </w:p>
    <w:p w:rsidR="00C16202" w:rsidRDefault="00C16202" w:rsidP="00B02AEC">
      <w:pPr>
        <w:pStyle w:val="aff6"/>
        <w:ind w:firstLine="0"/>
        <w:rPr>
          <w:sz w:val="28"/>
          <w:szCs w:val="28"/>
        </w:rPr>
      </w:pPr>
      <w:r>
        <w:rPr>
          <w:sz w:val="28"/>
          <w:szCs w:val="28"/>
        </w:rPr>
        <w:lastRenderedPageBreak/>
        <w:t>- анализировать текст: обосновывать принадлежность к жанру, определять тему и главную мысль, делить текст на части, озаглавливать их, находить в тексте заданный эпизод, определять композицию произведения, характеризовать героя;</w:t>
      </w:r>
    </w:p>
    <w:p w:rsidR="00C16202" w:rsidRDefault="00C16202" w:rsidP="00B02AEC">
      <w:pPr>
        <w:pStyle w:val="aff6"/>
        <w:ind w:firstLine="0"/>
        <w:rPr>
          <w:sz w:val="28"/>
          <w:szCs w:val="28"/>
        </w:rPr>
      </w:pPr>
      <w:r>
        <w:rPr>
          <w:sz w:val="28"/>
          <w:szCs w:val="28"/>
        </w:rPr>
        <w:t>- конструировать план текста, дополнять и восстанавливать нарушенную последовательность;</w:t>
      </w:r>
    </w:p>
    <w:p w:rsidR="00C16202" w:rsidRDefault="00C16202" w:rsidP="00B02AEC">
      <w:pPr>
        <w:pStyle w:val="aff6"/>
        <w:ind w:firstLine="0"/>
        <w:rPr>
          <w:sz w:val="28"/>
          <w:szCs w:val="28"/>
        </w:rPr>
      </w:pPr>
      <w:r>
        <w:rPr>
          <w:sz w:val="28"/>
          <w:szCs w:val="28"/>
        </w:rPr>
        <w:t>- сравнивать произведения, относящиеся к одной теме, но разным жанрам; произведения одного жанра, но разной тематики;</w:t>
      </w:r>
    </w:p>
    <w:p w:rsidR="00C16202" w:rsidRDefault="00C16202" w:rsidP="00B02AEC">
      <w:pPr>
        <w:pStyle w:val="aff6"/>
        <w:ind w:firstLine="0"/>
        <w:rPr>
          <w:sz w:val="28"/>
          <w:szCs w:val="28"/>
        </w:rPr>
      </w:pPr>
      <w:r>
        <w:rPr>
          <w:sz w:val="28"/>
          <w:szCs w:val="28"/>
        </w:rPr>
        <w:t>- исследовать текст: находить описания в произведениях разных жанров (портрет, пейзаж, интерьер).</w:t>
      </w:r>
    </w:p>
    <w:p w:rsidR="00C16202" w:rsidRDefault="00C16202" w:rsidP="00B02AEC">
      <w:pPr>
        <w:pStyle w:val="aff6"/>
        <w:ind w:firstLine="284"/>
        <w:rPr>
          <w:sz w:val="28"/>
          <w:szCs w:val="28"/>
        </w:rPr>
      </w:pPr>
      <w:bookmarkStart w:id="103" w:name="anchor218152"/>
      <w:bookmarkEnd w:id="103"/>
      <w:r>
        <w:rPr>
          <w:sz w:val="28"/>
          <w:szCs w:val="28"/>
        </w:rPr>
        <w:t>Работа с информацией как часть познавательных универсальных учебных действий способствуют формированию умений:</w:t>
      </w:r>
    </w:p>
    <w:p w:rsidR="00C16202" w:rsidRDefault="00C16202" w:rsidP="00B02AEC">
      <w:pPr>
        <w:pStyle w:val="aff6"/>
        <w:ind w:firstLine="0"/>
        <w:rPr>
          <w:sz w:val="28"/>
          <w:szCs w:val="28"/>
        </w:rPr>
      </w:pPr>
      <w:r>
        <w:rPr>
          <w:sz w:val="28"/>
          <w:szCs w:val="28"/>
        </w:rPr>
        <w:t>- сравнивать информацию словесную (текст), графическую или изобразительную (иллюстрация), звуковую (музыкальное произведение);</w:t>
      </w:r>
    </w:p>
    <w:p w:rsidR="00C16202" w:rsidRDefault="00C16202" w:rsidP="00B02AEC">
      <w:pPr>
        <w:pStyle w:val="aff6"/>
        <w:ind w:firstLine="0"/>
        <w:rPr>
          <w:sz w:val="28"/>
          <w:szCs w:val="28"/>
        </w:rPr>
      </w:pPr>
      <w:r>
        <w:rPr>
          <w:sz w:val="28"/>
          <w:szCs w:val="28"/>
        </w:rPr>
        <w:t>- подбирать иллюстрации к тексту, соотносить произведения литературы и изобразительного искусства по тематике, настроению, средствам выразительности;</w:t>
      </w:r>
    </w:p>
    <w:p w:rsidR="00C16202" w:rsidRDefault="00C16202" w:rsidP="00B02AEC">
      <w:pPr>
        <w:pStyle w:val="aff6"/>
        <w:ind w:firstLine="0"/>
        <w:rPr>
          <w:sz w:val="28"/>
          <w:szCs w:val="28"/>
        </w:rPr>
      </w:pPr>
      <w:r>
        <w:rPr>
          <w:sz w:val="28"/>
          <w:szCs w:val="28"/>
        </w:rPr>
        <w:t>- выбирать книгу в библиотеке в соответствии с учебной задачей; составлять аннотацию.</w:t>
      </w:r>
    </w:p>
    <w:p w:rsidR="00C16202" w:rsidRDefault="00C16202" w:rsidP="00B02AEC">
      <w:pPr>
        <w:pStyle w:val="aff6"/>
        <w:ind w:firstLine="284"/>
        <w:rPr>
          <w:sz w:val="28"/>
          <w:szCs w:val="28"/>
        </w:rPr>
      </w:pPr>
      <w:bookmarkStart w:id="104" w:name="anchor218153"/>
      <w:bookmarkEnd w:id="104"/>
      <w:r>
        <w:rPr>
          <w:sz w:val="28"/>
          <w:szCs w:val="28"/>
        </w:rPr>
        <w:t>Коммуникативные универсальные учебные действия способствуют формированию умений:</w:t>
      </w:r>
    </w:p>
    <w:p w:rsidR="00C16202" w:rsidRDefault="00C16202" w:rsidP="00B02AEC">
      <w:pPr>
        <w:pStyle w:val="aff6"/>
        <w:ind w:firstLine="0"/>
        <w:rPr>
          <w:sz w:val="28"/>
          <w:szCs w:val="28"/>
        </w:rPr>
      </w:pPr>
      <w:r>
        <w:rPr>
          <w:sz w:val="28"/>
          <w:szCs w:val="28"/>
        </w:rPr>
        <w:t>- читать текст с разными интонациями, передавая своё отношение к событиям, героям произведения;</w:t>
      </w:r>
    </w:p>
    <w:p w:rsidR="00C16202" w:rsidRDefault="00C16202" w:rsidP="00B02AEC">
      <w:pPr>
        <w:pStyle w:val="aff6"/>
        <w:ind w:firstLine="0"/>
        <w:rPr>
          <w:sz w:val="28"/>
          <w:szCs w:val="28"/>
        </w:rPr>
      </w:pPr>
      <w:r>
        <w:rPr>
          <w:sz w:val="28"/>
          <w:szCs w:val="28"/>
        </w:rPr>
        <w:t>- формулировать вопросы по основным событиям текста;</w:t>
      </w:r>
    </w:p>
    <w:p w:rsidR="00C16202" w:rsidRDefault="00C16202" w:rsidP="00B02AEC">
      <w:pPr>
        <w:pStyle w:val="aff6"/>
        <w:ind w:firstLine="0"/>
        <w:rPr>
          <w:sz w:val="28"/>
          <w:szCs w:val="28"/>
        </w:rPr>
      </w:pPr>
      <w:r>
        <w:rPr>
          <w:sz w:val="28"/>
          <w:szCs w:val="28"/>
        </w:rPr>
        <w:t>- пересказывать текст (подробно, выборочно, с изменением лица);</w:t>
      </w:r>
    </w:p>
    <w:p w:rsidR="00C16202" w:rsidRDefault="00C16202" w:rsidP="00B02AEC">
      <w:pPr>
        <w:pStyle w:val="aff6"/>
        <w:ind w:firstLine="0"/>
        <w:rPr>
          <w:sz w:val="28"/>
          <w:szCs w:val="28"/>
        </w:rPr>
      </w:pPr>
      <w:r>
        <w:rPr>
          <w:sz w:val="28"/>
          <w:szCs w:val="28"/>
        </w:rPr>
        <w:t>- выразительно исполнять стихотворное произведение, создавая соответствующее настроение;</w:t>
      </w:r>
    </w:p>
    <w:p w:rsidR="00C16202" w:rsidRDefault="00C16202" w:rsidP="00B02AEC">
      <w:pPr>
        <w:pStyle w:val="aff6"/>
        <w:ind w:firstLine="0"/>
        <w:rPr>
          <w:sz w:val="28"/>
          <w:szCs w:val="28"/>
        </w:rPr>
      </w:pPr>
      <w:r>
        <w:rPr>
          <w:sz w:val="28"/>
          <w:szCs w:val="28"/>
        </w:rPr>
        <w:t>- сочинять простые истории (сказки, рассказы) по аналогии.</w:t>
      </w:r>
    </w:p>
    <w:p w:rsidR="00C16202" w:rsidRDefault="00C16202" w:rsidP="00B02AEC">
      <w:pPr>
        <w:pStyle w:val="aff6"/>
        <w:ind w:firstLine="284"/>
        <w:rPr>
          <w:sz w:val="28"/>
          <w:szCs w:val="28"/>
        </w:rPr>
      </w:pPr>
      <w:bookmarkStart w:id="105" w:name="anchor218154"/>
      <w:bookmarkEnd w:id="105"/>
      <w:r>
        <w:rPr>
          <w:sz w:val="28"/>
          <w:szCs w:val="28"/>
        </w:rPr>
        <w:t>Регулятивные универсальные учебные способствуют формированию умений:</w:t>
      </w:r>
    </w:p>
    <w:p w:rsidR="00C16202" w:rsidRDefault="00C16202" w:rsidP="00B02AEC">
      <w:pPr>
        <w:pStyle w:val="aff6"/>
        <w:ind w:firstLine="0"/>
        <w:rPr>
          <w:sz w:val="28"/>
          <w:szCs w:val="28"/>
        </w:rPr>
      </w:pPr>
      <w:r>
        <w:rPr>
          <w:sz w:val="28"/>
          <w:szCs w:val="28"/>
        </w:rPr>
        <w:t>- принимать цель чтения, удерживать её в памяти, использовать в зависимости от учебной задачи вид чтения, контролировать реализацию поставленной задачи чтения;</w:t>
      </w:r>
    </w:p>
    <w:p w:rsidR="00C16202" w:rsidRDefault="00C16202" w:rsidP="00B02AEC">
      <w:pPr>
        <w:pStyle w:val="aff6"/>
        <w:ind w:firstLine="0"/>
        <w:rPr>
          <w:sz w:val="28"/>
          <w:szCs w:val="28"/>
        </w:rPr>
      </w:pPr>
      <w:r>
        <w:rPr>
          <w:sz w:val="28"/>
          <w:szCs w:val="28"/>
        </w:rPr>
        <w:t>- оценивать качество своего восприятия текста на слух;</w:t>
      </w:r>
    </w:p>
    <w:p w:rsidR="00C16202" w:rsidRDefault="00C16202" w:rsidP="00B02AEC">
      <w:pPr>
        <w:pStyle w:val="aff6"/>
        <w:ind w:firstLine="0"/>
        <w:rPr>
          <w:sz w:val="28"/>
          <w:szCs w:val="28"/>
        </w:rPr>
      </w:pPr>
      <w:r>
        <w:rPr>
          <w:sz w:val="28"/>
          <w:szCs w:val="28"/>
        </w:rPr>
        <w:t>- выполнять действия контроля (самоконтроля) и оценки процесса и результата деятельности, при необходимости вносить коррективы в выполняемые действия.</w:t>
      </w:r>
    </w:p>
    <w:p w:rsidR="00C16202" w:rsidRDefault="00C16202" w:rsidP="00B02AEC">
      <w:pPr>
        <w:pStyle w:val="aff6"/>
        <w:ind w:firstLine="284"/>
        <w:rPr>
          <w:sz w:val="28"/>
          <w:szCs w:val="28"/>
        </w:rPr>
      </w:pPr>
      <w:bookmarkStart w:id="106" w:name="anchor218155"/>
      <w:bookmarkEnd w:id="106"/>
      <w:r>
        <w:rPr>
          <w:sz w:val="28"/>
          <w:szCs w:val="28"/>
        </w:rPr>
        <w:t>Совместная деятельность способствует формированию умений:</w:t>
      </w:r>
    </w:p>
    <w:p w:rsidR="00C16202" w:rsidRDefault="00C16202" w:rsidP="00B02AEC">
      <w:pPr>
        <w:pStyle w:val="aff6"/>
        <w:ind w:firstLine="0"/>
        <w:rPr>
          <w:sz w:val="28"/>
          <w:szCs w:val="28"/>
        </w:rPr>
      </w:pPr>
      <w:r>
        <w:rPr>
          <w:sz w:val="28"/>
          <w:szCs w:val="28"/>
        </w:rPr>
        <w:t>- участвовать в совместной деятельности: выполнять роли лидера, подчинённого, соблюдать равноправие и дружелюбие;</w:t>
      </w:r>
    </w:p>
    <w:p w:rsidR="00C16202" w:rsidRDefault="00C16202" w:rsidP="00B02AEC">
      <w:pPr>
        <w:pStyle w:val="aff6"/>
        <w:ind w:firstLine="0"/>
        <w:rPr>
          <w:sz w:val="28"/>
          <w:szCs w:val="28"/>
        </w:rPr>
      </w:pPr>
      <w:r>
        <w:rPr>
          <w:sz w:val="28"/>
          <w:szCs w:val="28"/>
        </w:rPr>
        <w:t>- в коллективной театрализованной деятельности читать по ролям, инсценировать (драматизировать) несложные произведения фольклора и художественной литературы; выбирать роль, договариваться о манере её исполнения в соответствии с общим замыслом;</w:t>
      </w:r>
    </w:p>
    <w:p w:rsidR="00C16202" w:rsidRDefault="00C16202" w:rsidP="00B02AEC">
      <w:pPr>
        <w:pStyle w:val="aff6"/>
        <w:ind w:firstLine="0"/>
        <w:rPr>
          <w:sz w:val="28"/>
          <w:szCs w:val="28"/>
        </w:rPr>
      </w:pPr>
      <w:r>
        <w:rPr>
          <w:sz w:val="28"/>
          <w:szCs w:val="28"/>
        </w:rPr>
        <w:lastRenderedPageBreak/>
        <w:t>- осуществлять взаимопомощь, проявлять ответственность при выполнении своей части работы, оценивать свой вклад в общее дело.</w:t>
      </w:r>
    </w:p>
    <w:p w:rsidR="00B02AEC" w:rsidRDefault="00B02AEC" w:rsidP="00B02AEC">
      <w:pPr>
        <w:pStyle w:val="aff6"/>
        <w:ind w:firstLine="0"/>
        <w:rPr>
          <w:sz w:val="28"/>
          <w:szCs w:val="28"/>
        </w:rPr>
      </w:pPr>
    </w:p>
    <w:p w:rsidR="00C16202" w:rsidRPr="00B02AEC" w:rsidRDefault="00C16202" w:rsidP="00B02AEC">
      <w:pPr>
        <w:pStyle w:val="aff6"/>
        <w:ind w:firstLine="284"/>
        <w:rPr>
          <w:b/>
          <w:sz w:val="28"/>
          <w:szCs w:val="28"/>
        </w:rPr>
      </w:pPr>
      <w:bookmarkStart w:id="107" w:name="anchor219"/>
      <w:bookmarkEnd w:id="107"/>
      <w:r w:rsidRPr="00B02AEC">
        <w:rPr>
          <w:b/>
          <w:sz w:val="28"/>
          <w:szCs w:val="28"/>
        </w:rPr>
        <w:t>Содержание обучения в 4 классе.</w:t>
      </w:r>
    </w:p>
    <w:p w:rsidR="00C16202" w:rsidRDefault="00C16202" w:rsidP="00B02AEC">
      <w:pPr>
        <w:pStyle w:val="aff6"/>
        <w:ind w:firstLine="284"/>
        <w:rPr>
          <w:sz w:val="28"/>
          <w:szCs w:val="28"/>
        </w:rPr>
      </w:pPr>
      <w:bookmarkStart w:id="108" w:name="anchor2191"/>
      <w:bookmarkEnd w:id="108"/>
      <w:r>
        <w:rPr>
          <w:sz w:val="28"/>
          <w:szCs w:val="28"/>
        </w:rPr>
        <w:t>О Родине, героические страницы истории. Наше Отечество, образ родной земли в стихотворных и прозаических произведениях писателей и поэтов XIX и XX веков (по выбору, не менее четырёх, например, произведения С.Т. Романовского, А.Т. Твардовского, С.Д. Дрожжина, В.М. Пескова и другие). Представление о проявлении любви к родной земле в литературе разных народов (на примере писателей родного края, представителей разных народов России). Страницы истории России, великие люди и события: образы Александра Невского, Михаила Кутузова и других выдающихся защитников Отечества в литературе для детей. Отражение нравственной идеи: любовь к Родине. Героическое прошлое России, тема Великой Отечественной войны в произведениях литературы (на примере рассказов Л.A. Кассиля, С.П. Алексеева). Осознание понятия: поступок, подвиг.</w:t>
      </w:r>
    </w:p>
    <w:p w:rsidR="00C16202" w:rsidRDefault="00C16202" w:rsidP="00B02AEC">
      <w:pPr>
        <w:pStyle w:val="aff6"/>
        <w:ind w:firstLine="284"/>
        <w:rPr>
          <w:sz w:val="28"/>
          <w:szCs w:val="28"/>
        </w:rPr>
      </w:pPr>
      <w:bookmarkStart w:id="109" w:name="anchor21911"/>
      <w:bookmarkEnd w:id="109"/>
      <w:r>
        <w:rPr>
          <w:sz w:val="28"/>
          <w:szCs w:val="28"/>
        </w:rPr>
        <w:t>Круг чтения: народная и авторская песня: понятие исторической песни, знакомство с песнями на тему Великой Отечественной войны (2-3 произведения по выбору).</w:t>
      </w:r>
    </w:p>
    <w:p w:rsidR="00C16202" w:rsidRDefault="00C16202" w:rsidP="00B02AEC">
      <w:pPr>
        <w:pStyle w:val="aff6"/>
        <w:ind w:firstLine="284"/>
        <w:rPr>
          <w:sz w:val="28"/>
          <w:szCs w:val="28"/>
        </w:rPr>
      </w:pPr>
      <w:bookmarkStart w:id="110" w:name="anchor21912"/>
      <w:bookmarkEnd w:id="110"/>
      <w:r>
        <w:rPr>
          <w:sz w:val="28"/>
          <w:szCs w:val="28"/>
        </w:rPr>
        <w:t>Произведения для чтения: С.Д. Дрожжин "Родине", В.М. Песков "Родине", А.Т. Твардовский "О Родине большой и малой" (отрывок), С.Т. Романовский "Ледовое побоище", С.П. Алексеев (1-2 рассказа военно-исторической тематики) и другие (по выбору).</w:t>
      </w:r>
    </w:p>
    <w:p w:rsidR="00C16202" w:rsidRDefault="00C16202" w:rsidP="00B02AEC">
      <w:pPr>
        <w:pStyle w:val="aff6"/>
        <w:ind w:firstLine="284"/>
        <w:rPr>
          <w:sz w:val="28"/>
          <w:szCs w:val="28"/>
        </w:rPr>
      </w:pPr>
      <w:bookmarkStart w:id="111" w:name="anchor2192"/>
      <w:bookmarkEnd w:id="111"/>
      <w:r>
        <w:rPr>
          <w:sz w:val="28"/>
          <w:szCs w:val="28"/>
        </w:rPr>
        <w:t>Фольклор (устное народное творчество). Фольклор как народная духовная культура (произведения по выбору). Многообразие видов фольклора: словесный, музыкальный, обрядовый (календарный). Культурное значение фольклора для появления художественной литературы. Малые жанры фольклора (назначение, сравнение, классификация). Собиратели фольклора (А.Н. Афанасьев, В.И. Даль). Виды сказок: о животных, бытовые, волшебные. Отражение в произведениях фольклора нравственных ценностей, быта и культуры народов мира. Сходство фольклорных произведений разных народов по тематике, художественным образам и форме ("бродячие" сюжеты).</w:t>
      </w:r>
    </w:p>
    <w:p w:rsidR="00C16202" w:rsidRDefault="00C16202" w:rsidP="00B02AEC">
      <w:pPr>
        <w:pStyle w:val="aff6"/>
        <w:ind w:firstLine="284"/>
        <w:rPr>
          <w:sz w:val="28"/>
          <w:szCs w:val="28"/>
        </w:rPr>
      </w:pPr>
      <w:bookmarkStart w:id="112" w:name="anchor21921"/>
      <w:bookmarkEnd w:id="112"/>
      <w:r>
        <w:rPr>
          <w:sz w:val="28"/>
          <w:szCs w:val="28"/>
        </w:rPr>
        <w:t>Круг чтения: былина как эпическая песня о героическом событии. Герой былины - защитник страны. Образы русских богатырей: Ильи Муромца, Алёши Поповича, Добрыни Никитича, Никиты Кожемяки (где жил, чем занимался, какими качествами обладал). Средства художественной выразительности в былине: устойчивые выражения, повторы, гипербола. Устаревшие слова, их место в былине и представление в современной лексике. Народные былинно-сказочные темы в творчестве художника В. М. Васнецова.</w:t>
      </w:r>
    </w:p>
    <w:p w:rsidR="00C16202" w:rsidRDefault="00C16202" w:rsidP="00B02AEC">
      <w:pPr>
        <w:pStyle w:val="aff6"/>
        <w:ind w:firstLine="284"/>
        <w:rPr>
          <w:sz w:val="28"/>
          <w:szCs w:val="28"/>
        </w:rPr>
      </w:pPr>
      <w:bookmarkStart w:id="113" w:name="anchor21922"/>
      <w:bookmarkEnd w:id="113"/>
      <w:r>
        <w:rPr>
          <w:sz w:val="28"/>
          <w:szCs w:val="28"/>
        </w:rPr>
        <w:t xml:space="preserve">Произведения для чтения: произведения малых жанров фольклора, народные сказки (2-3 сказки по выбору), сказки народов России (2-3 сказки </w:t>
      </w:r>
      <w:r>
        <w:rPr>
          <w:sz w:val="28"/>
          <w:szCs w:val="28"/>
        </w:rPr>
        <w:lastRenderedPageBreak/>
        <w:t>по выбору), былины из цикла об Илье Муромце, Алёше Поповиче, Добрыне Никитиче (1-2 по выбору).</w:t>
      </w:r>
    </w:p>
    <w:p w:rsidR="00C16202" w:rsidRDefault="00C16202" w:rsidP="00B02AEC">
      <w:pPr>
        <w:pStyle w:val="aff6"/>
        <w:ind w:firstLine="284"/>
        <w:rPr>
          <w:sz w:val="28"/>
          <w:szCs w:val="28"/>
        </w:rPr>
      </w:pPr>
      <w:bookmarkStart w:id="114" w:name="anchor2193"/>
      <w:bookmarkEnd w:id="114"/>
      <w:r>
        <w:rPr>
          <w:sz w:val="28"/>
          <w:szCs w:val="28"/>
        </w:rPr>
        <w:t>Творчество А.С. Пушкина. Картины природы в лирических произведениях А.С. Пушкина. Средства художественной выразительности в стихотворном произведении (сравнение, эпитет, олицетворение, метафора) на примере 2-3 произведений. Литературные сказки А.С. Пушкина в стихах: "Сказка о мёртвой царевне и о семи богатырях". Фольклорная основа авторской сказки. Положительные и отрицательные герои, волшебные помощники, язык авторской сказки.</w:t>
      </w:r>
    </w:p>
    <w:p w:rsidR="00C16202" w:rsidRDefault="00C16202" w:rsidP="00B02AEC">
      <w:pPr>
        <w:pStyle w:val="aff6"/>
        <w:ind w:firstLine="284"/>
        <w:rPr>
          <w:sz w:val="28"/>
          <w:szCs w:val="28"/>
        </w:rPr>
      </w:pPr>
      <w:bookmarkStart w:id="115" w:name="anchor21931"/>
      <w:bookmarkEnd w:id="115"/>
      <w:r>
        <w:rPr>
          <w:sz w:val="28"/>
          <w:szCs w:val="28"/>
        </w:rPr>
        <w:t>Произведения для чтения: А.С. Пушкин "Сказка о мёртвой царевне и о семи богатырях", "Няне", "Осень" (отрывки), "Зимняя дорога" и другие.</w:t>
      </w:r>
    </w:p>
    <w:p w:rsidR="00C16202" w:rsidRDefault="00C16202" w:rsidP="00B02AEC">
      <w:pPr>
        <w:pStyle w:val="aff6"/>
        <w:ind w:firstLine="284"/>
        <w:rPr>
          <w:sz w:val="28"/>
          <w:szCs w:val="28"/>
        </w:rPr>
      </w:pPr>
      <w:bookmarkStart w:id="116" w:name="anchor2194"/>
      <w:bookmarkEnd w:id="116"/>
      <w:r>
        <w:rPr>
          <w:sz w:val="28"/>
          <w:szCs w:val="28"/>
        </w:rPr>
        <w:t>Творчество И.А. Крылова. Представление о басне как лиро-эпическом жанре. Круг чтения: басни на примере произведений И.А. Крылова, И.И. Хемницера, Л.H. Толстого, С.В. Михалкова. Басни стихотворные и прозаические (не менее трёх). Развитие событий в басне, её герои (положительные, отрицательные). Аллегория в баснях. Сравнение басен: назначение, темы и герои, особенности языка.</w:t>
      </w:r>
    </w:p>
    <w:p w:rsidR="00C16202" w:rsidRDefault="00C16202" w:rsidP="00B02AEC">
      <w:pPr>
        <w:pStyle w:val="aff6"/>
        <w:ind w:firstLine="284"/>
        <w:rPr>
          <w:sz w:val="28"/>
          <w:szCs w:val="28"/>
        </w:rPr>
      </w:pPr>
      <w:bookmarkStart w:id="117" w:name="anchor21941"/>
      <w:bookmarkEnd w:id="117"/>
      <w:r>
        <w:rPr>
          <w:sz w:val="28"/>
          <w:szCs w:val="28"/>
        </w:rPr>
        <w:t>Произведения для чтения: Крылов И.А. "Стрекоза и муравей", "Квартет", И.И. Хемницер "Стрекоза", Л.H. Толстой "Стрекоза и муравье" и другие.</w:t>
      </w:r>
    </w:p>
    <w:p w:rsidR="00C16202" w:rsidRDefault="00C16202" w:rsidP="00B02AEC">
      <w:pPr>
        <w:pStyle w:val="aff6"/>
        <w:ind w:firstLine="284"/>
        <w:rPr>
          <w:sz w:val="28"/>
          <w:szCs w:val="28"/>
        </w:rPr>
      </w:pPr>
      <w:bookmarkStart w:id="118" w:name="anchor2195"/>
      <w:bookmarkEnd w:id="118"/>
      <w:r>
        <w:rPr>
          <w:sz w:val="28"/>
          <w:szCs w:val="28"/>
        </w:rPr>
        <w:t>Творчество М.Ю. Лермонтова. Круг чтения: лирические произведения М.Ю. Лермонтова (не менее трёх). Средства художественной выразительности (сравнение, эпитет, олицетворение); рифма, ритм. Метафора как "свёрнутое" сравнение. Строфа как элемент композиции стихотворения. Переносное значение слов в метафоре. Метафора в стихотворениях М.Ю. Лермонтова.</w:t>
      </w:r>
    </w:p>
    <w:p w:rsidR="00C16202" w:rsidRDefault="00C16202" w:rsidP="00B02AEC">
      <w:pPr>
        <w:pStyle w:val="aff6"/>
        <w:ind w:firstLine="284"/>
        <w:rPr>
          <w:sz w:val="28"/>
          <w:szCs w:val="28"/>
        </w:rPr>
      </w:pPr>
      <w:bookmarkStart w:id="119" w:name="anchor21951"/>
      <w:bookmarkEnd w:id="119"/>
      <w:r>
        <w:rPr>
          <w:sz w:val="28"/>
          <w:szCs w:val="28"/>
        </w:rPr>
        <w:t>Произведения для чтения: М.Ю. Лермонтов "Утёс", "Парус", "Москва, Москва! ...Люблю тебя как сын..." и другие.</w:t>
      </w:r>
    </w:p>
    <w:p w:rsidR="00C16202" w:rsidRDefault="00C16202" w:rsidP="00B02AEC">
      <w:pPr>
        <w:pStyle w:val="aff6"/>
        <w:ind w:firstLine="284"/>
        <w:rPr>
          <w:sz w:val="28"/>
          <w:szCs w:val="28"/>
        </w:rPr>
      </w:pPr>
      <w:bookmarkStart w:id="120" w:name="anchor2196"/>
      <w:bookmarkEnd w:id="120"/>
      <w:r>
        <w:rPr>
          <w:sz w:val="28"/>
          <w:szCs w:val="28"/>
        </w:rPr>
        <w:t>Литературная сказка. Тематика авторских стихотворных сказок (две-три по выбору). Герои литературных сказок (произведения П.П. Ершова, П.П. Бажова, С.Т. Аксакова, С.Я. Маршака и другие). Связь литературной сказки с фольклорной: народная речь как особенность авторской сказки. Иллюстрации в сказке: назначение, особенности.</w:t>
      </w:r>
    </w:p>
    <w:p w:rsidR="00C16202" w:rsidRDefault="00C16202" w:rsidP="00B02AEC">
      <w:pPr>
        <w:pStyle w:val="aff6"/>
        <w:ind w:firstLine="284"/>
        <w:rPr>
          <w:sz w:val="28"/>
          <w:szCs w:val="28"/>
        </w:rPr>
      </w:pPr>
      <w:bookmarkStart w:id="121" w:name="anchor21961"/>
      <w:bookmarkEnd w:id="121"/>
      <w:r>
        <w:rPr>
          <w:sz w:val="28"/>
          <w:szCs w:val="28"/>
        </w:rPr>
        <w:t>Произведения для чтения: П.П. Бажов "Серебряное копытце", П.П. Ершов "Конёк-Горбунок", С.Т. Аксаков "Аленький цветочек" и другие.</w:t>
      </w:r>
    </w:p>
    <w:p w:rsidR="00C16202" w:rsidRDefault="00C16202" w:rsidP="00B02AEC">
      <w:pPr>
        <w:pStyle w:val="aff6"/>
        <w:ind w:firstLine="284"/>
        <w:rPr>
          <w:sz w:val="28"/>
          <w:szCs w:val="28"/>
        </w:rPr>
      </w:pPr>
      <w:bookmarkStart w:id="122" w:name="anchor2197"/>
      <w:bookmarkEnd w:id="122"/>
      <w:r>
        <w:rPr>
          <w:sz w:val="28"/>
          <w:szCs w:val="28"/>
        </w:rPr>
        <w:t xml:space="preserve">Картины природы в творчестве поэтов и писателей XIX-XX веков. Лирика, лирические произведения как описание в стихотворной форме чувств поэта, связанных с наблюдениями, описаниями природы. Круг чтения: лирические произведения поэтов и писателей (не менее пяти авторов по выбору): В.А. Жуковский, И.С. Никитин, Е.А. Баратынский, Ф.И. Тютчев, А.А. Фет, Н.А. Некрасов, И.А. Бунин, А.А. Блок, К.Д. Бальмонт и другие. Темы стихотворных произведений, герой лирического произведения. Авторские приёмы создания художественного образа в лирике. Средства выразительности в произведениях лирики: эпитеты, синонимы, антонимы, </w:t>
      </w:r>
      <w:r>
        <w:rPr>
          <w:sz w:val="28"/>
          <w:szCs w:val="28"/>
        </w:rPr>
        <w:lastRenderedPageBreak/>
        <w:t>сравнения, олицетворения, метафоры. Репродукция картины как иллюстрация к лирическому произведению.</w:t>
      </w:r>
    </w:p>
    <w:p w:rsidR="00C16202" w:rsidRDefault="00C16202" w:rsidP="00B02AEC">
      <w:pPr>
        <w:pStyle w:val="aff6"/>
        <w:ind w:firstLine="284"/>
        <w:rPr>
          <w:sz w:val="28"/>
          <w:szCs w:val="28"/>
        </w:rPr>
      </w:pPr>
      <w:bookmarkStart w:id="123" w:name="anchor21971"/>
      <w:bookmarkEnd w:id="123"/>
      <w:r>
        <w:rPr>
          <w:sz w:val="28"/>
          <w:szCs w:val="28"/>
        </w:rPr>
        <w:t>Произведения для чтения: В.А. Жуковский "Загадка", И.С. Никитин "В синем небе плывут над полями...", Ф.И. Тютчев "Как неожиданно и ярко", A.А. Фет "Весенний дождь", Е.А. Баратынский "Весна, весна! Как воздух чист"..", И.А. Бунин "Листопад" (отрывки) и другие (по выбору).</w:t>
      </w:r>
    </w:p>
    <w:p w:rsidR="00C16202" w:rsidRDefault="00C16202" w:rsidP="00B02AEC">
      <w:pPr>
        <w:pStyle w:val="aff6"/>
        <w:ind w:firstLine="284"/>
        <w:rPr>
          <w:sz w:val="28"/>
          <w:szCs w:val="28"/>
        </w:rPr>
      </w:pPr>
      <w:bookmarkStart w:id="124" w:name="anchor2198"/>
      <w:bookmarkEnd w:id="124"/>
      <w:r>
        <w:rPr>
          <w:sz w:val="28"/>
          <w:szCs w:val="28"/>
        </w:rPr>
        <w:t>Творчество Л.Н. Толстого. Круг чтения (не менее трёх произведений): рассказ (художественный и научно-познавательный), сказки, басни, быль. Повесть как эпический жанр (общее представление). Значение реальных жизненных ситуаций в создании рассказа, повести. Отрывки из автобиографической повести Л.Н. Толстого "Детство". Особенности художественного текста-описания: пейзаж, портрет героя, интерьер. Примеры текста-рассуждения в рассказах Л.Н. Толстого.</w:t>
      </w:r>
    </w:p>
    <w:p w:rsidR="00C16202" w:rsidRDefault="00C16202" w:rsidP="00B02AEC">
      <w:pPr>
        <w:pStyle w:val="aff6"/>
        <w:ind w:firstLine="284"/>
        <w:rPr>
          <w:sz w:val="28"/>
          <w:szCs w:val="28"/>
        </w:rPr>
      </w:pPr>
      <w:bookmarkStart w:id="125" w:name="anchor21981"/>
      <w:bookmarkEnd w:id="125"/>
      <w:r>
        <w:rPr>
          <w:sz w:val="28"/>
          <w:szCs w:val="28"/>
        </w:rPr>
        <w:t>Произведения для чтения: Л.Н. Толстой "Детство" (отдельные главы), "Русак", "Черепаха" и другие (по выбору).</w:t>
      </w:r>
    </w:p>
    <w:p w:rsidR="00C16202" w:rsidRDefault="00C16202" w:rsidP="00B02AEC">
      <w:pPr>
        <w:pStyle w:val="aff6"/>
        <w:ind w:firstLine="284"/>
        <w:rPr>
          <w:sz w:val="28"/>
          <w:szCs w:val="28"/>
        </w:rPr>
      </w:pPr>
      <w:bookmarkStart w:id="126" w:name="anchor2199"/>
      <w:bookmarkEnd w:id="126"/>
      <w:r>
        <w:rPr>
          <w:sz w:val="28"/>
          <w:szCs w:val="28"/>
        </w:rPr>
        <w:t>Произведения о животных и родной природе. Взаимоотношения человека и животных, защита и охрана природы как тема произведений литературы. Круг чтения (не менее трёх авторов): на примере произведений А.И. Куприна, B.П. Астафьева, К.Г. Паустовского, М.М. Пришвина, Ю.И. Коваля и другие.</w:t>
      </w:r>
    </w:p>
    <w:p w:rsidR="00C16202" w:rsidRDefault="00C16202" w:rsidP="00B02AEC">
      <w:pPr>
        <w:pStyle w:val="aff6"/>
        <w:ind w:firstLine="284"/>
        <w:rPr>
          <w:sz w:val="28"/>
          <w:szCs w:val="28"/>
        </w:rPr>
      </w:pPr>
      <w:bookmarkStart w:id="127" w:name="anchor21991"/>
      <w:bookmarkEnd w:id="127"/>
      <w:r>
        <w:rPr>
          <w:sz w:val="28"/>
          <w:szCs w:val="28"/>
        </w:rPr>
        <w:t>Произведения для чтения: В.П. Астафьев "Капалуха", М.М. Пришвин "Выскочка", С.А. Есенин "Лебёдушка", К.Г. Паустовский "Корзина с еловыми шишками" и другие (по выбору).</w:t>
      </w:r>
    </w:p>
    <w:p w:rsidR="00C16202" w:rsidRDefault="00C16202" w:rsidP="00B02AEC">
      <w:pPr>
        <w:pStyle w:val="aff6"/>
        <w:ind w:firstLine="284"/>
        <w:rPr>
          <w:sz w:val="28"/>
          <w:szCs w:val="28"/>
        </w:rPr>
      </w:pPr>
      <w:bookmarkStart w:id="128" w:name="anchor21910"/>
      <w:bookmarkEnd w:id="128"/>
      <w:r>
        <w:rPr>
          <w:sz w:val="28"/>
          <w:szCs w:val="28"/>
        </w:rPr>
        <w:t>Произведения о детях. Тематика произведений о детях, их жизни, играх и занятиях, взаимоотношениях со взрослыми и сверстниками (на примере произведений не менее трёх авторов): А.П. Чехова, Б.С. Житкова, Н.Г. Гарина-Михайловского, В.В. Крапивина и других. Словесный портрет героя как его характеристика. Авторский способ выражения главной мысли. Основные события сюжета, отношение к ним героев.</w:t>
      </w:r>
    </w:p>
    <w:p w:rsidR="00C16202" w:rsidRDefault="00C16202" w:rsidP="00FA7C42">
      <w:pPr>
        <w:pStyle w:val="aff6"/>
        <w:ind w:firstLine="284"/>
        <w:rPr>
          <w:sz w:val="28"/>
          <w:szCs w:val="28"/>
        </w:rPr>
      </w:pPr>
      <w:bookmarkStart w:id="129" w:name="anchor219101"/>
      <w:bookmarkEnd w:id="129"/>
      <w:r>
        <w:rPr>
          <w:sz w:val="28"/>
          <w:szCs w:val="28"/>
        </w:rPr>
        <w:t>Произведения для чтения: А.П. Чехов "Мальчики", Н.Г. Гарин-Михайловский "Детство Тёмы" (отдельные главы), М.М. Зощенко "О Лёньке и Миньке" (1-2 рассказа из цикла), К.Г. Паустовский "Корзина с еловыми шишками" и другие.</w:t>
      </w:r>
    </w:p>
    <w:p w:rsidR="00C16202" w:rsidRDefault="00C16202" w:rsidP="00FA7C42">
      <w:pPr>
        <w:pStyle w:val="aff6"/>
        <w:ind w:firstLine="284"/>
        <w:rPr>
          <w:sz w:val="28"/>
          <w:szCs w:val="28"/>
        </w:rPr>
      </w:pPr>
      <w:bookmarkStart w:id="130" w:name="anchor121911"/>
      <w:bookmarkEnd w:id="130"/>
      <w:r>
        <w:rPr>
          <w:sz w:val="28"/>
          <w:szCs w:val="28"/>
        </w:rPr>
        <w:t>Пьеса. Знакомство с новым жанром пьесой-сказкой. Пьеса - произведение литературы и театрального искусства (одна по выбору). Пьеса как жанр драматического произведения.</w:t>
      </w:r>
    </w:p>
    <w:p w:rsidR="00C16202" w:rsidRDefault="00C16202" w:rsidP="00FA7C42">
      <w:pPr>
        <w:pStyle w:val="aff6"/>
        <w:ind w:firstLine="284"/>
        <w:rPr>
          <w:sz w:val="28"/>
          <w:szCs w:val="28"/>
        </w:rPr>
      </w:pPr>
      <w:bookmarkStart w:id="131" w:name="anchor219111"/>
      <w:bookmarkEnd w:id="131"/>
      <w:r>
        <w:rPr>
          <w:sz w:val="28"/>
          <w:szCs w:val="28"/>
        </w:rPr>
        <w:t>Пьеса и сказка: драматическое и эпическое произведения. Авторские ремарки: назначение, содержание.</w:t>
      </w:r>
    </w:p>
    <w:p w:rsidR="00C16202" w:rsidRDefault="00C16202" w:rsidP="00FA7C42">
      <w:pPr>
        <w:pStyle w:val="aff6"/>
        <w:ind w:firstLine="284"/>
        <w:rPr>
          <w:sz w:val="28"/>
          <w:szCs w:val="28"/>
        </w:rPr>
      </w:pPr>
      <w:bookmarkStart w:id="132" w:name="anchor219112"/>
      <w:bookmarkEnd w:id="132"/>
      <w:r>
        <w:rPr>
          <w:sz w:val="28"/>
          <w:szCs w:val="28"/>
        </w:rPr>
        <w:t>Произведения для чтения: С.Я. Маршак "Двенадцать месяцев" и другие.</w:t>
      </w:r>
    </w:p>
    <w:p w:rsidR="00C16202" w:rsidRDefault="00C16202" w:rsidP="00FA7C42">
      <w:pPr>
        <w:pStyle w:val="aff6"/>
        <w:ind w:firstLine="284"/>
        <w:rPr>
          <w:sz w:val="28"/>
          <w:szCs w:val="28"/>
        </w:rPr>
      </w:pPr>
      <w:bookmarkStart w:id="133" w:name="anchor121912"/>
      <w:bookmarkEnd w:id="133"/>
      <w:r>
        <w:rPr>
          <w:sz w:val="28"/>
          <w:szCs w:val="28"/>
        </w:rPr>
        <w:t>Юмористические произведения. Круг чтения (не менее двух произведений по выбору): юмористические произведения на примере рассказов М.М. Зощенко, В.Ю. Драгунского, Н.Н. Носова, В.В. Голявкина. Герои юмористических произведений. Средства выразительности текста юмористического содержания: гипербола. Юмористические произведения в кино и театре.</w:t>
      </w:r>
    </w:p>
    <w:p w:rsidR="00C16202" w:rsidRDefault="00C16202" w:rsidP="00FA7C42">
      <w:pPr>
        <w:pStyle w:val="aff6"/>
        <w:ind w:firstLine="284"/>
        <w:rPr>
          <w:sz w:val="28"/>
          <w:szCs w:val="28"/>
        </w:rPr>
      </w:pPr>
      <w:bookmarkStart w:id="134" w:name="anchor219121"/>
      <w:bookmarkEnd w:id="134"/>
      <w:r>
        <w:rPr>
          <w:sz w:val="28"/>
          <w:szCs w:val="28"/>
        </w:rPr>
        <w:lastRenderedPageBreak/>
        <w:t>Произведения для чтения: В.Ю. Драгунский "Денискины рассказы" (1-2 произведения по выбору), Н.Н. Носов "Витя Малеев в школе и дома" (отдельные главы) и другие.</w:t>
      </w:r>
    </w:p>
    <w:p w:rsidR="00C16202" w:rsidRDefault="00C16202" w:rsidP="00FA7C42">
      <w:pPr>
        <w:pStyle w:val="aff6"/>
        <w:ind w:firstLine="284"/>
        <w:rPr>
          <w:sz w:val="28"/>
          <w:szCs w:val="28"/>
        </w:rPr>
      </w:pPr>
      <w:bookmarkStart w:id="135" w:name="anchor21913"/>
      <w:bookmarkEnd w:id="135"/>
      <w:r>
        <w:rPr>
          <w:sz w:val="28"/>
          <w:szCs w:val="28"/>
        </w:rPr>
        <w:t>Зарубежная литература. Расширение круга чтения произведений зарубежных писателей. Литературные сказки Ш. Перро, Х.-К. Андерсена, братьев Гримм и других (по выбору).</w:t>
      </w:r>
    </w:p>
    <w:p w:rsidR="00C16202" w:rsidRDefault="00C16202" w:rsidP="00FA7C42">
      <w:pPr>
        <w:pStyle w:val="aff6"/>
        <w:ind w:firstLine="284"/>
        <w:rPr>
          <w:sz w:val="28"/>
          <w:szCs w:val="28"/>
        </w:rPr>
      </w:pPr>
      <w:bookmarkStart w:id="136" w:name="anchor121913"/>
      <w:bookmarkEnd w:id="136"/>
      <w:r>
        <w:rPr>
          <w:sz w:val="28"/>
          <w:szCs w:val="28"/>
        </w:rPr>
        <w:t>Приключенческая литература: произведения Дж. Свифта, Марка Твена.</w:t>
      </w:r>
    </w:p>
    <w:p w:rsidR="00C16202" w:rsidRDefault="00C16202" w:rsidP="00FA7C42">
      <w:pPr>
        <w:pStyle w:val="aff6"/>
        <w:ind w:firstLine="284"/>
        <w:rPr>
          <w:sz w:val="28"/>
          <w:szCs w:val="28"/>
        </w:rPr>
      </w:pPr>
      <w:r>
        <w:rPr>
          <w:sz w:val="28"/>
          <w:szCs w:val="28"/>
        </w:rPr>
        <w:t>Произведения для чтения: Х.-К. Андерсен "Дикие лебеди", "Русалочка", Дж. Свифт "Приключения Гулливера" (отдельные главы), Марк Твен "Том Сойер" (отдельные главы) и другие (по выбору).</w:t>
      </w:r>
    </w:p>
    <w:p w:rsidR="00C16202" w:rsidRDefault="00C16202" w:rsidP="00FA7C42">
      <w:pPr>
        <w:pStyle w:val="aff6"/>
        <w:ind w:firstLine="284"/>
        <w:rPr>
          <w:sz w:val="28"/>
          <w:szCs w:val="28"/>
        </w:rPr>
      </w:pPr>
      <w:bookmarkStart w:id="137" w:name="anchor21914"/>
      <w:bookmarkEnd w:id="137"/>
      <w:r>
        <w:rPr>
          <w:sz w:val="28"/>
          <w:szCs w:val="28"/>
        </w:rPr>
        <w:t>Библиографическая культура (работа с детской книгой и справочной литературой). Польза чтения и книги: книга - друг и учитель. Правила читателя и способы выбора книги (тематический, систематический каталог). Виды информации в книге: научная, художественная, справочно-иллюстративный материал. Типы книг (изданий): книга-произведение, книга-сборник, собрание сочинений, периодическая печать, справочные издания. Работа с источниками периодической печати.</w:t>
      </w:r>
    </w:p>
    <w:p w:rsidR="00C16202" w:rsidRDefault="00C16202" w:rsidP="00FA7C42">
      <w:pPr>
        <w:pStyle w:val="aff6"/>
        <w:ind w:firstLine="284"/>
        <w:rPr>
          <w:sz w:val="28"/>
          <w:szCs w:val="28"/>
        </w:rPr>
      </w:pPr>
      <w:bookmarkStart w:id="138" w:name="anchor21915"/>
      <w:bookmarkEnd w:id="138"/>
      <w:r>
        <w:rPr>
          <w:sz w:val="28"/>
          <w:szCs w:val="28"/>
        </w:rPr>
        <w:t>Изучение литературного чтения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C16202" w:rsidRDefault="00C16202" w:rsidP="00FA7C42">
      <w:pPr>
        <w:pStyle w:val="aff6"/>
        <w:ind w:firstLine="284"/>
        <w:rPr>
          <w:sz w:val="28"/>
          <w:szCs w:val="28"/>
        </w:rPr>
      </w:pPr>
      <w:bookmarkStart w:id="139" w:name="anchor219151"/>
      <w:bookmarkEnd w:id="139"/>
      <w:r>
        <w:rPr>
          <w:sz w:val="28"/>
          <w:szCs w:val="28"/>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C16202" w:rsidRDefault="00C16202" w:rsidP="00FA7C42">
      <w:pPr>
        <w:pStyle w:val="aff6"/>
        <w:ind w:firstLine="0"/>
        <w:rPr>
          <w:sz w:val="28"/>
          <w:szCs w:val="28"/>
        </w:rPr>
      </w:pPr>
      <w:r>
        <w:rPr>
          <w:sz w:val="28"/>
          <w:szCs w:val="28"/>
        </w:rPr>
        <w:t>-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C16202" w:rsidRDefault="00C16202" w:rsidP="00FA7C42">
      <w:pPr>
        <w:pStyle w:val="aff6"/>
        <w:ind w:firstLine="0"/>
        <w:rPr>
          <w:sz w:val="28"/>
          <w:szCs w:val="28"/>
        </w:rPr>
      </w:pPr>
      <w:r>
        <w:rPr>
          <w:sz w:val="28"/>
          <w:szCs w:val="28"/>
        </w:rPr>
        <w:t>- читать про себя (молча), оценивать своё чтение с точки зрения понимания и запоминания текста;</w:t>
      </w:r>
    </w:p>
    <w:p w:rsidR="00C16202" w:rsidRDefault="00C16202" w:rsidP="00FA7C42">
      <w:pPr>
        <w:pStyle w:val="aff6"/>
        <w:ind w:firstLine="0"/>
        <w:rPr>
          <w:sz w:val="28"/>
          <w:szCs w:val="28"/>
        </w:rPr>
      </w:pPr>
      <w:r>
        <w:rPr>
          <w:sz w:val="28"/>
          <w:szCs w:val="28"/>
        </w:rPr>
        <w:t>- анализировать текст: определять главную мысль, обосновывать принадлежность к жанру, определять тему и главную мысль, находить в тексте заданный эпизод, устанавливать взаимосвязь между событиями, эпизодами текста;</w:t>
      </w:r>
    </w:p>
    <w:p w:rsidR="00C16202" w:rsidRDefault="00C16202" w:rsidP="00FA7C42">
      <w:pPr>
        <w:pStyle w:val="aff6"/>
        <w:ind w:firstLine="0"/>
        <w:rPr>
          <w:sz w:val="28"/>
          <w:szCs w:val="28"/>
        </w:rPr>
      </w:pPr>
      <w:r>
        <w:rPr>
          <w:sz w:val="28"/>
          <w:szCs w:val="28"/>
        </w:rPr>
        <w:t>- характеризовать героя и давать оценку его поступкам;</w:t>
      </w:r>
    </w:p>
    <w:p w:rsidR="00C16202" w:rsidRDefault="00C16202" w:rsidP="00FA7C42">
      <w:pPr>
        <w:pStyle w:val="aff6"/>
        <w:ind w:firstLine="0"/>
        <w:rPr>
          <w:sz w:val="28"/>
          <w:szCs w:val="28"/>
        </w:rPr>
      </w:pPr>
      <w:r>
        <w:rPr>
          <w:sz w:val="28"/>
          <w:szCs w:val="28"/>
        </w:rPr>
        <w:t>- сравнивать героев одного произведения по предложенным критериям, самостоятельно выбирать критерий сопоставления героев, их поступков (по контрасту или аналогии);</w:t>
      </w:r>
    </w:p>
    <w:p w:rsidR="00C16202" w:rsidRDefault="00C16202" w:rsidP="00FA7C42">
      <w:pPr>
        <w:pStyle w:val="aff6"/>
        <w:ind w:firstLine="0"/>
        <w:rPr>
          <w:sz w:val="28"/>
          <w:szCs w:val="28"/>
        </w:rPr>
      </w:pPr>
      <w:r>
        <w:rPr>
          <w:sz w:val="28"/>
          <w:szCs w:val="28"/>
        </w:rPr>
        <w:t>- составлять план (вопросный, номинативный, цитатный) текста, дополнять и восстанавливать нарушенную последовательность;</w:t>
      </w:r>
    </w:p>
    <w:p w:rsidR="00C16202" w:rsidRDefault="00C16202" w:rsidP="00FA7C42">
      <w:pPr>
        <w:pStyle w:val="aff6"/>
        <w:ind w:firstLine="0"/>
        <w:rPr>
          <w:sz w:val="28"/>
          <w:szCs w:val="28"/>
        </w:rPr>
      </w:pPr>
      <w:r>
        <w:rPr>
          <w:sz w:val="28"/>
          <w:szCs w:val="28"/>
        </w:rPr>
        <w:t>- исследовать текст: находить средства художественной выразительности (сравнение, эпитет, олицетворение, метафора), описания в произведениях разных жанров (пейзаж, интерьер), выявлять особенности стихотворного текста (ритм, рифма, строфа).</w:t>
      </w:r>
    </w:p>
    <w:p w:rsidR="00C16202" w:rsidRDefault="00C16202" w:rsidP="00FA7C42">
      <w:pPr>
        <w:pStyle w:val="aff6"/>
        <w:ind w:firstLine="284"/>
        <w:rPr>
          <w:sz w:val="28"/>
          <w:szCs w:val="28"/>
        </w:rPr>
      </w:pPr>
      <w:bookmarkStart w:id="140" w:name="anchor219152"/>
      <w:bookmarkEnd w:id="140"/>
      <w:r>
        <w:rPr>
          <w:sz w:val="28"/>
          <w:szCs w:val="28"/>
        </w:rPr>
        <w:lastRenderedPageBreak/>
        <w:t>Работа с информацией как часть познавательных универсальных учебных действий способствуют формированию умений:</w:t>
      </w:r>
    </w:p>
    <w:p w:rsidR="00C16202" w:rsidRDefault="00C16202" w:rsidP="00FA7C42">
      <w:pPr>
        <w:pStyle w:val="aff6"/>
        <w:ind w:firstLine="0"/>
        <w:rPr>
          <w:sz w:val="28"/>
          <w:szCs w:val="28"/>
        </w:rPr>
      </w:pPr>
      <w:r>
        <w:rPr>
          <w:sz w:val="28"/>
          <w:szCs w:val="28"/>
        </w:rPr>
        <w:t>- использовать справочную информацию для получения дополнительной информации в соответствии с учебной задачей;</w:t>
      </w:r>
    </w:p>
    <w:p w:rsidR="00C16202" w:rsidRDefault="00C16202" w:rsidP="00FA7C42">
      <w:pPr>
        <w:pStyle w:val="aff6"/>
        <w:ind w:firstLine="0"/>
        <w:rPr>
          <w:sz w:val="28"/>
          <w:szCs w:val="28"/>
        </w:rPr>
      </w:pPr>
      <w:r>
        <w:rPr>
          <w:sz w:val="28"/>
          <w:szCs w:val="28"/>
        </w:rPr>
        <w:t>- характеризовать книгу по её элементам (обложка, оглавление, аннотация, предисловие, иллюстрации, примечания и другое);</w:t>
      </w:r>
    </w:p>
    <w:p w:rsidR="00C16202" w:rsidRDefault="00C16202" w:rsidP="00FA7C42">
      <w:pPr>
        <w:pStyle w:val="aff6"/>
        <w:ind w:firstLine="0"/>
        <w:rPr>
          <w:sz w:val="28"/>
          <w:szCs w:val="28"/>
        </w:rPr>
      </w:pPr>
      <w:r>
        <w:rPr>
          <w:sz w:val="28"/>
          <w:szCs w:val="28"/>
        </w:rPr>
        <w:t>- выбирать книгу в библиотеке в соответствии с учебной задачей; составлять аннотацию.</w:t>
      </w:r>
    </w:p>
    <w:p w:rsidR="00C16202" w:rsidRDefault="00C16202" w:rsidP="00FA7C42">
      <w:pPr>
        <w:pStyle w:val="aff6"/>
        <w:ind w:firstLine="284"/>
        <w:rPr>
          <w:sz w:val="28"/>
          <w:szCs w:val="28"/>
        </w:rPr>
      </w:pPr>
      <w:bookmarkStart w:id="141" w:name="anchor219153"/>
      <w:bookmarkEnd w:id="141"/>
      <w:r>
        <w:rPr>
          <w:sz w:val="28"/>
          <w:szCs w:val="28"/>
        </w:rPr>
        <w:t>Коммуникативные универсальные учебные действия способствуют формированию умений:</w:t>
      </w:r>
    </w:p>
    <w:p w:rsidR="00C16202" w:rsidRDefault="00C16202" w:rsidP="00FA7C42">
      <w:pPr>
        <w:pStyle w:val="aff6"/>
        <w:ind w:firstLine="0"/>
        <w:rPr>
          <w:sz w:val="28"/>
          <w:szCs w:val="28"/>
        </w:rPr>
      </w:pPr>
      <w:r>
        <w:rPr>
          <w:sz w:val="28"/>
          <w:szCs w:val="28"/>
        </w:rPr>
        <w:t>- соблюдать правила речевого этикета в учебном диалоге, отвечать и задавать вопросы к учебным и художественным текстам;</w:t>
      </w:r>
    </w:p>
    <w:p w:rsidR="00C16202" w:rsidRDefault="00C16202" w:rsidP="00FA7C42">
      <w:pPr>
        <w:pStyle w:val="aff6"/>
        <w:ind w:firstLine="0"/>
        <w:rPr>
          <w:sz w:val="28"/>
          <w:szCs w:val="28"/>
        </w:rPr>
      </w:pPr>
      <w:r>
        <w:rPr>
          <w:sz w:val="28"/>
          <w:szCs w:val="28"/>
        </w:rPr>
        <w:t>- пересказывать текст в соответствии с учебной задачей;</w:t>
      </w:r>
    </w:p>
    <w:p w:rsidR="00C16202" w:rsidRDefault="00C16202" w:rsidP="00FA7C42">
      <w:pPr>
        <w:pStyle w:val="aff6"/>
        <w:ind w:firstLine="0"/>
        <w:rPr>
          <w:sz w:val="28"/>
          <w:szCs w:val="28"/>
        </w:rPr>
      </w:pPr>
      <w:r>
        <w:rPr>
          <w:sz w:val="28"/>
          <w:szCs w:val="28"/>
        </w:rPr>
        <w:t>- рассказывать о тематике детской литературы, о любимом писателе и его произведениях;</w:t>
      </w:r>
    </w:p>
    <w:p w:rsidR="00C16202" w:rsidRDefault="00C16202" w:rsidP="00FA7C42">
      <w:pPr>
        <w:pStyle w:val="aff6"/>
        <w:ind w:firstLine="0"/>
        <w:rPr>
          <w:sz w:val="28"/>
          <w:szCs w:val="28"/>
        </w:rPr>
      </w:pPr>
      <w:r>
        <w:rPr>
          <w:sz w:val="28"/>
          <w:szCs w:val="28"/>
        </w:rPr>
        <w:t>- оценивать мнение авторов о героях и своё отношение к ним;</w:t>
      </w:r>
    </w:p>
    <w:p w:rsidR="00C16202" w:rsidRDefault="00C16202" w:rsidP="00FA7C42">
      <w:pPr>
        <w:pStyle w:val="aff6"/>
        <w:ind w:firstLine="0"/>
        <w:rPr>
          <w:sz w:val="28"/>
          <w:szCs w:val="28"/>
        </w:rPr>
      </w:pPr>
      <w:r>
        <w:rPr>
          <w:sz w:val="28"/>
          <w:szCs w:val="28"/>
        </w:rPr>
        <w:t>- использовать элементы импровизации при исполнении фольклорных произведений;</w:t>
      </w:r>
    </w:p>
    <w:p w:rsidR="00C16202" w:rsidRDefault="00C16202" w:rsidP="00FA7C42">
      <w:pPr>
        <w:pStyle w:val="aff6"/>
        <w:ind w:firstLine="0"/>
        <w:rPr>
          <w:sz w:val="28"/>
          <w:szCs w:val="28"/>
        </w:rPr>
      </w:pPr>
      <w:r>
        <w:rPr>
          <w:sz w:val="28"/>
          <w:szCs w:val="28"/>
        </w:rPr>
        <w:t>- сочинять небольшие тексты повествовательного и описательного характера по наблюдениям, на заданную тему.</w:t>
      </w:r>
    </w:p>
    <w:p w:rsidR="00C16202" w:rsidRDefault="00C16202" w:rsidP="00FA7C42">
      <w:pPr>
        <w:pStyle w:val="aff6"/>
        <w:ind w:firstLine="284"/>
        <w:rPr>
          <w:sz w:val="28"/>
          <w:szCs w:val="28"/>
        </w:rPr>
      </w:pPr>
      <w:bookmarkStart w:id="142" w:name="anchor219154"/>
      <w:bookmarkEnd w:id="142"/>
      <w:r>
        <w:rPr>
          <w:sz w:val="28"/>
          <w:szCs w:val="28"/>
        </w:rPr>
        <w:t>Регулятивные универсальные учебные способствуют формированию умений:</w:t>
      </w:r>
    </w:p>
    <w:p w:rsidR="00C16202" w:rsidRDefault="00C16202" w:rsidP="00FA7C42">
      <w:pPr>
        <w:pStyle w:val="aff6"/>
        <w:ind w:firstLine="0"/>
        <w:rPr>
          <w:sz w:val="28"/>
          <w:szCs w:val="28"/>
        </w:rPr>
      </w:pPr>
      <w:r>
        <w:rPr>
          <w:sz w:val="28"/>
          <w:szCs w:val="28"/>
        </w:rPr>
        <w:t>- понимать значение чтения для самообразования и саморазвития;</w:t>
      </w:r>
    </w:p>
    <w:p w:rsidR="00C16202" w:rsidRDefault="00C16202" w:rsidP="00FA7C42">
      <w:pPr>
        <w:pStyle w:val="aff6"/>
        <w:ind w:firstLine="0"/>
        <w:rPr>
          <w:sz w:val="28"/>
          <w:szCs w:val="28"/>
        </w:rPr>
      </w:pPr>
      <w:r>
        <w:rPr>
          <w:sz w:val="28"/>
          <w:szCs w:val="28"/>
        </w:rPr>
        <w:t>- самостоятельно организовывать читательскую деятельность во время досуга;</w:t>
      </w:r>
    </w:p>
    <w:p w:rsidR="00C16202" w:rsidRDefault="00C16202" w:rsidP="00FA7C42">
      <w:pPr>
        <w:pStyle w:val="aff6"/>
        <w:ind w:firstLine="0"/>
        <w:rPr>
          <w:sz w:val="28"/>
          <w:szCs w:val="28"/>
        </w:rPr>
      </w:pPr>
      <w:r>
        <w:rPr>
          <w:sz w:val="28"/>
          <w:szCs w:val="28"/>
        </w:rPr>
        <w:t>- определять цель выразительного исполнения и работы с текстом;</w:t>
      </w:r>
    </w:p>
    <w:p w:rsidR="00C16202" w:rsidRDefault="00C16202" w:rsidP="00FA7C42">
      <w:pPr>
        <w:pStyle w:val="aff6"/>
        <w:ind w:firstLine="0"/>
        <w:rPr>
          <w:sz w:val="28"/>
          <w:szCs w:val="28"/>
        </w:rPr>
      </w:pPr>
      <w:r>
        <w:rPr>
          <w:sz w:val="28"/>
          <w:szCs w:val="28"/>
        </w:rPr>
        <w:t>- оценивать выступление (своё и одноклассников) с точки зрения передачи настроения, особенностей произведения и героев;</w:t>
      </w:r>
    </w:p>
    <w:p w:rsidR="00C16202" w:rsidRDefault="00C16202" w:rsidP="00FA7C42">
      <w:pPr>
        <w:pStyle w:val="aff6"/>
        <w:ind w:firstLine="0"/>
        <w:rPr>
          <w:sz w:val="28"/>
          <w:szCs w:val="28"/>
        </w:rPr>
      </w:pPr>
      <w:r>
        <w:rPr>
          <w:sz w:val="28"/>
          <w:szCs w:val="28"/>
        </w:rPr>
        <w:t>- осуществлять контроль процесса и результата деятельности, устанавливать причины возникших ошибок и трудностей, проявлять способность предвидеть их в предстоящей работе.</w:t>
      </w:r>
    </w:p>
    <w:p w:rsidR="00C16202" w:rsidRDefault="00C16202" w:rsidP="00FA7C42">
      <w:pPr>
        <w:pStyle w:val="aff6"/>
        <w:ind w:firstLine="284"/>
        <w:rPr>
          <w:sz w:val="28"/>
          <w:szCs w:val="28"/>
        </w:rPr>
      </w:pPr>
      <w:bookmarkStart w:id="143" w:name="anchor219155"/>
      <w:bookmarkEnd w:id="143"/>
      <w:r>
        <w:rPr>
          <w:sz w:val="28"/>
          <w:szCs w:val="28"/>
        </w:rPr>
        <w:t>Совместная деятельность способствует формированию умений:</w:t>
      </w:r>
    </w:p>
    <w:p w:rsidR="00C16202" w:rsidRDefault="00C16202" w:rsidP="00FA7C42">
      <w:pPr>
        <w:pStyle w:val="aff6"/>
        <w:ind w:firstLine="0"/>
        <w:rPr>
          <w:sz w:val="28"/>
          <w:szCs w:val="28"/>
        </w:rPr>
      </w:pPr>
      <w:r>
        <w:rPr>
          <w:sz w:val="28"/>
          <w:szCs w:val="28"/>
        </w:rPr>
        <w:t>- участвовать в театрализованной деятельности: инсценировании и драматизации (читать по ролям, разыгрывать сценки);</w:t>
      </w:r>
    </w:p>
    <w:p w:rsidR="00C16202" w:rsidRDefault="00C16202" w:rsidP="00FA7C42">
      <w:pPr>
        <w:pStyle w:val="aff6"/>
        <w:ind w:firstLine="0"/>
        <w:rPr>
          <w:sz w:val="28"/>
          <w:szCs w:val="28"/>
        </w:rPr>
      </w:pPr>
      <w:r>
        <w:rPr>
          <w:sz w:val="28"/>
          <w:szCs w:val="28"/>
        </w:rPr>
        <w:t>- соблюдать правила взаимодействия;</w:t>
      </w:r>
    </w:p>
    <w:p w:rsidR="00C16202" w:rsidRDefault="00C16202" w:rsidP="00FA7C42">
      <w:pPr>
        <w:pStyle w:val="aff6"/>
        <w:ind w:firstLine="0"/>
        <w:rPr>
          <w:sz w:val="28"/>
          <w:szCs w:val="28"/>
        </w:rPr>
      </w:pPr>
      <w:r>
        <w:rPr>
          <w:sz w:val="28"/>
          <w:szCs w:val="28"/>
        </w:rPr>
        <w:t>- ответственно относиться к своим обязанностям в процессе совместной деятельности, оценивать свой вклад в общее дело.</w:t>
      </w:r>
    </w:p>
    <w:p w:rsidR="00FA7C42" w:rsidRDefault="00FA7C42" w:rsidP="00FA7C42">
      <w:pPr>
        <w:pStyle w:val="aff6"/>
        <w:ind w:firstLine="0"/>
        <w:rPr>
          <w:sz w:val="28"/>
          <w:szCs w:val="28"/>
        </w:rPr>
      </w:pPr>
    </w:p>
    <w:p w:rsidR="00C16202" w:rsidRPr="00FA7C42" w:rsidRDefault="00C16202" w:rsidP="00FA7C42">
      <w:pPr>
        <w:pStyle w:val="aff6"/>
        <w:ind w:firstLine="284"/>
        <w:rPr>
          <w:b/>
          <w:sz w:val="28"/>
          <w:szCs w:val="28"/>
        </w:rPr>
      </w:pPr>
      <w:bookmarkStart w:id="144" w:name="anchor2110"/>
      <w:bookmarkEnd w:id="144"/>
      <w:r w:rsidRPr="00FA7C42">
        <w:rPr>
          <w:b/>
          <w:sz w:val="28"/>
          <w:szCs w:val="28"/>
        </w:rPr>
        <w:t>Планируемые результаты освоения программы по литературному чтению на уровне начального общего образования.</w:t>
      </w:r>
    </w:p>
    <w:p w:rsidR="00C16202" w:rsidRDefault="00C16202" w:rsidP="00FA7C42">
      <w:pPr>
        <w:pStyle w:val="aff6"/>
        <w:ind w:firstLine="284"/>
        <w:rPr>
          <w:sz w:val="28"/>
          <w:szCs w:val="28"/>
        </w:rPr>
      </w:pPr>
      <w:bookmarkStart w:id="145" w:name="anchor21101"/>
      <w:bookmarkEnd w:id="145"/>
      <w:r>
        <w:rPr>
          <w:sz w:val="28"/>
          <w:szCs w:val="28"/>
        </w:rPr>
        <w:t xml:space="preserve">Личностные результаты освоения программы по литературному чтению достигаются в процессе единства учебной и воспитательной деятельности, обеспечивающей позитивную динамику развития личности обучающегося, ориентированную на процессы самопознания, саморазвития и </w:t>
      </w:r>
      <w:r>
        <w:rPr>
          <w:sz w:val="28"/>
          <w:szCs w:val="28"/>
        </w:rPr>
        <w:lastRenderedPageBreak/>
        <w:t>самовоспитания. Личностные результаты освоения программы по литературному чтению отражают освоение обучающимися социально значимых норм и отношений, развитие позитивного отношения обучающихся к общественным, традиционным, социокультурным и духовно-нравственным ценностям, приобретение опыта применения сформированных представлений и отношений на практике.</w:t>
      </w:r>
    </w:p>
    <w:p w:rsidR="00C16202" w:rsidRDefault="00C16202" w:rsidP="00FA7C42">
      <w:pPr>
        <w:pStyle w:val="aff6"/>
        <w:ind w:firstLine="284"/>
        <w:rPr>
          <w:sz w:val="28"/>
          <w:szCs w:val="28"/>
        </w:rPr>
      </w:pPr>
      <w:r>
        <w:rPr>
          <w:sz w:val="28"/>
          <w:szCs w:val="28"/>
        </w:rPr>
        <w:t>В результате изучения литературного чтения на уровне начального общего образования у обучающегося будут сформированы следующие личностные результаты:</w:t>
      </w:r>
    </w:p>
    <w:p w:rsidR="00C16202" w:rsidRDefault="00C16202" w:rsidP="00FA7C42">
      <w:pPr>
        <w:pStyle w:val="aff6"/>
        <w:ind w:firstLine="284"/>
        <w:rPr>
          <w:sz w:val="28"/>
          <w:szCs w:val="28"/>
        </w:rPr>
      </w:pPr>
      <w:bookmarkStart w:id="146" w:name="anchor211011"/>
      <w:bookmarkEnd w:id="146"/>
      <w:r>
        <w:rPr>
          <w:sz w:val="28"/>
          <w:szCs w:val="28"/>
        </w:rPr>
        <w:t>1) гражданско-патриотическое воспитание:</w:t>
      </w:r>
    </w:p>
    <w:p w:rsidR="00C16202" w:rsidRDefault="00C16202" w:rsidP="00FA7C42">
      <w:pPr>
        <w:pStyle w:val="aff6"/>
        <w:ind w:firstLine="0"/>
        <w:rPr>
          <w:sz w:val="28"/>
          <w:szCs w:val="28"/>
        </w:rPr>
      </w:pPr>
      <w:r>
        <w:rPr>
          <w:sz w:val="28"/>
          <w:szCs w:val="28"/>
        </w:rPr>
        <w:t>- становление ценностного отношения к своей Родине, малой родине, проявление интереса к изучению родного языка, истории и культуре Российской Федерации, понимание естественной связи прошлого и настоящего в культуре общества;</w:t>
      </w:r>
    </w:p>
    <w:p w:rsidR="00C16202" w:rsidRDefault="00C16202" w:rsidP="00FA7C42">
      <w:pPr>
        <w:pStyle w:val="aff6"/>
        <w:ind w:firstLine="0"/>
        <w:rPr>
          <w:sz w:val="28"/>
          <w:szCs w:val="28"/>
        </w:rPr>
      </w:pPr>
      <w:r>
        <w:rPr>
          <w:sz w:val="28"/>
          <w:szCs w:val="28"/>
        </w:rPr>
        <w:t>- осознание своей этнокультурной и российской гражданской идентичности, сопричастности к прошлому, настоящему и будущему своей страны и родного края,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w:t>
      </w:r>
    </w:p>
    <w:p w:rsidR="00C16202" w:rsidRDefault="00C16202" w:rsidP="00FA7C42">
      <w:pPr>
        <w:pStyle w:val="aff6"/>
        <w:ind w:firstLine="0"/>
        <w:rPr>
          <w:sz w:val="28"/>
          <w:szCs w:val="28"/>
        </w:rPr>
      </w:pPr>
      <w:r>
        <w:rPr>
          <w:sz w:val="28"/>
          <w:szCs w:val="28"/>
        </w:rPr>
        <w:t>- 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C16202" w:rsidRDefault="00C16202" w:rsidP="00FA7C42">
      <w:pPr>
        <w:pStyle w:val="aff6"/>
        <w:ind w:firstLine="284"/>
        <w:rPr>
          <w:sz w:val="28"/>
          <w:szCs w:val="28"/>
        </w:rPr>
      </w:pPr>
      <w:bookmarkStart w:id="147" w:name="anchor211012"/>
      <w:bookmarkEnd w:id="147"/>
      <w:r>
        <w:rPr>
          <w:sz w:val="28"/>
          <w:szCs w:val="28"/>
        </w:rPr>
        <w:t>2) духовно-нравственное воспитание:</w:t>
      </w:r>
    </w:p>
    <w:p w:rsidR="00C16202" w:rsidRDefault="00C16202" w:rsidP="00FA7C42">
      <w:pPr>
        <w:pStyle w:val="aff6"/>
        <w:ind w:firstLine="0"/>
        <w:rPr>
          <w:sz w:val="28"/>
          <w:szCs w:val="28"/>
        </w:rPr>
      </w:pPr>
      <w:r>
        <w:rPr>
          <w:sz w:val="28"/>
          <w:szCs w:val="28"/>
        </w:rPr>
        <w:t>- освоение опыта человеческих взаимоотношений, проявление сопереживания, уважения, любви, доброжелательности и других моральных качеств к родным и другим людям, независимо от их национальности, социального статуса, вероисповедания;</w:t>
      </w:r>
    </w:p>
    <w:p w:rsidR="00C16202" w:rsidRDefault="00C16202" w:rsidP="00FA7C42">
      <w:pPr>
        <w:pStyle w:val="aff6"/>
        <w:ind w:firstLine="0"/>
        <w:rPr>
          <w:sz w:val="28"/>
          <w:szCs w:val="28"/>
        </w:rPr>
      </w:pPr>
      <w:r>
        <w:rPr>
          <w:sz w:val="28"/>
          <w:szCs w:val="28"/>
        </w:rPr>
        <w:t>- осознание этических понятий, оценка поведения и поступков персонажей художественных произведений в ситуации нравственного выбора;</w:t>
      </w:r>
    </w:p>
    <w:p w:rsidR="00C16202" w:rsidRDefault="00C16202" w:rsidP="00FA7C42">
      <w:pPr>
        <w:pStyle w:val="aff6"/>
        <w:ind w:firstLine="0"/>
        <w:rPr>
          <w:sz w:val="28"/>
          <w:szCs w:val="28"/>
        </w:rPr>
      </w:pPr>
      <w:r>
        <w:rPr>
          <w:sz w:val="28"/>
          <w:szCs w:val="28"/>
        </w:rPr>
        <w:t>- выражение своего видения мира, индивидуальной позиции посредством накопления и систематизации литературных впечатлений, разнообразных по эмоциональной окраске;</w:t>
      </w:r>
    </w:p>
    <w:p w:rsidR="00C16202" w:rsidRDefault="00C16202" w:rsidP="00FA7C42">
      <w:pPr>
        <w:pStyle w:val="aff6"/>
        <w:ind w:firstLine="0"/>
        <w:rPr>
          <w:sz w:val="28"/>
          <w:szCs w:val="28"/>
        </w:rPr>
      </w:pPr>
      <w:r>
        <w:rPr>
          <w:sz w:val="28"/>
          <w:szCs w:val="28"/>
        </w:rPr>
        <w:t>- неприятие любых форм поведения, направленных на причинение физического и морального вреда другим людям.</w:t>
      </w:r>
    </w:p>
    <w:p w:rsidR="00C16202" w:rsidRDefault="00C16202" w:rsidP="00FA7C42">
      <w:pPr>
        <w:pStyle w:val="aff6"/>
        <w:ind w:firstLine="284"/>
        <w:rPr>
          <w:sz w:val="28"/>
          <w:szCs w:val="28"/>
        </w:rPr>
      </w:pPr>
      <w:bookmarkStart w:id="148" w:name="anchor211013"/>
      <w:bookmarkEnd w:id="148"/>
      <w:r>
        <w:rPr>
          <w:sz w:val="28"/>
          <w:szCs w:val="28"/>
        </w:rPr>
        <w:t>3) эстетическое воспитание:</w:t>
      </w:r>
    </w:p>
    <w:p w:rsidR="00C16202" w:rsidRDefault="00C16202" w:rsidP="00FA7C42">
      <w:pPr>
        <w:pStyle w:val="aff6"/>
        <w:ind w:firstLine="0"/>
        <w:rPr>
          <w:sz w:val="28"/>
          <w:szCs w:val="28"/>
        </w:rPr>
      </w:pPr>
      <w:r>
        <w:rPr>
          <w:sz w:val="28"/>
          <w:szCs w:val="28"/>
        </w:rPr>
        <w:t>- проявление уважительного отношения и интереса к художественной культуре, к различным видам искусства, восприимчивость к традициям и творчеству своего и других народов, готовность выражать своё отношение в разных видах художественной деятельности;</w:t>
      </w:r>
    </w:p>
    <w:p w:rsidR="00C16202" w:rsidRDefault="00C16202" w:rsidP="00FA7C42">
      <w:pPr>
        <w:pStyle w:val="aff6"/>
        <w:ind w:firstLine="0"/>
        <w:rPr>
          <w:sz w:val="28"/>
          <w:szCs w:val="28"/>
        </w:rPr>
      </w:pPr>
      <w:r>
        <w:rPr>
          <w:sz w:val="28"/>
          <w:szCs w:val="28"/>
        </w:rPr>
        <w:t>- приобретение эстетического опыта слушания, чтения и эмоционально-эстетической оценки произведений фольклора и художественной литературы;</w:t>
      </w:r>
    </w:p>
    <w:p w:rsidR="00C16202" w:rsidRDefault="00C16202" w:rsidP="00FA7C42">
      <w:pPr>
        <w:pStyle w:val="aff6"/>
        <w:ind w:firstLine="0"/>
        <w:rPr>
          <w:sz w:val="28"/>
          <w:szCs w:val="28"/>
        </w:rPr>
      </w:pPr>
      <w:r>
        <w:rPr>
          <w:sz w:val="28"/>
          <w:szCs w:val="28"/>
        </w:rPr>
        <w:t>- понимание образного языка художественных произведений, выразительных средств, создающих художественный образ.</w:t>
      </w:r>
    </w:p>
    <w:p w:rsidR="00C16202" w:rsidRDefault="00C16202" w:rsidP="00FA7C42">
      <w:pPr>
        <w:pStyle w:val="aff6"/>
        <w:ind w:firstLine="284"/>
        <w:rPr>
          <w:sz w:val="28"/>
          <w:szCs w:val="28"/>
        </w:rPr>
      </w:pPr>
      <w:bookmarkStart w:id="149" w:name="anchor211014"/>
      <w:bookmarkEnd w:id="149"/>
      <w:r>
        <w:rPr>
          <w:sz w:val="28"/>
          <w:szCs w:val="28"/>
        </w:rPr>
        <w:t>4) трудовое воспитание:</w:t>
      </w:r>
    </w:p>
    <w:p w:rsidR="00C16202" w:rsidRDefault="00C16202" w:rsidP="00FA7C42">
      <w:pPr>
        <w:pStyle w:val="aff6"/>
        <w:ind w:firstLine="0"/>
        <w:rPr>
          <w:sz w:val="28"/>
          <w:szCs w:val="28"/>
        </w:rPr>
      </w:pPr>
      <w:r>
        <w:rPr>
          <w:sz w:val="28"/>
          <w:szCs w:val="28"/>
        </w:rPr>
        <w:lastRenderedPageBreak/>
        <w:t>- 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rsidR="00C16202" w:rsidRDefault="00C16202" w:rsidP="00FA7C42">
      <w:pPr>
        <w:pStyle w:val="aff6"/>
        <w:ind w:firstLine="284"/>
        <w:rPr>
          <w:sz w:val="28"/>
          <w:szCs w:val="28"/>
        </w:rPr>
      </w:pPr>
      <w:bookmarkStart w:id="150" w:name="anchor211015"/>
      <w:bookmarkEnd w:id="150"/>
      <w:r>
        <w:rPr>
          <w:sz w:val="28"/>
          <w:szCs w:val="28"/>
        </w:rPr>
        <w:t>5) экологическое воспитание:</w:t>
      </w:r>
    </w:p>
    <w:p w:rsidR="00C16202" w:rsidRDefault="00C16202" w:rsidP="00FA7C42">
      <w:pPr>
        <w:pStyle w:val="aff6"/>
        <w:ind w:firstLine="0"/>
        <w:rPr>
          <w:sz w:val="28"/>
          <w:szCs w:val="28"/>
        </w:rPr>
      </w:pPr>
      <w:r>
        <w:rPr>
          <w:sz w:val="28"/>
          <w:szCs w:val="28"/>
        </w:rPr>
        <w:t>- бережное отношение к природе, осознание проблем взаимоотношений человека и животных, отражённых в литературных произведениях;</w:t>
      </w:r>
    </w:p>
    <w:p w:rsidR="00C16202" w:rsidRDefault="00FA7C42" w:rsidP="00FA7C42">
      <w:pPr>
        <w:pStyle w:val="aff6"/>
        <w:ind w:firstLine="0"/>
        <w:rPr>
          <w:sz w:val="28"/>
          <w:szCs w:val="28"/>
        </w:rPr>
      </w:pPr>
      <w:r>
        <w:rPr>
          <w:sz w:val="28"/>
          <w:szCs w:val="28"/>
        </w:rPr>
        <w:t>-</w:t>
      </w:r>
      <w:r w:rsidR="00C16202">
        <w:rPr>
          <w:sz w:val="28"/>
          <w:szCs w:val="28"/>
        </w:rPr>
        <w:t xml:space="preserve"> неприятие действий, приносящих вред окружающей среде.</w:t>
      </w:r>
    </w:p>
    <w:p w:rsidR="00C16202" w:rsidRDefault="00C16202" w:rsidP="00FA7C42">
      <w:pPr>
        <w:pStyle w:val="aff6"/>
        <w:ind w:firstLine="284"/>
        <w:rPr>
          <w:sz w:val="28"/>
          <w:szCs w:val="28"/>
        </w:rPr>
      </w:pPr>
      <w:bookmarkStart w:id="151" w:name="anchor211016"/>
      <w:bookmarkEnd w:id="151"/>
      <w:r>
        <w:rPr>
          <w:sz w:val="28"/>
          <w:szCs w:val="28"/>
        </w:rPr>
        <w:t>6) ценности научного познания:</w:t>
      </w:r>
    </w:p>
    <w:p w:rsidR="00C16202" w:rsidRDefault="00C16202" w:rsidP="00FA7C42">
      <w:pPr>
        <w:pStyle w:val="aff6"/>
        <w:ind w:firstLine="0"/>
        <w:rPr>
          <w:sz w:val="28"/>
          <w:szCs w:val="28"/>
        </w:rPr>
      </w:pPr>
      <w:r>
        <w:rPr>
          <w:sz w:val="28"/>
          <w:szCs w:val="28"/>
        </w:rPr>
        <w:t>- ориентация в деятельности на первоначальные представления о научной картине мира, понимание важности слова как средства создания словесно-художественного образа, способа выражения мыслей, чувств, идей автора;</w:t>
      </w:r>
    </w:p>
    <w:p w:rsidR="00C16202" w:rsidRDefault="00C16202" w:rsidP="00FA7C42">
      <w:pPr>
        <w:pStyle w:val="aff6"/>
        <w:ind w:firstLine="0"/>
        <w:rPr>
          <w:sz w:val="28"/>
          <w:szCs w:val="28"/>
        </w:rPr>
      </w:pPr>
      <w:r>
        <w:rPr>
          <w:sz w:val="28"/>
          <w:szCs w:val="28"/>
        </w:rPr>
        <w:t>- овладение смысловым чтением для решения различного уровня учебных и жизненных задач;</w:t>
      </w:r>
    </w:p>
    <w:p w:rsidR="00C16202" w:rsidRDefault="00C16202" w:rsidP="00FA7C42">
      <w:pPr>
        <w:pStyle w:val="aff6"/>
        <w:ind w:firstLine="0"/>
        <w:rPr>
          <w:sz w:val="28"/>
          <w:szCs w:val="28"/>
        </w:rPr>
      </w:pPr>
      <w:r>
        <w:rPr>
          <w:sz w:val="28"/>
          <w:szCs w:val="28"/>
        </w:rPr>
        <w:t>- потребность в самостоятельной читательской деятельности, саморазвитии средствами литературы, развитие познавательного интереса, активности, инициативности, любознательности и самостоятельности в познании произведений фольклора и художественной литературы, творчества писателей.</w:t>
      </w:r>
    </w:p>
    <w:p w:rsidR="00C16202" w:rsidRDefault="00C16202" w:rsidP="00FA7C42">
      <w:pPr>
        <w:pStyle w:val="aff6"/>
        <w:ind w:firstLine="284"/>
        <w:rPr>
          <w:sz w:val="28"/>
          <w:szCs w:val="28"/>
        </w:rPr>
      </w:pPr>
      <w:bookmarkStart w:id="152" w:name="anchor21102"/>
      <w:bookmarkEnd w:id="152"/>
      <w:r>
        <w:rPr>
          <w:sz w:val="28"/>
          <w:szCs w:val="28"/>
        </w:rPr>
        <w:t>В результате изучения литературного чтения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C16202" w:rsidRDefault="00C16202" w:rsidP="00FA7C42">
      <w:pPr>
        <w:pStyle w:val="aff6"/>
        <w:ind w:firstLine="284"/>
        <w:rPr>
          <w:sz w:val="28"/>
          <w:szCs w:val="28"/>
        </w:rPr>
      </w:pPr>
      <w:bookmarkStart w:id="153" w:name="anchor211021"/>
      <w:bookmarkEnd w:id="153"/>
      <w:r>
        <w:rPr>
          <w:sz w:val="28"/>
          <w:szCs w:val="28"/>
        </w:rPr>
        <w:t>У обучающегося будут сформированы следующие базовые логические действия как часть познавательных универсальных учебных действий: сравнивать произведения по теме, главной мысли, жанру, соотносить произведение и его автора, устанавливать основания для сравнения произведений, устанавливать аналогии;</w:t>
      </w:r>
    </w:p>
    <w:p w:rsidR="00C16202" w:rsidRDefault="00C16202" w:rsidP="00FA7C42">
      <w:pPr>
        <w:pStyle w:val="aff6"/>
        <w:ind w:firstLine="0"/>
        <w:rPr>
          <w:sz w:val="28"/>
          <w:szCs w:val="28"/>
        </w:rPr>
      </w:pPr>
      <w:r>
        <w:rPr>
          <w:sz w:val="28"/>
          <w:szCs w:val="28"/>
        </w:rPr>
        <w:t>- объединять произведения по жанру, авторской принадлежности;</w:t>
      </w:r>
    </w:p>
    <w:p w:rsidR="00C16202" w:rsidRDefault="00C16202" w:rsidP="00FA7C42">
      <w:pPr>
        <w:pStyle w:val="aff6"/>
        <w:ind w:firstLine="0"/>
        <w:rPr>
          <w:sz w:val="28"/>
          <w:szCs w:val="28"/>
        </w:rPr>
      </w:pPr>
      <w:r>
        <w:rPr>
          <w:sz w:val="28"/>
          <w:szCs w:val="28"/>
        </w:rPr>
        <w:t>- определять существенный признак для классификации, классифицировать произведения по темам, жанрам;</w:t>
      </w:r>
    </w:p>
    <w:p w:rsidR="00C16202" w:rsidRDefault="00C16202" w:rsidP="00FA7C42">
      <w:pPr>
        <w:pStyle w:val="aff6"/>
        <w:ind w:firstLine="0"/>
        <w:rPr>
          <w:sz w:val="28"/>
          <w:szCs w:val="28"/>
        </w:rPr>
      </w:pPr>
      <w:r>
        <w:rPr>
          <w:sz w:val="28"/>
          <w:szCs w:val="28"/>
        </w:rPr>
        <w:t>- 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предложенному алгоритму;</w:t>
      </w:r>
    </w:p>
    <w:p w:rsidR="00C16202" w:rsidRDefault="00C16202" w:rsidP="00FA7C42">
      <w:pPr>
        <w:pStyle w:val="aff6"/>
        <w:ind w:firstLine="0"/>
        <w:rPr>
          <w:sz w:val="28"/>
          <w:szCs w:val="28"/>
        </w:rPr>
      </w:pPr>
      <w:r>
        <w:rPr>
          <w:sz w:val="28"/>
          <w:szCs w:val="28"/>
        </w:rPr>
        <w:t>- выявлять недостаток информации для решения учебной (практической) задачи на основе предложенного алгоритма;</w:t>
      </w:r>
    </w:p>
    <w:p w:rsidR="00C16202" w:rsidRDefault="00C16202" w:rsidP="00FA7C42">
      <w:pPr>
        <w:pStyle w:val="aff6"/>
        <w:ind w:firstLine="0"/>
        <w:rPr>
          <w:sz w:val="28"/>
          <w:szCs w:val="28"/>
        </w:rPr>
      </w:pPr>
      <w:r>
        <w:rPr>
          <w:sz w:val="28"/>
          <w:szCs w:val="28"/>
        </w:rPr>
        <w:t>- 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w:t>
      </w:r>
    </w:p>
    <w:p w:rsidR="00C16202" w:rsidRDefault="00C16202" w:rsidP="00FA7C42">
      <w:pPr>
        <w:pStyle w:val="aff6"/>
        <w:ind w:firstLine="284"/>
        <w:rPr>
          <w:sz w:val="28"/>
          <w:szCs w:val="28"/>
        </w:rPr>
      </w:pPr>
      <w:bookmarkStart w:id="154" w:name="anchor211022"/>
      <w:bookmarkEnd w:id="154"/>
      <w:r>
        <w:rPr>
          <w:sz w:val="28"/>
          <w:szCs w:val="28"/>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C16202" w:rsidRDefault="00C16202" w:rsidP="00FA7C42">
      <w:pPr>
        <w:pStyle w:val="aff6"/>
        <w:ind w:firstLine="0"/>
        <w:rPr>
          <w:sz w:val="28"/>
          <w:szCs w:val="28"/>
        </w:rPr>
      </w:pPr>
      <w:r>
        <w:rPr>
          <w:sz w:val="28"/>
          <w:szCs w:val="28"/>
        </w:rPr>
        <w:t>- определять разрыв между реальным и желательным состоянием объекта (ситуации) на основе предложенных учителем вопросов;</w:t>
      </w:r>
    </w:p>
    <w:p w:rsidR="00C16202" w:rsidRDefault="00C16202" w:rsidP="00FA7C42">
      <w:pPr>
        <w:pStyle w:val="aff6"/>
        <w:ind w:firstLine="0"/>
        <w:rPr>
          <w:sz w:val="28"/>
          <w:szCs w:val="28"/>
        </w:rPr>
      </w:pPr>
      <w:r>
        <w:rPr>
          <w:sz w:val="28"/>
          <w:szCs w:val="28"/>
        </w:rPr>
        <w:lastRenderedPageBreak/>
        <w:t>- формулировать с помощью учителя цель, планировать изменения объекта, ситуации;</w:t>
      </w:r>
    </w:p>
    <w:p w:rsidR="00C16202" w:rsidRDefault="00C16202" w:rsidP="00FA7C42">
      <w:pPr>
        <w:pStyle w:val="aff6"/>
        <w:ind w:firstLine="0"/>
        <w:rPr>
          <w:sz w:val="28"/>
          <w:szCs w:val="28"/>
        </w:rPr>
      </w:pPr>
      <w:r>
        <w:rPr>
          <w:sz w:val="28"/>
          <w:szCs w:val="28"/>
        </w:rPr>
        <w:t>- сравнивать несколько вариантов решения задачи, выбирать наиболее подходящий (на основе предложенных критериев);</w:t>
      </w:r>
    </w:p>
    <w:p w:rsidR="00C16202" w:rsidRDefault="00C16202" w:rsidP="00FA7C42">
      <w:pPr>
        <w:pStyle w:val="aff6"/>
        <w:ind w:firstLine="0"/>
        <w:rPr>
          <w:sz w:val="28"/>
          <w:szCs w:val="28"/>
        </w:rPr>
      </w:pPr>
      <w:r>
        <w:rPr>
          <w:sz w:val="28"/>
          <w:szCs w:val="28"/>
        </w:rPr>
        <w:t>- формулировать выводы и подкреплять их доказательствами на основе результатов проведённого наблюдения (опыта, классификации, сравнения, исследования);</w:t>
      </w:r>
    </w:p>
    <w:p w:rsidR="00C16202" w:rsidRDefault="00C16202" w:rsidP="00FA7C42">
      <w:pPr>
        <w:pStyle w:val="aff6"/>
        <w:ind w:firstLine="0"/>
        <w:rPr>
          <w:sz w:val="28"/>
          <w:szCs w:val="28"/>
        </w:rPr>
      </w:pPr>
      <w:r>
        <w:rPr>
          <w:sz w:val="28"/>
          <w:szCs w:val="28"/>
        </w:rPr>
        <w:t>- прогнозировать возможное развитие процессов, событий и их последствия в аналогичных или сходных ситуациях.</w:t>
      </w:r>
    </w:p>
    <w:p w:rsidR="00C16202" w:rsidRDefault="00C16202" w:rsidP="00FA7C42">
      <w:pPr>
        <w:pStyle w:val="aff6"/>
        <w:ind w:firstLine="284"/>
        <w:rPr>
          <w:sz w:val="28"/>
          <w:szCs w:val="28"/>
        </w:rPr>
      </w:pPr>
      <w:bookmarkStart w:id="155" w:name="anchor211023"/>
      <w:bookmarkEnd w:id="155"/>
      <w:r>
        <w:rPr>
          <w:sz w:val="28"/>
          <w:szCs w:val="28"/>
        </w:rPr>
        <w:t>У обучающегося будут сформированы следующие умения работать с информацией как часть познавательных универсальных учебных действий:</w:t>
      </w:r>
    </w:p>
    <w:p w:rsidR="00C16202" w:rsidRDefault="00C16202" w:rsidP="00FA7C42">
      <w:pPr>
        <w:pStyle w:val="aff6"/>
        <w:ind w:firstLine="0"/>
        <w:rPr>
          <w:sz w:val="28"/>
          <w:szCs w:val="28"/>
        </w:rPr>
      </w:pPr>
      <w:r>
        <w:rPr>
          <w:sz w:val="28"/>
          <w:szCs w:val="28"/>
        </w:rPr>
        <w:t>- выбирать источник получения информации;</w:t>
      </w:r>
    </w:p>
    <w:p w:rsidR="00C16202" w:rsidRDefault="00C16202" w:rsidP="00FA7C42">
      <w:pPr>
        <w:pStyle w:val="aff6"/>
        <w:ind w:firstLine="0"/>
        <w:rPr>
          <w:sz w:val="28"/>
          <w:szCs w:val="28"/>
        </w:rPr>
      </w:pPr>
      <w:r>
        <w:rPr>
          <w:sz w:val="28"/>
          <w:szCs w:val="28"/>
        </w:rPr>
        <w:t>- находить в предложенном источнике информацию, представленную в явном виде, согласно заданному алгоритму;</w:t>
      </w:r>
    </w:p>
    <w:p w:rsidR="00C16202" w:rsidRDefault="00C16202" w:rsidP="00FA7C42">
      <w:pPr>
        <w:pStyle w:val="aff6"/>
        <w:ind w:firstLine="0"/>
        <w:rPr>
          <w:sz w:val="28"/>
          <w:szCs w:val="28"/>
        </w:rPr>
      </w:pPr>
      <w:r>
        <w:rPr>
          <w:sz w:val="28"/>
          <w:szCs w:val="28"/>
        </w:rPr>
        <w:t>- распознавать достоверную и недостоверную информацию самостоятельно или на основании предложенного учителем способа её проверки;</w:t>
      </w:r>
    </w:p>
    <w:p w:rsidR="00C16202" w:rsidRDefault="00C16202" w:rsidP="00FA7C42">
      <w:pPr>
        <w:pStyle w:val="aff6"/>
        <w:ind w:firstLine="0"/>
        <w:rPr>
          <w:sz w:val="28"/>
          <w:szCs w:val="28"/>
        </w:rPr>
      </w:pPr>
      <w:r>
        <w:rPr>
          <w:sz w:val="28"/>
          <w:szCs w:val="28"/>
        </w:rPr>
        <w:t>- соблюдать с помощью взрослых (учителей, родителей (законных представителей) правила информационной безопасности при поиске информации в информационно-коммуникационной сети "Интернет";</w:t>
      </w:r>
    </w:p>
    <w:p w:rsidR="00C16202" w:rsidRDefault="00C16202" w:rsidP="00FA7C42">
      <w:pPr>
        <w:pStyle w:val="aff6"/>
        <w:ind w:firstLine="0"/>
        <w:rPr>
          <w:sz w:val="28"/>
          <w:szCs w:val="28"/>
        </w:rPr>
      </w:pPr>
      <w:r>
        <w:rPr>
          <w:sz w:val="28"/>
          <w:szCs w:val="28"/>
        </w:rPr>
        <w:t>- анализировать и создавать текстовую, видео, графическую, звуковую информацию в соответствии с учебной задачей;</w:t>
      </w:r>
    </w:p>
    <w:p w:rsidR="00C16202" w:rsidRDefault="00C16202" w:rsidP="00FA7C42">
      <w:pPr>
        <w:pStyle w:val="aff6"/>
        <w:ind w:firstLine="0"/>
        <w:rPr>
          <w:sz w:val="28"/>
          <w:szCs w:val="28"/>
        </w:rPr>
      </w:pPr>
      <w:r>
        <w:rPr>
          <w:sz w:val="28"/>
          <w:szCs w:val="28"/>
        </w:rPr>
        <w:t>- самостоятельно создавать схемы, таблицы для представления информации.</w:t>
      </w:r>
    </w:p>
    <w:p w:rsidR="00C16202" w:rsidRDefault="00C16202" w:rsidP="00FA7C42">
      <w:pPr>
        <w:pStyle w:val="aff6"/>
        <w:ind w:firstLine="284"/>
        <w:rPr>
          <w:sz w:val="28"/>
          <w:szCs w:val="28"/>
        </w:rPr>
      </w:pPr>
      <w:bookmarkStart w:id="156" w:name="anchor211024"/>
      <w:bookmarkEnd w:id="156"/>
      <w:r>
        <w:rPr>
          <w:sz w:val="28"/>
          <w:szCs w:val="28"/>
        </w:rPr>
        <w:t>У обучающегося будут сформированы следующие умения общения как часть коммуникативных универсальных учебных действий:</w:t>
      </w:r>
    </w:p>
    <w:p w:rsidR="00C16202" w:rsidRDefault="00C16202" w:rsidP="00FA7C42">
      <w:pPr>
        <w:pStyle w:val="aff6"/>
        <w:ind w:firstLine="0"/>
        <w:rPr>
          <w:sz w:val="28"/>
          <w:szCs w:val="28"/>
        </w:rPr>
      </w:pPr>
      <w:r>
        <w:rPr>
          <w:sz w:val="28"/>
          <w:szCs w:val="28"/>
        </w:rPr>
        <w:t>- воспринимать и формулировать суждения, выражать эмоции в соответствии с целями и условиями общения в знакомой среде;</w:t>
      </w:r>
    </w:p>
    <w:p w:rsidR="00C16202" w:rsidRDefault="00C16202" w:rsidP="00FA7C42">
      <w:pPr>
        <w:pStyle w:val="aff6"/>
        <w:ind w:firstLine="0"/>
        <w:rPr>
          <w:sz w:val="28"/>
          <w:szCs w:val="28"/>
        </w:rPr>
      </w:pPr>
      <w:r>
        <w:rPr>
          <w:sz w:val="28"/>
          <w:szCs w:val="28"/>
        </w:rPr>
        <w:t>- проявлять уважительное отношение к собеседнику, соблюдать правила ведения диалога и дискуссии;</w:t>
      </w:r>
    </w:p>
    <w:p w:rsidR="00C16202" w:rsidRDefault="00C16202" w:rsidP="00FA7C42">
      <w:pPr>
        <w:pStyle w:val="aff6"/>
        <w:ind w:firstLine="0"/>
        <w:rPr>
          <w:sz w:val="28"/>
          <w:szCs w:val="28"/>
        </w:rPr>
      </w:pPr>
      <w:r>
        <w:rPr>
          <w:sz w:val="28"/>
          <w:szCs w:val="28"/>
        </w:rPr>
        <w:t>- признавать возможность существования разных точек зрения;</w:t>
      </w:r>
    </w:p>
    <w:p w:rsidR="00C16202" w:rsidRDefault="00C16202" w:rsidP="00FA7C42">
      <w:pPr>
        <w:pStyle w:val="aff6"/>
        <w:ind w:firstLine="0"/>
        <w:rPr>
          <w:sz w:val="28"/>
          <w:szCs w:val="28"/>
        </w:rPr>
      </w:pPr>
      <w:r>
        <w:rPr>
          <w:sz w:val="28"/>
          <w:szCs w:val="28"/>
        </w:rPr>
        <w:t>- корректно и аргументированно высказывать своё мнение;</w:t>
      </w:r>
    </w:p>
    <w:p w:rsidR="00C16202" w:rsidRDefault="00C16202" w:rsidP="00FA7C42">
      <w:pPr>
        <w:pStyle w:val="aff6"/>
        <w:ind w:firstLine="0"/>
        <w:rPr>
          <w:sz w:val="28"/>
          <w:szCs w:val="28"/>
        </w:rPr>
      </w:pPr>
      <w:r>
        <w:rPr>
          <w:sz w:val="28"/>
          <w:szCs w:val="28"/>
        </w:rPr>
        <w:t>- строить речевое высказывание в соответствии с поставленной задачей;</w:t>
      </w:r>
    </w:p>
    <w:p w:rsidR="00C16202" w:rsidRDefault="00C16202" w:rsidP="00FA7C42">
      <w:pPr>
        <w:pStyle w:val="aff6"/>
        <w:ind w:firstLine="0"/>
        <w:rPr>
          <w:sz w:val="28"/>
          <w:szCs w:val="28"/>
        </w:rPr>
      </w:pPr>
      <w:r>
        <w:rPr>
          <w:sz w:val="28"/>
          <w:szCs w:val="28"/>
        </w:rPr>
        <w:t>- создавать устные и письменные тексты (описание, рассуждение, повествование);</w:t>
      </w:r>
    </w:p>
    <w:p w:rsidR="00C16202" w:rsidRDefault="00C16202" w:rsidP="00FA7C42">
      <w:pPr>
        <w:pStyle w:val="aff6"/>
        <w:ind w:firstLine="0"/>
        <w:rPr>
          <w:sz w:val="28"/>
          <w:szCs w:val="28"/>
        </w:rPr>
      </w:pPr>
      <w:r>
        <w:rPr>
          <w:sz w:val="28"/>
          <w:szCs w:val="28"/>
        </w:rPr>
        <w:t>- готовить небольшие публичные выступления;</w:t>
      </w:r>
    </w:p>
    <w:p w:rsidR="00C16202" w:rsidRDefault="00C16202" w:rsidP="00FA7C42">
      <w:pPr>
        <w:pStyle w:val="aff6"/>
        <w:ind w:firstLine="0"/>
        <w:rPr>
          <w:sz w:val="28"/>
          <w:szCs w:val="28"/>
        </w:rPr>
      </w:pPr>
      <w:r>
        <w:rPr>
          <w:sz w:val="28"/>
          <w:szCs w:val="28"/>
        </w:rPr>
        <w:t>- подбирать иллюстративный материал (рисунки, фото, плакаты) к тексту выступления.</w:t>
      </w:r>
    </w:p>
    <w:p w:rsidR="00C16202" w:rsidRDefault="00C16202" w:rsidP="00FA7C42">
      <w:pPr>
        <w:pStyle w:val="aff6"/>
        <w:ind w:firstLine="284"/>
        <w:rPr>
          <w:sz w:val="28"/>
          <w:szCs w:val="28"/>
        </w:rPr>
      </w:pPr>
      <w:bookmarkStart w:id="157" w:name="anchor211025"/>
      <w:bookmarkEnd w:id="157"/>
      <w:r>
        <w:rPr>
          <w:sz w:val="28"/>
          <w:szCs w:val="28"/>
        </w:rPr>
        <w:t>У обучающегося будут сформированы следующие умения самоорганизации как части регулятивных универсальных учебных действий:</w:t>
      </w:r>
    </w:p>
    <w:p w:rsidR="00C16202" w:rsidRDefault="00C16202" w:rsidP="00FA7C42">
      <w:pPr>
        <w:pStyle w:val="aff6"/>
        <w:ind w:firstLine="0"/>
        <w:rPr>
          <w:sz w:val="28"/>
          <w:szCs w:val="28"/>
        </w:rPr>
      </w:pPr>
      <w:r>
        <w:rPr>
          <w:sz w:val="28"/>
          <w:szCs w:val="28"/>
        </w:rPr>
        <w:t>- планировать действия по решению учебной задачи для получения результата;</w:t>
      </w:r>
    </w:p>
    <w:p w:rsidR="00C16202" w:rsidRDefault="00C16202" w:rsidP="00FA7C42">
      <w:pPr>
        <w:pStyle w:val="aff6"/>
        <w:ind w:firstLine="0"/>
        <w:rPr>
          <w:sz w:val="28"/>
          <w:szCs w:val="28"/>
        </w:rPr>
      </w:pPr>
      <w:r>
        <w:rPr>
          <w:sz w:val="28"/>
          <w:szCs w:val="28"/>
        </w:rPr>
        <w:t>- выстраивать последовательность выбранных действий.</w:t>
      </w:r>
    </w:p>
    <w:p w:rsidR="00C16202" w:rsidRDefault="00C16202" w:rsidP="00FA7C42">
      <w:pPr>
        <w:pStyle w:val="aff6"/>
        <w:ind w:firstLine="284"/>
        <w:rPr>
          <w:sz w:val="28"/>
          <w:szCs w:val="28"/>
        </w:rPr>
      </w:pPr>
      <w:bookmarkStart w:id="158" w:name="anchor211026"/>
      <w:bookmarkEnd w:id="158"/>
      <w:r>
        <w:rPr>
          <w:sz w:val="28"/>
          <w:szCs w:val="28"/>
        </w:rPr>
        <w:t>У обучающегося будут сформированы следующие умения самоконтроля как части регулятивных универсальных учебных действий:</w:t>
      </w:r>
    </w:p>
    <w:p w:rsidR="00C16202" w:rsidRDefault="00C16202" w:rsidP="00FA7C42">
      <w:pPr>
        <w:pStyle w:val="aff6"/>
        <w:ind w:firstLine="0"/>
        <w:rPr>
          <w:sz w:val="28"/>
          <w:szCs w:val="28"/>
        </w:rPr>
      </w:pPr>
      <w:r>
        <w:rPr>
          <w:sz w:val="28"/>
          <w:szCs w:val="28"/>
        </w:rPr>
        <w:t>- устанавливать причины успеха (неудач) учебной деятельности;</w:t>
      </w:r>
    </w:p>
    <w:p w:rsidR="00C16202" w:rsidRDefault="00C16202" w:rsidP="00FA7C42">
      <w:pPr>
        <w:pStyle w:val="aff6"/>
        <w:ind w:firstLine="0"/>
        <w:rPr>
          <w:sz w:val="28"/>
          <w:szCs w:val="28"/>
        </w:rPr>
      </w:pPr>
      <w:r>
        <w:rPr>
          <w:sz w:val="28"/>
          <w:szCs w:val="28"/>
        </w:rPr>
        <w:lastRenderedPageBreak/>
        <w:t>- корректировать свои учебные действия для преодоления ошибок.</w:t>
      </w:r>
    </w:p>
    <w:p w:rsidR="00C16202" w:rsidRDefault="00C16202" w:rsidP="00FA7C42">
      <w:pPr>
        <w:pStyle w:val="aff6"/>
        <w:ind w:firstLine="284"/>
        <w:rPr>
          <w:sz w:val="28"/>
          <w:szCs w:val="28"/>
        </w:rPr>
      </w:pPr>
      <w:bookmarkStart w:id="159" w:name="anchor211027"/>
      <w:bookmarkEnd w:id="159"/>
      <w:r>
        <w:rPr>
          <w:sz w:val="28"/>
          <w:szCs w:val="28"/>
        </w:rPr>
        <w:t>У обучающегося будут сформированы следующие умения совместной деятельности:</w:t>
      </w:r>
    </w:p>
    <w:p w:rsidR="00C16202" w:rsidRDefault="00C16202" w:rsidP="00FA7C42">
      <w:pPr>
        <w:pStyle w:val="aff6"/>
        <w:ind w:firstLine="0"/>
        <w:rPr>
          <w:sz w:val="28"/>
          <w:szCs w:val="28"/>
        </w:rPr>
      </w:pPr>
      <w:r>
        <w:rPr>
          <w:sz w:val="28"/>
          <w:szCs w:val="28"/>
        </w:rPr>
        <w:t>- 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C16202" w:rsidRDefault="00C16202" w:rsidP="00FA7C42">
      <w:pPr>
        <w:pStyle w:val="aff6"/>
        <w:ind w:firstLine="0"/>
        <w:rPr>
          <w:sz w:val="28"/>
          <w:szCs w:val="28"/>
        </w:rPr>
      </w:pPr>
      <w:r>
        <w:rPr>
          <w:sz w:val="28"/>
          <w:szCs w:val="28"/>
        </w:rPr>
        <w:t>-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C16202" w:rsidRDefault="00C16202" w:rsidP="00FA7C42">
      <w:pPr>
        <w:pStyle w:val="aff6"/>
        <w:ind w:firstLine="0"/>
        <w:rPr>
          <w:sz w:val="28"/>
          <w:szCs w:val="28"/>
        </w:rPr>
      </w:pPr>
      <w:r>
        <w:rPr>
          <w:sz w:val="28"/>
          <w:szCs w:val="28"/>
        </w:rPr>
        <w:t>- проявлять готовность руководить, выполнять поручения, подчиняться;</w:t>
      </w:r>
    </w:p>
    <w:p w:rsidR="00C16202" w:rsidRDefault="00C16202" w:rsidP="00FA7C42">
      <w:pPr>
        <w:pStyle w:val="aff6"/>
        <w:ind w:firstLine="0"/>
        <w:rPr>
          <w:sz w:val="28"/>
          <w:szCs w:val="28"/>
        </w:rPr>
      </w:pPr>
      <w:r>
        <w:rPr>
          <w:sz w:val="28"/>
          <w:szCs w:val="28"/>
        </w:rPr>
        <w:t>- ответственно выполнять свою часть работы;</w:t>
      </w:r>
    </w:p>
    <w:p w:rsidR="00C16202" w:rsidRDefault="00C16202" w:rsidP="00FA7C42">
      <w:pPr>
        <w:pStyle w:val="aff6"/>
        <w:ind w:firstLine="0"/>
        <w:rPr>
          <w:sz w:val="28"/>
          <w:szCs w:val="28"/>
        </w:rPr>
      </w:pPr>
      <w:r>
        <w:rPr>
          <w:sz w:val="28"/>
          <w:szCs w:val="28"/>
        </w:rPr>
        <w:t>- оценивать свой вклад в общий результат;</w:t>
      </w:r>
    </w:p>
    <w:p w:rsidR="00C16202" w:rsidRDefault="00C16202" w:rsidP="00FA7C42">
      <w:pPr>
        <w:pStyle w:val="aff6"/>
        <w:ind w:firstLine="0"/>
        <w:rPr>
          <w:sz w:val="28"/>
          <w:szCs w:val="28"/>
        </w:rPr>
      </w:pPr>
      <w:r>
        <w:rPr>
          <w:sz w:val="28"/>
          <w:szCs w:val="28"/>
        </w:rPr>
        <w:t>- выполнять совместные проектные задания с опорой на предложенные образцы.</w:t>
      </w:r>
    </w:p>
    <w:p w:rsidR="00C16202" w:rsidRDefault="00C16202" w:rsidP="00FA7C42">
      <w:pPr>
        <w:pStyle w:val="aff6"/>
        <w:ind w:firstLine="0"/>
        <w:rPr>
          <w:sz w:val="28"/>
          <w:szCs w:val="28"/>
        </w:rPr>
      </w:pPr>
      <w:r>
        <w:rPr>
          <w:sz w:val="28"/>
          <w:szCs w:val="28"/>
        </w:rPr>
        <w:t>- планировать действия по решению учебной задачи для получения результата;</w:t>
      </w:r>
    </w:p>
    <w:p w:rsidR="00C16202" w:rsidRDefault="00C16202" w:rsidP="00FA7C42">
      <w:pPr>
        <w:pStyle w:val="aff6"/>
        <w:ind w:firstLine="0"/>
        <w:rPr>
          <w:sz w:val="28"/>
          <w:szCs w:val="28"/>
        </w:rPr>
      </w:pPr>
      <w:r>
        <w:rPr>
          <w:sz w:val="28"/>
          <w:szCs w:val="28"/>
        </w:rPr>
        <w:t>- выстраивать последовательность выбранных действий.</w:t>
      </w:r>
    </w:p>
    <w:p w:rsidR="00C16202" w:rsidRDefault="00C16202" w:rsidP="00FA7C42">
      <w:pPr>
        <w:pStyle w:val="aff6"/>
        <w:ind w:firstLine="284"/>
        <w:rPr>
          <w:sz w:val="28"/>
          <w:szCs w:val="28"/>
        </w:rPr>
      </w:pPr>
      <w:bookmarkStart w:id="160" w:name="anchor21103"/>
      <w:bookmarkEnd w:id="160"/>
      <w:r w:rsidRPr="00FA7C42">
        <w:rPr>
          <w:b/>
          <w:sz w:val="28"/>
          <w:szCs w:val="28"/>
        </w:rPr>
        <w:t xml:space="preserve">Предметные </w:t>
      </w:r>
      <w:r>
        <w:rPr>
          <w:sz w:val="28"/>
          <w:szCs w:val="28"/>
        </w:rPr>
        <w:t>результаты изучения литературного чтения. К концу обучения в 1 классе обучающийся научится:</w:t>
      </w:r>
    </w:p>
    <w:p w:rsidR="00C16202" w:rsidRDefault="00C16202" w:rsidP="00FA7C42">
      <w:pPr>
        <w:pStyle w:val="aff6"/>
        <w:ind w:firstLine="0"/>
        <w:rPr>
          <w:sz w:val="28"/>
          <w:szCs w:val="28"/>
        </w:rPr>
      </w:pPr>
      <w:r>
        <w:rPr>
          <w:sz w:val="28"/>
          <w:szCs w:val="28"/>
        </w:rPr>
        <w:t>- понимать ценность чтения для решения учебных задач и применения в различных жизненных ситуациях: отвечать на вопрос о важности чтения для личного развития, находить в художественных произведениях отражение нравственных ценностей, традиций, быта разных народов;</w:t>
      </w:r>
    </w:p>
    <w:p w:rsidR="00C16202" w:rsidRDefault="00C16202" w:rsidP="00FA7C42">
      <w:pPr>
        <w:pStyle w:val="aff6"/>
        <w:ind w:firstLine="0"/>
        <w:rPr>
          <w:sz w:val="28"/>
          <w:szCs w:val="28"/>
        </w:rPr>
      </w:pPr>
      <w:r>
        <w:rPr>
          <w:sz w:val="28"/>
          <w:szCs w:val="28"/>
        </w:rPr>
        <w:t>- владеть техникой слогового плавного чтения с переходом на чтение целыми словами,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(без отметочного оценивания);</w:t>
      </w:r>
    </w:p>
    <w:p w:rsidR="00C16202" w:rsidRDefault="00C16202" w:rsidP="00FA7C42">
      <w:pPr>
        <w:pStyle w:val="aff6"/>
        <w:ind w:firstLine="0"/>
        <w:rPr>
          <w:sz w:val="28"/>
          <w:szCs w:val="28"/>
        </w:rPr>
      </w:pPr>
      <w:r>
        <w:rPr>
          <w:sz w:val="28"/>
          <w:szCs w:val="28"/>
        </w:rPr>
        <w:t>- читать наизусть с соблюдением орфоэпических и пунктуационных норм не менее 2 стихотворений о Родине, о детях, о семье, о родной природе в разные времена года;</w:t>
      </w:r>
    </w:p>
    <w:p w:rsidR="00C16202" w:rsidRDefault="00C16202" w:rsidP="00FA7C42">
      <w:pPr>
        <w:pStyle w:val="aff6"/>
        <w:ind w:firstLine="0"/>
        <w:rPr>
          <w:sz w:val="28"/>
          <w:szCs w:val="28"/>
        </w:rPr>
      </w:pPr>
      <w:r>
        <w:rPr>
          <w:sz w:val="28"/>
          <w:szCs w:val="28"/>
        </w:rPr>
        <w:t>- различать прозаическую (нестихотворную) и стихотворную речь;</w:t>
      </w:r>
    </w:p>
    <w:p w:rsidR="00C16202" w:rsidRDefault="00C16202" w:rsidP="00FA7C42">
      <w:pPr>
        <w:pStyle w:val="aff6"/>
        <w:ind w:firstLine="0"/>
        <w:rPr>
          <w:sz w:val="28"/>
          <w:szCs w:val="28"/>
        </w:rPr>
      </w:pPr>
      <w:r>
        <w:rPr>
          <w:sz w:val="28"/>
          <w:szCs w:val="28"/>
        </w:rPr>
        <w:t>- различать и называть отдельные жанры фольклора (устного народного творчества) и художественной литературы (загадки, пословицы, потешки, сказки (фольклорные и литературные), рассказы, стихотворения);</w:t>
      </w:r>
    </w:p>
    <w:p w:rsidR="00C16202" w:rsidRDefault="00C16202" w:rsidP="00FA7C42">
      <w:pPr>
        <w:pStyle w:val="aff6"/>
        <w:ind w:firstLine="0"/>
        <w:rPr>
          <w:sz w:val="28"/>
          <w:szCs w:val="28"/>
        </w:rPr>
      </w:pPr>
      <w:r>
        <w:rPr>
          <w:sz w:val="28"/>
          <w:szCs w:val="28"/>
        </w:rPr>
        <w:t>- понимать содержание прослушанного (прочитанного) произведения: отвечать на вопросы по фактическому содержанию произведения;</w:t>
      </w:r>
    </w:p>
    <w:p w:rsidR="00C16202" w:rsidRDefault="00C16202" w:rsidP="00FA7C42">
      <w:pPr>
        <w:pStyle w:val="aff6"/>
        <w:ind w:firstLine="0"/>
        <w:rPr>
          <w:sz w:val="28"/>
          <w:szCs w:val="28"/>
        </w:rPr>
      </w:pPr>
      <w:r>
        <w:rPr>
          <w:sz w:val="28"/>
          <w:szCs w:val="28"/>
        </w:rPr>
        <w:t>- владеть элементарными умениями анализа текста прослушанного (прочитанного) произведения: определять последовательность событий в произведении, характеризовать поступки (положительные или отрицательные) героя, объяснять значение незнакомого слова с использованием словаря;</w:t>
      </w:r>
    </w:p>
    <w:p w:rsidR="00C16202" w:rsidRDefault="00C16202" w:rsidP="00FA7C42">
      <w:pPr>
        <w:pStyle w:val="aff6"/>
        <w:ind w:firstLine="0"/>
        <w:rPr>
          <w:sz w:val="28"/>
          <w:szCs w:val="28"/>
        </w:rPr>
      </w:pPr>
      <w:r>
        <w:rPr>
          <w:sz w:val="28"/>
          <w:szCs w:val="28"/>
        </w:rPr>
        <w:lastRenderedPageBreak/>
        <w:t>- участвовать в обсуждении прослушанного (прочитанного) произведения: отвечать на вопросы о впечатлении от произведения, использовать в беседе изученные литературные понятия (автор, герой, тема, идея, заголовок, содержание произведения), подтверждать свой ответ примерами из текста;</w:t>
      </w:r>
    </w:p>
    <w:p w:rsidR="00C16202" w:rsidRDefault="00C16202" w:rsidP="00FA7C42">
      <w:pPr>
        <w:pStyle w:val="aff6"/>
        <w:ind w:firstLine="0"/>
        <w:rPr>
          <w:sz w:val="28"/>
          <w:szCs w:val="28"/>
        </w:rPr>
      </w:pPr>
      <w:r>
        <w:rPr>
          <w:sz w:val="28"/>
          <w:szCs w:val="28"/>
        </w:rPr>
        <w:t>- пересказывать (устно) содержание произведения с соблюдением последовательности событий, с опорой на предложенные ключевые слова, вопросы, рисунки, предложенный план;</w:t>
      </w:r>
    </w:p>
    <w:p w:rsidR="00C16202" w:rsidRDefault="00C16202" w:rsidP="00FA7C42">
      <w:pPr>
        <w:pStyle w:val="aff6"/>
        <w:ind w:firstLine="0"/>
        <w:rPr>
          <w:sz w:val="28"/>
          <w:szCs w:val="28"/>
        </w:rPr>
      </w:pPr>
      <w:r>
        <w:rPr>
          <w:sz w:val="28"/>
          <w:szCs w:val="28"/>
        </w:rPr>
        <w:t>- читать по ролям с соблюдением норм произношения, расстановки ударения;</w:t>
      </w:r>
    </w:p>
    <w:p w:rsidR="00C16202" w:rsidRDefault="00C16202" w:rsidP="00FA7C42">
      <w:pPr>
        <w:pStyle w:val="aff6"/>
        <w:ind w:firstLine="0"/>
        <w:rPr>
          <w:sz w:val="28"/>
          <w:szCs w:val="28"/>
        </w:rPr>
      </w:pPr>
      <w:r>
        <w:rPr>
          <w:sz w:val="28"/>
          <w:szCs w:val="28"/>
        </w:rPr>
        <w:t>- составлять высказывания по содержанию произведения (не менее 3 предложений) по заданному алгоритму;</w:t>
      </w:r>
    </w:p>
    <w:p w:rsidR="00C16202" w:rsidRDefault="00C16202" w:rsidP="00FA7C42">
      <w:pPr>
        <w:pStyle w:val="aff6"/>
        <w:ind w:firstLine="0"/>
        <w:rPr>
          <w:sz w:val="28"/>
          <w:szCs w:val="28"/>
        </w:rPr>
      </w:pPr>
      <w:r>
        <w:rPr>
          <w:sz w:val="28"/>
          <w:szCs w:val="28"/>
        </w:rPr>
        <w:t>- сочинять небольшие тексты по предложенному началу (не менее 3 предложений);</w:t>
      </w:r>
    </w:p>
    <w:p w:rsidR="00C16202" w:rsidRDefault="00C16202" w:rsidP="00FA7C42">
      <w:pPr>
        <w:pStyle w:val="aff6"/>
        <w:ind w:firstLine="0"/>
        <w:rPr>
          <w:sz w:val="28"/>
          <w:szCs w:val="28"/>
        </w:rPr>
      </w:pPr>
      <w:r>
        <w:rPr>
          <w:sz w:val="28"/>
          <w:szCs w:val="28"/>
        </w:rPr>
        <w:t>- ориентироваться в книге (учебнике) по обложке, оглавлению, иллюстрациям;</w:t>
      </w:r>
    </w:p>
    <w:p w:rsidR="00C16202" w:rsidRDefault="00C16202" w:rsidP="00FA7C42">
      <w:pPr>
        <w:pStyle w:val="aff6"/>
        <w:ind w:firstLine="0"/>
        <w:rPr>
          <w:sz w:val="28"/>
          <w:szCs w:val="28"/>
        </w:rPr>
      </w:pPr>
      <w:r>
        <w:rPr>
          <w:sz w:val="28"/>
          <w:szCs w:val="28"/>
        </w:rPr>
        <w:t>- выбирать книги для самостоятельного чтения по совету взрослого и с учётом рекомендованного учителем списка, рассказывать о прочитанной книге по предложенному алгоритму;</w:t>
      </w:r>
    </w:p>
    <w:p w:rsidR="00C16202" w:rsidRDefault="00C16202" w:rsidP="00FA7C42">
      <w:pPr>
        <w:pStyle w:val="aff6"/>
        <w:ind w:firstLine="0"/>
        <w:rPr>
          <w:sz w:val="28"/>
          <w:szCs w:val="28"/>
        </w:rPr>
      </w:pPr>
      <w:r>
        <w:rPr>
          <w:sz w:val="28"/>
          <w:szCs w:val="28"/>
        </w:rPr>
        <w:t>- обращаться к справочной литературе для получения дополнительной информации в соответствии с учебной задачей.</w:t>
      </w:r>
    </w:p>
    <w:p w:rsidR="00C16202" w:rsidRDefault="00C16202" w:rsidP="00FA7C42">
      <w:pPr>
        <w:pStyle w:val="aff6"/>
        <w:ind w:firstLine="284"/>
        <w:rPr>
          <w:sz w:val="28"/>
          <w:szCs w:val="28"/>
        </w:rPr>
      </w:pPr>
      <w:bookmarkStart w:id="161" w:name="anchor21104"/>
      <w:bookmarkEnd w:id="161"/>
      <w:r w:rsidRPr="00FA7C42">
        <w:rPr>
          <w:b/>
          <w:sz w:val="28"/>
          <w:szCs w:val="28"/>
        </w:rPr>
        <w:t xml:space="preserve">Предметные </w:t>
      </w:r>
      <w:r>
        <w:rPr>
          <w:sz w:val="28"/>
          <w:szCs w:val="28"/>
        </w:rPr>
        <w:t>результаты изучения литературного чтения. К концу обучения во 2 классе обучающийся научится:</w:t>
      </w:r>
    </w:p>
    <w:p w:rsidR="00C16202" w:rsidRDefault="00C16202" w:rsidP="00FA7C42">
      <w:pPr>
        <w:pStyle w:val="aff6"/>
        <w:ind w:firstLine="0"/>
        <w:rPr>
          <w:sz w:val="28"/>
          <w:szCs w:val="28"/>
        </w:rPr>
      </w:pPr>
      <w:r>
        <w:rPr>
          <w:sz w:val="28"/>
          <w:szCs w:val="28"/>
        </w:rPr>
        <w:t>- объяснять важность чтения для решения учебных задач и применения в различных жизненных ситуациях: переходить от чтения вслух к чтению про себя в соответствии с учебной задачей, обращаться к разным видам чтения (изучающее, ознакомительное, поисковое выборочное, просмотровое выборочное),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rsidR="00C16202" w:rsidRDefault="00C16202" w:rsidP="00FA7C42">
      <w:pPr>
        <w:pStyle w:val="aff6"/>
        <w:ind w:firstLine="0"/>
        <w:rPr>
          <w:sz w:val="28"/>
          <w:szCs w:val="28"/>
        </w:rPr>
      </w:pPr>
      <w:r>
        <w:rPr>
          <w:sz w:val="28"/>
          <w:szCs w:val="28"/>
        </w:rPr>
        <w:t>-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(без отметочного оценивания);</w:t>
      </w:r>
    </w:p>
    <w:p w:rsidR="00C16202" w:rsidRDefault="00C16202" w:rsidP="00FA7C42">
      <w:pPr>
        <w:pStyle w:val="aff6"/>
        <w:ind w:firstLine="0"/>
        <w:rPr>
          <w:sz w:val="28"/>
          <w:szCs w:val="28"/>
        </w:rPr>
      </w:pPr>
      <w:r>
        <w:rPr>
          <w:sz w:val="28"/>
          <w:szCs w:val="28"/>
        </w:rPr>
        <w:t>- читать наизусть с соблюдением орфоэпических и пунктуационных норм не менее 3 стихотворений о Родине, о детях, о семье, о родной природе в разные времена года;</w:t>
      </w:r>
    </w:p>
    <w:p w:rsidR="00C16202" w:rsidRDefault="00C16202" w:rsidP="00FA7C42">
      <w:pPr>
        <w:pStyle w:val="aff6"/>
        <w:ind w:firstLine="0"/>
        <w:rPr>
          <w:sz w:val="28"/>
          <w:szCs w:val="28"/>
        </w:rPr>
      </w:pPr>
      <w:r>
        <w:rPr>
          <w:sz w:val="28"/>
          <w:szCs w:val="28"/>
        </w:rPr>
        <w:t>- различать прозаическую и стихотворную речь: называть особенности стихотворного произведения (ритм, рифма);</w:t>
      </w:r>
    </w:p>
    <w:p w:rsidR="00C16202" w:rsidRDefault="00C16202" w:rsidP="00FA7C42">
      <w:pPr>
        <w:pStyle w:val="aff6"/>
        <w:ind w:firstLine="0"/>
        <w:rPr>
          <w:sz w:val="28"/>
          <w:szCs w:val="28"/>
        </w:rPr>
      </w:pPr>
      <w:r>
        <w:rPr>
          <w:sz w:val="28"/>
          <w:szCs w:val="28"/>
        </w:rPr>
        <w:t>- понимать содержание, смысл прослушанного (прочитанного) произведения: отвечать и формулировать вопросы по фактическому содержанию произведения;</w:t>
      </w:r>
    </w:p>
    <w:p w:rsidR="00C16202" w:rsidRDefault="00C16202" w:rsidP="00FA7C42">
      <w:pPr>
        <w:pStyle w:val="aff6"/>
        <w:ind w:firstLine="0"/>
        <w:rPr>
          <w:sz w:val="28"/>
          <w:szCs w:val="28"/>
        </w:rPr>
      </w:pPr>
      <w:r>
        <w:rPr>
          <w:sz w:val="28"/>
          <w:szCs w:val="28"/>
        </w:rPr>
        <w:t xml:space="preserve">- различать и называть отдельные жанры фольклора (считалки, загадки, пословицы, потешки, небылицы, народные песни, скороговорки, сказки о </w:t>
      </w:r>
      <w:r>
        <w:rPr>
          <w:sz w:val="28"/>
          <w:szCs w:val="28"/>
        </w:rPr>
        <w:lastRenderedPageBreak/>
        <w:t>животных, бытовые и волшебные) и художественной литературы (литературные сказки, рассказы, стихотворения, басни);</w:t>
      </w:r>
    </w:p>
    <w:p w:rsidR="00C16202" w:rsidRDefault="00C16202" w:rsidP="00FA7C42">
      <w:pPr>
        <w:pStyle w:val="aff6"/>
        <w:ind w:firstLine="0"/>
        <w:rPr>
          <w:sz w:val="28"/>
          <w:szCs w:val="28"/>
        </w:rPr>
      </w:pPr>
      <w:r>
        <w:rPr>
          <w:sz w:val="28"/>
          <w:szCs w:val="28"/>
        </w:rPr>
        <w:t>- владеть элементарными умениями анализа и интерпретации текста: определять тему и главную мысль, воспроизводить последовательность событий тексте произведения, составлять план текста (вопросный, номинативный);</w:t>
      </w:r>
    </w:p>
    <w:p w:rsidR="00C16202" w:rsidRDefault="00C16202" w:rsidP="00FA7C42">
      <w:pPr>
        <w:pStyle w:val="aff6"/>
        <w:ind w:firstLine="0"/>
        <w:rPr>
          <w:sz w:val="28"/>
          <w:szCs w:val="28"/>
        </w:rPr>
      </w:pPr>
      <w:r>
        <w:rPr>
          <w:sz w:val="28"/>
          <w:szCs w:val="28"/>
        </w:rPr>
        <w:t>- описывать характер героя, находить в тексте средства изображения (портрет) героя и выражения его чувств, оценивать поступки героев произведения, устанавливать взаимосвязь;</w:t>
      </w:r>
    </w:p>
    <w:p w:rsidR="00C16202" w:rsidRDefault="00C16202" w:rsidP="00FA7C42">
      <w:pPr>
        <w:pStyle w:val="aff6"/>
        <w:ind w:firstLine="0"/>
        <w:rPr>
          <w:sz w:val="28"/>
          <w:szCs w:val="28"/>
        </w:rPr>
      </w:pPr>
      <w:r>
        <w:rPr>
          <w:sz w:val="28"/>
          <w:szCs w:val="28"/>
        </w:rPr>
        <w:t>- между характером героя и его поступками, сравнивать героев одного произведения по предложенным критериям, характеризовать отношение автора к героям, его поступкам;</w:t>
      </w:r>
    </w:p>
    <w:p w:rsidR="00C16202" w:rsidRDefault="00C16202" w:rsidP="00FA7C42">
      <w:pPr>
        <w:pStyle w:val="aff6"/>
        <w:ind w:firstLine="0"/>
        <w:rPr>
          <w:sz w:val="28"/>
          <w:szCs w:val="28"/>
        </w:rPr>
      </w:pPr>
      <w:r>
        <w:rPr>
          <w:sz w:val="28"/>
          <w:szCs w:val="28"/>
        </w:rPr>
        <w:t>- 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w:t>
      </w:r>
    </w:p>
    <w:p w:rsidR="00C16202" w:rsidRDefault="00C16202" w:rsidP="00FA7C42">
      <w:pPr>
        <w:pStyle w:val="aff6"/>
        <w:ind w:firstLine="0"/>
        <w:rPr>
          <w:sz w:val="28"/>
          <w:szCs w:val="28"/>
        </w:rPr>
      </w:pPr>
      <w:r>
        <w:rPr>
          <w:sz w:val="28"/>
          <w:szCs w:val="28"/>
        </w:rPr>
        <w:t>- осознанно применять для анализа текста изученные понятия (автор, литературный герой, тема, идея, заголовок, содержание произведения, сравнение, эпитет);</w:t>
      </w:r>
    </w:p>
    <w:p w:rsidR="00C16202" w:rsidRDefault="00C16202" w:rsidP="00FA7C42">
      <w:pPr>
        <w:pStyle w:val="aff6"/>
        <w:ind w:firstLine="0"/>
        <w:rPr>
          <w:sz w:val="28"/>
          <w:szCs w:val="28"/>
        </w:rPr>
      </w:pPr>
      <w:r>
        <w:rPr>
          <w:sz w:val="28"/>
          <w:szCs w:val="28"/>
        </w:rPr>
        <w:t>- участвовать в обсуждении прослушанного (прочитанного) произведения: понимать жанровую принадлежность произведения, формулировать устно простые выводы, подтверждать свой ответ примерами из текста;</w:t>
      </w:r>
    </w:p>
    <w:p w:rsidR="00C16202" w:rsidRDefault="00C16202" w:rsidP="00FA7C42">
      <w:pPr>
        <w:pStyle w:val="aff6"/>
        <w:ind w:firstLine="0"/>
        <w:rPr>
          <w:sz w:val="28"/>
          <w:szCs w:val="28"/>
        </w:rPr>
      </w:pPr>
      <w:r>
        <w:rPr>
          <w:sz w:val="28"/>
          <w:szCs w:val="28"/>
        </w:rPr>
        <w:t>- пересказывать (устно) содержание произведения подробно, выборочно, от лица героя, от третьего лица;</w:t>
      </w:r>
    </w:p>
    <w:p w:rsidR="00C16202" w:rsidRDefault="00C16202" w:rsidP="00FA7C42">
      <w:pPr>
        <w:pStyle w:val="aff6"/>
        <w:ind w:firstLine="0"/>
        <w:rPr>
          <w:sz w:val="28"/>
          <w:szCs w:val="28"/>
        </w:rPr>
      </w:pPr>
      <w:r>
        <w:rPr>
          <w:sz w:val="28"/>
          <w:szCs w:val="28"/>
        </w:rPr>
        <w:t>- читать по ролям с соблюдением норм произношения, расстановки ударения, инсценировать небольшие эпизоды из произведения;</w:t>
      </w:r>
    </w:p>
    <w:p w:rsidR="00C16202" w:rsidRDefault="00C16202" w:rsidP="00FA7C42">
      <w:pPr>
        <w:pStyle w:val="aff6"/>
        <w:ind w:firstLine="0"/>
        <w:rPr>
          <w:sz w:val="28"/>
          <w:szCs w:val="28"/>
        </w:rPr>
      </w:pPr>
      <w:r>
        <w:rPr>
          <w:sz w:val="28"/>
          <w:szCs w:val="28"/>
        </w:rPr>
        <w:t>- составлять высказывания на заданную тему по содержанию произведения (не менее 5 предложений);</w:t>
      </w:r>
    </w:p>
    <w:p w:rsidR="00C16202" w:rsidRDefault="00C16202" w:rsidP="00FA7C42">
      <w:pPr>
        <w:pStyle w:val="aff6"/>
        <w:ind w:firstLine="0"/>
        <w:rPr>
          <w:sz w:val="28"/>
          <w:szCs w:val="28"/>
        </w:rPr>
      </w:pPr>
      <w:r>
        <w:rPr>
          <w:sz w:val="28"/>
          <w:szCs w:val="28"/>
        </w:rPr>
        <w:t>- сочинять по аналогии с прочитанным загадки, небольшие сказки, рассказы;</w:t>
      </w:r>
    </w:p>
    <w:p w:rsidR="00C16202" w:rsidRDefault="00C16202" w:rsidP="00FA7C42">
      <w:pPr>
        <w:pStyle w:val="aff6"/>
        <w:ind w:firstLine="0"/>
        <w:rPr>
          <w:sz w:val="28"/>
          <w:szCs w:val="28"/>
        </w:rPr>
      </w:pPr>
      <w:r>
        <w:rPr>
          <w:sz w:val="28"/>
          <w:szCs w:val="28"/>
        </w:rPr>
        <w:t>- ориентироваться в книге и (или) учебнике по обложке, оглавлению, аннотации, иллюстрациям, предисловию, условным обозначениям;</w:t>
      </w:r>
    </w:p>
    <w:p w:rsidR="00C16202" w:rsidRDefault="00C16202" w:rsidP="00FA7C42">
      <w:pPr>
        <w:pStyle w:val="aff6"/>
        <w:ind w:firstLine="0"/>
        <w:rPr>
          <w:sz w:val="28"/>
          <w:szCs w:val="28"/>
        </w:rPr>
      </w:pPr>
      <w:r>
        <w:rPr>
          <w:sz w:val="28"/>
          <w:szCs w:val="28"/>
        </w:rPr>
        <w:t>- выбирать книги для самостоятельного чтения с учётом рекомендательного списка, используя картотеки, рассказывать о прочитанной книге;</w:t>
      </w:r>
    </w:p>
    <w:p w:rsidR="00C16202" w:rsidRDefault="00C16202" w:rsidP="00FA7C42">
      <w:pPr>
        <w:pStyle w:val="aff6"/>
        <w:ind w:firstLine="0"/>
        <w:rPr>
          <w:sz w:val="28"/>
          <w:szCs w:val="28"/>
        </w:rPr>
      </w:pPr>
      <w:r>
        <w:rPr>
          <w:sz w:val="28"/>
          <w:szCs w:val="28"/>
        </w:rPr>
        <w:t>- использовать справочную литературу для получения дополнительной информации в соответствии с учебной задачей.</w:t>
      </w:r>
    </w:p>
    <w:p w:rsidR="00C16202" w:rsidRDefault="00C16202" w:rsidP="00FA7C42">
      <w:pPr>
        <w:pStyle w:val="aff6"/>
        <w:ind w:firstLine="284"/>
        <w:rPr>
          <w:sz w:val="28"/>
          <w:szCs w:val="28"/>
        </w:rPr>
      </w:pPr>
      <w:bookmarkStart w:id="162" w:name="anchor21105"/>
      <w:bookmarkEnd w:id="162"/>
      <w:r w:rsidRPr="00D906DE">
        <w:rPr>
          <w:b/>
          <w:sz w:val="28"/>
          <w:szCs w:val="28"/>
        </w:rPr>
        <w:t>Предметные</w:t>
      </w:r>
      <w:r>
        <w:rPr>
          <w:sz w:val="28"/>
          <w:szCs w:val="28"/>
        </w:rPr>
        <w:t xml:space="preserve"> результаты изучения литературного чтения. К концу обучения в 3 классе обучающийся научится:</w:t>
      </w:r>
    </w:p>
    <w:p w:rsidR="00C16202" w:rsidRDefault="00C16202" w:rsidP="00D906DE">
      <w:pPr>
        <w:pStyle w:val="aff6"/>
        <w:ind w:firstLine="0"/>
        <w:rPr>
          <w:sz w:val="28"/>
          <w:szCs w:val="28"/>
        </w:rPr>
      </w:pPr>
      <w:r>
        <w:rPr>
          <w:sz w:val="28"/>
          <w:szCs w:val="28"/>
        </w:rPr>
        <w:t>- отвечать на вопрос о культурной значимости устного народного творчества и художественной литературы,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rsidR="00C16202" w:rsidRDefault="00C16202" w:rsidP="00D906DE">
      <w:pPr>
        <w:pStyle w:val="aff6"/>
        <w:ind w:firstLine="0"/>
        <w:rPr>
          <w:sz w:val="28"/>
          <w:szCs w:val="28"/>
        </w:rPr>
      </w:pPr>
      <w:r>
        <w:rPr>
          <w:sz w:val="28"/>
          <w:szCs w:val="28"/>
        </w:rPr>
        <w:t>- 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C16202" w:rsidRDefault="00C16202" w:rsidP="00D906DE">
      <w:pPr>
        <w:pStyle w:val="aff6"/>
        <w:ind w:firstLine="0"/>
        <w:rPr>
          <w:sz w:val="28"/>
          <w:szCs w:val="28"/>
        </w:rPr>
      </w:pPr>
      <w:r>
        <w:rPr>
          <w:sz w:val="28"/>
          <w:szCs w:val="28"/>
        </w:rPr>
        <w:lastRenderedPageBreak/>
        <w:t>-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(без отметочного оценивания);</w:t>
      </w:r>
    </w:p>
    <w:p w:rsidR="00C16202" w:rsidRDefault="00C16202" w:rsidP="00D906DE">
      <w:pPr>
        <w:pStyle w:val="aff6"/>
        <w:ind w:firstLine="0"/>
        <w:rPr>
          <w:sz w:val="28"/>
          <w:szCs w:val="28"/>
        </w:rPr>
      </w:pPr>
      <w:r>
        <w:rPr>
          <w:sz w:val="28"/>
          <w:szCs w:val="28"/>
        </w:rPr>
        <w:t>- читать наизусть не менее 4 стихотворений в соответствии с изученной тематикой произведений;</w:t>
      </w:r>
    </w:p>
    <w:p w:rsidR="00C16202" w:rsidRDefault="00C16202" w:rsidP="00D906DE">
      <w:pPr>
        <w:pStyle w:val="aff6"/>
        <w:ind w:firstLine="0"/>
        <w:rPr>
          <w:sz w:val="28"/>
          <w:szCs w:val="28"/>
        </w:rPr>
      </w:pPr>
      <w:r>
        <w:rPr>
          <w:sz w:val="28"/>
          <w:szCs w:val="28"/>
        </w:rPr>
        <w:t>- различать художественные произведения и познавательные тексты;</w:t>
      </w:r>
    </w:p>
    <w:p w:rsidR="00C16202" w:rsidRDefault="00C16202" w:rsidP="00D906DE">
      <w:pPr>
        <w:pStyle w:val="aff6"/>
        <w:ind w:firstLine="0"/>
        <w:rPr>
          <w:sz w:val="28"/>
          <w:szCs w:val="28"/>
        </w:rPr>
      </w:pPr>
      <w:r>
        <w:rPr>
          <w:sz w:val="28"/>
          <w:szCs w:val="28"/>
        </w:rPr>
        <w:t>- 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C16202" w:rsidRDefault="00C16202" w:rsidP="00D906DE">
      <w:pPr>
        <w:pStyle w:val="aff6"/>
        <w:ind w:firstLine="0"/>
        <w:rPr>
          <w:sz w:val="28"/>
          <w:szCs w:val="28"/>
        </w:rPr>
      </w:pPr>
      <w:r>
        <w:rPr>
          <w:sz w:val="28"/>
          <w:szCs w:val="28"/>
        </w:rPr>
        <w:t>- понимать жанровую принадлежность, содержание, смысл прослушанного (прочитанного) произведения: отвечать и формулировать вопросы к учебным и художественным текстам;</w:t>
      </w:r>
    </w:p>
    <w:p w:rsidR="00C16202" w:rsidRDefault="00C16202" w:rsidP="00D906DE">
      <w:pPr>
        <w:pStyle w:val="aff6"/>
        <w:ind w:firstLine="0"/>
        <w:rPr>
          <w:sz w:val="28"/>
          <w:szCs w:val="28"/>
        </w:rPr>
      </w:pPr>
      <w:r>
        <w:rPr>
          <w:sz w:val="28"/>
          <w:szCs w:val="28"/>
        </w:rPr>
        <w:t>- 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 приводить примеры произведений фольклора разных народов России;</w:t>
      </w:r>
    </w:p>
    <w:p w:rsidR="00C16202" w:rsidRDefault="00C16202" w:rsidP="00D906DE">
      <w:pPr>
        <w:pStyle w:val="aff6"/>
        <w:ind w:firstLine="0"/>
        <w:rPr>
          <w:sz w:val="28"/>
          <w:szCs w:val="28"/>
        </w:rPr>
      </w:pPr>
      <w:r>
        <w:rPr>
          <w:sz w:val="28"/>
          <w:szCs w:val="28"/>
        </w:rPr>
        <w:t>- владеть элементарными умениями анализа и интерпретации текста: формулировать тему и главную мысль, определять последовательность событий в тексте произведения, выявлять связь событий, эпизодов текста; составлять план текста (вопросный, номинативный, цитатный);</w:t>
      </w:r>
    </w:p>
    <w:p w:rsidR="00C16202" w:rsidRDefault="00C16202" w:rsidP="00D906DE">
      <w:pPr>
        <w:pStyle w:val="aff6"/>
        <w:ind w:firstLine="0"/>
        <w:rPr>
          <w:sz w:val="28"/>
          <w:szCs w:val="28"/>
        </w:rPr>
      </w:pPr>
      <w:r>
        <w:rPr>
          <w:sz w:val="28"/>
          <w:szCs w:val="28"/>
        </w:rPr>
        <w:t>- характеризовать героев, описывать характер героя, давать оценку поступкам героев, составлять портретные характеристики персонажей; выявлять взаимосвязь между поступками, мыслями, чувствами героев, сравнивать героев одного произведения и сопоставлять их поступки по предложенным критериям (по аналогии или по контрасту);</w:t>
      </w:r>
    </w:p>
    <w:p w:rsidR="00C16202" w:rsidRDefault="00C16202" w:rsidP="00D906DE">
      <w:pPr>
        <w:pStyle w:val="aff6"/>
        <w:ind w:firstLine="0"/>
        <w:rPr>
          <w:sz w:val="28"/>
          <w:szCs w:val="28"/>
        </w:rPr>
      </w:pPr>
      <w:r>
        <w:rPr>
          <w:sz w:val="28"/>
          <w:szCs w:val="28"/>
        </w:rPr>
        <w:t>- отличать автора произведения от героя и рассказчика, характеризовать отношение автора к героям, поступкам, описанной картине, находить в тексте средства изображения героев (портрет), описание пейзажа и интерьера;</w:t>
      </w:r>
    </w:p>
    <w:p w:rsidR="00C16202" w:rsidRDefault="00C16202" w:rsidP="00D906DE">
      <w:pPr>
        <w:pStyle w:val="aff6"/>
        <w:ind w:firstLine="0"/>
        <w:rPr>
          <w:sz w:val="28"/>
          <w:szCs w:val="28"/>
        </w:rPr>
      </w:pPr>
      <w:r>
        <w:rPr>
          <w:sz w:val="28"/>
          <w:szCs w:val="28"/>
        </w:rPr>
        <w:t>- 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 художественной выразительности (сравнение, эпитет, олицетворение);</w:t>
      </w:r>
    </w:p>
    <w:p w:rsidR="00C16202" w:rsidRDefault="00C16202" w:rsidP="00D906DE">
      <w:pPr>
        <w:pStyle w:val="aff6"/>
        <w:ind w:firstLine="0"/>
        <w:rPr>
          <w:sz w:val="28"/>
          <w:szCs w:val="28"/>
        </w:rPr>
      </w:pPr>
      <w:r>
        <w:rPr>
          <w:sz w:val="28"/>
          <w:szCs w:val="28"/>
        </w:rPr>
        <w:t>- 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w:t>
      </w:r>
    </w:p>
    <w:p w:rsidR="00C16202" w:rsidRDefault="00C16202" w:rsidP="00D906DE">
      <w:pPr>
        <w:pStyle w:val="aff6"/>
        <w:ind w:firstLine="0"/>
        <w:rPr>
          <w:sz w:val="28"/>
          <w:szCs w:val="28"/>
        </w:rPr>
      </w:pPr>
      <w:r>
        <w:rPr>
          <w:sz w:val="28"/>
          <w:szCs w:val="28"/>
        </w:rPr>
        <w:t>- участвовать в обсуждении прослушанного (прочитанного) произведения: строить монологическое и диалогическое высказывание с соблюдением орфоэпических и пунктуационных норм, устно и письменно формулировать простые выводы, подтверждать свой ответ примерами из текста; использовать в беседе изученные литературные понятия;</w:t>
      </w:r>
    </w:p>
    <w:p w:rsidR="00C16202" w:rsidRDefault="00C16202" w:rsidP="00D906DE">
      <w:pPr>
        <w:pStyle w:val="aff6"/>
        <w:ind w:firstLine="0"/>
        <w:rPr>
          <w:sz w:val="28"/>
          <w:szCs w:val="28"/>
        </w:rPr>
      </w:pPr>
      <w:r>
        <w:rPr>
          <w:sz w:val="28"/>
          <w:szCs w:val="28"/>
        </w:rPr>
        <w:lastRenderedPageBreak/>
        <w:t>- пересказывать произведение (устно) подробно, выборочно, сжато (кратко), от лица героя, с изменением лица рассказчика, от третьего лица;</w:t>
      </w:r>
    </w:p>
    <w:p w:rsidR="00C16202" w:rsidRDefault="00C16202" w:rsidP="00D906DE">
      <w:pPr>
        <w:pStyle w:val="aff6"/>
        <w:ind w:firstLine="0"/>
        <w:rPr>
          <w:sz w:val="28"/>
          <w:szCs w:val="28"/>
        </w:rPr>
      </w:pPr>
      <w:r>
        <w:rPr>
          <w:sz w:val="28"/>
          <w:szCs w:val="28"/>
        </w:rPr>
        <w:t>- при анализе и интерпретации текста использовать разные типы речи (повествование, описание, рассуждение) с учётом специфики учебного и художественного текстов;</w:t>
      </w:r>
    </w:p>
    <w:p w:rsidR="00C16202" w:rsidRDefault="00C16202" w:rsidP="00D906DE">
      <w:pPr>
        <w:pStyle w:val="aff6"/>
        <w:ind w:firstLine="0"/>
        <w:rPr>
          <w:sz w:val="28"/>
          <w:szCs w:val="28"/>
        </w:rPr>
      </w:pPr>
      <w:r>
        <w:rPr>
          <w:sz w:val="28"/>
          <w:szCs w:val="28"/>
        </w:rPr>
        <w:t>- читать по ролям с соблюдением норм произношения, инсценировать небольшие эпизоды из произведения;</w:t>
      </w:r>
    </w:p>
    <w:p w:rsidR="00C16202" w:rsidRDefault="00C16202" w:rsidP="00D906DE">
      <w:pPr>
        <w:pStyle w:val="aff6"/>
        <w:ind w:firstLine="0"/>
        <w:rPr>
          <w:sz w:val="28"/>
          <w:szCs w:val="28"/>
        </w:rPr>
      </w:pPr>
      <w:r>
        <w:rPr>
          <w:sz w:val="28"/>
          <w:szCs w:val="28"/>
        </w:rPr>
        <w:t>- составлять устные и письменные высказывания на основе прочитанного (прослушанного) текста на заданную тему по содержанию произведения (не менее 8 предложений), корректировать собственный письменный текст;</w:t>
      </w:r>
    </w:p>
    <w:p w:rsidR="00C16202" w:rsidRDefault="00C16202" w:rsidP="00D906DE">
      <w:pPr>
        <w:pStyle w:val="aff6"/>
        <w:ind w:firstLine="0"/>
        <w:rPr>
          <w:sz w:val="28"/>
          <w:szCs w:val="28"/>
        </w:rPr>
      </w:pPr>
      <w:r>
        <w:rPr>
          <w:sz w:val="28"/>
          <w:szCs w:val="28"/>
        </w:rPr>
        <w:t>- составлять краткий отзыв о прочитанном произведении по заданному алгоритму;</w:t>
      </w:r>
    </w:p>
    <w:p w:rsidR="00C16202" w:rsidRDefault="00C16202" w:rsidP="00D906DE">
      <w:pPr>
        <w:pStyle w:val="aff6"/>
        <w:ind w:firstLine="0"/>
        <w:rPr>
          <w:sz w:val="28"/>
          <w:szCs w:val="28"/>
        </w:rPr>
      </w:pPr>
      <w:r>
        <w:rPr>
          <w:sz w:val="28"/>
          <w:szCs w:val="28"/>
        </w:rPr>
        <w:t>- сочинять тексты, используя аналогии, иллюстрации, придумывать продолжение прочитанного произведения;</w:t>
      </w:r>
    </w:p>
    <w:p w:rsidR="00C16202" w:rsidRDefault="00C16202" w:rsidP="00D906DE">
      <w:pPr>
        <w:pStyle w:val="aff6"/>
        <w:ind w:firstLine="0"/>
        <w:rPr>
          <w:sz w:val="28"/>
          <w:szCs w:val="28"/>
        </w:rPr>
      </w:pPr>
      <w:r>
        <w:rPr>
          <w:sz w:val="28"/>
          <w:szCs w:val="28"/>
        </w:rPr>
        <w:t>- использовать в соответствии с учебной задачей аппарат издания: обложку, оглавление, аннотацию, иллюстрации, предисловие, приложения, сноски, примечания;</w:t>
      </w:r>
    </w:p>
    <w:p w:rsidR="00C16202" w:rsidRDefault="00C16202" w:rsidP="00D906DE">
      <w:pPr>
        <w:pStyle w:val="aff6"/>
        <w:ind w:firstLine="0"/>
        <w:rPr>
          <w:sz w:val="28"/>
          <w:szCs w:val="28"/>
        </w:rPr>
      </w:pPr>
      <w:r>
        <w:rPr>
          <w:sz w:val="28"/>
          <w:szCs w:val="28"/>
        </w:rPr>
        <w:t>- выбирать книги для самостоятельного чтения с учётом рекомендательного списка, используя картотеки, рассказывать о прочитанной книге;</w:t>
      </w:r>
    </w:p>
    <w:p w:rsidR="00C16202" w:rsidRDefault="00C16202" w:rsidP="00D906DE">
      <w:pPr>
        <w:pStyle w:val="aff6"/>
        <w:ind w:firstLine="0"/>
        <w:rPr>
          <w:sz w:val="28"/>
          <w:szCs w:val="28"/>
        </w:rPr>
      </w:pPr>
      <w:r>
        <w:rPr>
          <w:sz w:val="28"/>
          <w:szCs w:val="28"/>
        </w:rPr>
        <w:t>- использовать справочные издания, в том числе верифицированные электронные образовательные и информационные ресурсы, включённые в федеральный перечень.</w:t>
      </w:r>
    </w:p>
    <w:p w:rsidR="00C16202" w:rsidRDefault="00C16202" w:rsidP="00D906DE">
      <w:pPr>
        <w:pStyle w:val="aff6"/>
        <w:ind w:firstLine="284"/>
        <w:rPr>
          <w:sz w:val="28"/>
          <w:szCs w:val="28"/>
        </w:rPr>
      </w:pPr>
      <w:bookmarkStart w:id="163" w:name="anchor21106"/>
      <w:bookmarkEnd w:id="163"/>
      <w:r w:rsidRPr="00D906DE">
        <w:rPr>
          <w:b/>
          <w:sz w:val="28"/>
          <w:szCs w:val="28"/>
        </w:rPr>
        <w:t xml:space="preserve">Предметные </w:t>
      </w:r>
      <w:r>
        <w:rPr>
          <w:sz w:val="28"/>
          <w:szCs w:val="28"/>
        </w:rPr>
        <w:t>результаты изучения литературного чтения. К концу обучения в 4 классе обучающийся научится:</w:t>
      </w:r>
    </w:p>
    <w:p w:rsidR="00C16202" w:rsidRDefault="00C16202" w:rsidP="00D906DE">
      <w:pPr>
        <w:pStyle w:val="aff6"/>
        <w:ind w:firstLine="0"/>
        <w:rPr>
          <w:sz w:val="28"/>
          <w:szCs w:val="28"/>
        </w:rPr>
      </w:pPr>
      <w:r>
        <w:rPr>
          <w:sz w:val="28"/>
          <w:szCs w:val="28"/>
        </w:rPr>
        <w:t>- осознавать значимость художественной литературы и фольклора для всестороннего развития личности человека, находить в произведениях отражение нравственных ценностей, фактов бытовой и духовной культуры народов России и мира, ориентироваться в нравственно-этических понятиях в контексте изученных произведений;</w:t>
      </w:r>
    </w:p>
    <w:p w:rsidR="00C16202" w:rsidRDefault="00C16202" w:rsidP="00D906DE">
      <w:pPr>
        <w:pStyle w:val="aff6"/>
        <w:ind w:firstLine="0"/>
        <w:rPr>
          <w:sz w:val="28"/>
          <w:szCs w:val="28"/>
        </w:rPr>
      </w:pPr>
      <w:r>
        <w:rPr>
          <w:sz w:val="28"/>
          <w:szCs w:val="28"/>
        </w:rPr>
        <w:t>- демонстрировать интерес и положительную мотивацию к систематическому чтению и слушанию художественной литературы и произведений устного народного творчества: формировать собственный круг чтения;</w:t>
      </w:r>
    </w:p>
    <w:p w:rsidR="00C16202" w:rsidRDefault="00C16202" w:rsidP="00D906DE">
      <w:pPr>
        <w:pStyle w:val="aff6"/>
        <w:ind w:firstLine="0"/>
        <w:rPr>
          <w:sz w:val="28"/>
          <w:szCs w:val="28"/>
        </w:rPr>
      </w:pPr>
      <w:r>
        <w:rPr>
          <w:sz w:val="28"/>
          <w:szCs w:val="28"/>
        </w:rPr>
        <w:t>- 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C16202" w:rsidRDefault="00C16202" w:rsidP="00D906DE">
      <w:pPr>
        <w:pStyle w:val="aff6"/>
        <w:ind w:firstLine="0"/>
        <w:rPr>
          <w:sz w:val="28"/>
          <w:szCs w:val="28"/>
        </w:rPr>
      </w:pPr>
      <w:r>
        <w:rPr>
          <w:sz w:val="28"/>
          <w:szCs w:val="28"/>
        </w:rPr>
        <w:t>-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80 слов в минуту (без отметочного оценивания);</w:t>
      </w:r>
    </w:p>
    <w:p w:rsidR="00C16202" w:rsidRDefault="00C16202" w:rsidP="00D906DE">
      <w:pPr>
        <w:pStyle w:val="aff6"/>
        <w:ind w:firstLine="0"/>
        <w:rPr>
          <w:sz w:val="28"/>
          <w:szCs w:val="28"/>
        </w:rPr>
      </w:pPr>
      <w:r>
        <w:rPr>
          <w:sz w:val="28"/>
          <w:szCs w:val="28"/>
        </w:rPr>
        <w:t>- читать наизусть не менее 5 стихотворений в соответствии с изученной тематикой произведений;</w:t>
      </w:r>
    </w:p>
    <w:p w:rsidR="00C16202" w:rsidRDefault="00C16202" w:rsidP="00D906DE">
      <w:pPr>
        <w:pStyle w:val="aff6"/>
        <w:ind w:firstLine="0"/>
        <w:rPr>
          <w:sz w:val="28"/>
          <w:szCs w:val="28"/>
        </w:rPr>
      </w:pPr>
      <w:r>
        <w:rPr>
          <w:sz w:val="28"/>
          <w:szCs w:val="28"/>
        </w:rPr>
        <w:t>- различать художественные произведения и познавательные тексты;</w:t>
      </w:r>
    </w:p>
    <w:p w:rsidR="00C16202" w:rsidRDefault="00C16202" w:rsidP="00D906DE">
      <w:pPr>
        <w:pStyle w:val="aff6"/>
        <w:ind w:firstLine="0"/>
        <w:rPr>
          <w:sz w:val="28"/>
          <w:szCs w:val="28"/>
        </w:rPr>
      </w:pPr>
      <w:r>
        <w:rPr>
          <w:sz w:val="28"/>
          <w:szCs w:val="28"/>
        </w:rPr>
        <w:lastRenderedPageBreak/>
        <w:t>- 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C16202" w:rsidRDefault="00C16202" w:rsidP="00D906DE">
      <w:pPr>
        <w:pStyle w:val="aff6"/>
        <w:ind w:firstLine="0"/>
        <w:rPr>
          <w:sz w:val="28"/>
          <w:szCs w:val="28"/>
        </w:rPr>
      </w:pPr>
      <w:r>
        <w:rPr>
          <w:sz w:val="28"/>
          <w:szCs w:val="28"/>
        </w:rPr>
        <w:t>- понимать жанровую принадлежность, содержание, смысл прослушанного (прочитанного) произведения: отвечать и формулировать вопросы (в том числе проблемные) к познавательным, учебным и художественным текстам;</w:t>
      </w:r>
    </w:p>
    <w:p w:rsidR="00C16202" w:rsidRDefault="00C16202" w:rsidP="00D906DE">
      <w:pPr>
        <w:pStyle w:val="aff6"/>
        <w:ind w:firstLine="0"/>
        <w:rPr>
          <w:sz w:val="28"/>
          <w:szCs w:val="28"/>
        </w:rPr>
      </w:pPr>
      <w:r>
        <w:rPr>
          <w:sz w:val="28"/>
          <w:szCs w:val="28"/>
        </w:rPr>
        <w:t>- 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приводить примеры произведений фольклора разных народов России;</w:t>
      </w:r>
    </w:p>
    <w:p w:rsidR="00C16202" w:rsidRDefault="00C16202" w:rsidP="00D906DE">
      <w:pPr>
        <w:pStyle w:val="aff6"/>
        <w:ind w:firstLine="0"/>
        <w:rPr>
          <w:sz w:val="28"/>
          <w:szCs w:val="28"/>
        </w:rPr>
      </w:pPr>
      <w:r>
        <w:rPr>
          <w:sz w:val="28"/>
          <w:szCs w:val="28"/>
        </w:rPr>
        <w:t>- соотносить читаемый текст с жанром художественной литературы (литературные сказки, рассказы, стихотворения, басни), приводить примеры разных жанров литературы России и стран мира;</w:t>
      </w:r>
    </w:p>
    <w:p w:rsidR="00C16202" w:rsidRDefault="00C16202" w:rsidP="00D906DE">
      <w:pPr>
        <w:pStyle w:val="aff6"/>
        <w:ind w:firstLine="0"/>
        <w:rPr>
          <w:sz w:val="28"/>
          <w:szCs w:val="28"/>
        </w:rPr>
      </w:pPr>
      <w:r>
        <w:rPr>
          <w:sz w:val="28"/>
          <w:szCs w:val="28"/>
        </w:rPr>
        <w:t>- владеть элементарными умениями анализа и интерпретации текста: определять тему и главную мысль, последовательность событий в тексте произведения, выявлять связь событий, эпизодов текста;</w:t>
      </w:r>
    </w:p>
    <w:p w:rsidR="00C16202" w:rsidRDefault="00C16202" w:rsidP="00D906DE">
      <w:pPr>
        <w:pStyle w:val="aff6"/>
        <w:ind w:firstLine="0"/>
        <w:rPr>
          <w:sz w:val="28"/>
          <w:szCs w:val="28"/>
        </w:rPr>
      </w:pPr>
      <w:r>
        <w:rPr>
          <w:sz w:val="28"/>
          <w:szCs w:val="28"/>
        </w:rPr>
        <w:t>- характеризовать героев, давать оценку их поступкам, составлять портретные характеристики персонажей, выявлять взаимосвязь между поступками и мыслями, чувствами героев, сравнивать героев одного произведения по самостоятельно выбранному критерию (по аналогии или по контрасту), характеризовать собственное отношение к героям, поступкам; находить в тексте средства изображения героев (портрет) и выражения их чувств, описание пейзажа и интерьера, устанавливать причинно-следственные связи событий, явлений, поступков героев;</w:t>
      </w:r>
    </w:p>
    <w:p w:rsidR="00C16202" w:rsidRDefault="00C16202" w:rsidP="00D906DE">
      <w:pPr>
        <w:pStyle w:val="aff6"/>
        <w:ind w:firstLine="0"/>
        <w:rPr>
          <w:sz w:val="28"/>
          <w:szCs w:val="28"/>
        </w:rPr>
      </w:pPr>
      <w:r>
        <w:rPr>
          <w:sz w:val="28"/>
          <w:szCs w:val="28"/>
        </w:rPr>
        <w:t>- объяснять значение незнакомого слова с опорой на контекст и с использованием словаря;</w:t>
      </w:r>
    </w:p>
    <w:p w:rsidR="00C16202" w:rsidRDefault="00C16202" w:rsidP="00D906DE">
      <w:pPr>
        <w:pStyle w:val="aff6"/>
        <w:ind w:firstLine="0"/>
        <w:rPr>
          <w:sz w:val="28"/>
          <w:szCs w:val="28"/>
        </w:rPr>
      </w:pPr>
      <w:r>
        <w:rPr>
          <w:sz w:val="28"/>
          <w:szCs w:val="28"/>
        </w:rPr>
        <w:t>- находить в тексте примеры использования слов в прямом и переносном значении, средства художественной выразительности (сравнение, эпитет, олицетворение, метафора);</w:t>
      </w:r>
    </w:p>
    <w:p w:rsidR="00C16202" w:rsidRDefault="00C16202" w:rsidP="00D906DE">
      <w:pPr>
        <w:pStyle w:val="aff6"/>
        <w:ind w:firstLine="0"/>
        <w:rPr>
          <w:sz w:val="28"/>
          <w:szCs w:val="28"/>
        </w:rPr>
      </w:pPr>
      <w:r>
        <w:rPr>
          <w:sz w:val="28"/>
          <w:szCs w:val="28"/>
        </w:rPr>
        <w:t>- 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 метафора, лирика, эпос, образ);</w:t>
      </w:r>
    </w:p>
    <w:p w:rsidR="00C16202" w:rsidRDefault="00C16202" w:rsidP="00D906DE">
      <w:pPr>
        <w:pStyle w:val="aff6"/>
        <w:ind w:firstLine="0"/>
        <w:rPr>
          <w:sz w:val="28"/>
          <w:szCs w:val="28"/>
        </w:rPr>
      </w:pPr>
      <w:r>
        <w:rPr>
          <w:sz w:val="28"/>
          <w:szCs w:val="28"/>
        </w:rPr>
        <w:t>- участвовать в обсуждении прослушанного (прочитанного) произведения: строить монологическое и диалогическое высказывание с соблюдением норм русского литературного языка (норм произношения, словоупотребления, грамматики); устно и письменно формулировать простые выводы на основе прослушанного (прочитанного) текста, подтверждать свой ответ примерами из текста;</w:t>
      </w:r>
    </w:p>
    <w:p w:rsidR="00C16202" w:rsidRDefault="00C16202" w:rsidP="00D906DE">
      <w:pPr>
        <w:pStyle w:val="aff6"/>
        <w:ind w:firstLine="0"/>
        <w:rPr>
          <w:sz w:val="28"/>
          <w:szCs w:val="28"/>
        </w:rPr>
      </w:pPr>
      <w:r>
        <w:rPr>
          <w:sz w:val="28"/>
          <w:szCs w:val="28"/>
        </w:rPr>
        <w:t>- составлять план текста (вопросный, номинативный, цитатный), пересказывать (устно) подробно, выборочно, сжато (кратко), от лица героя, с изменением лица рассказчика, от третьего лица;</w:t>
      </w:r>
    </w:p>
    <w:p w:rsidR="00C16202" w:rsidRDefault="00C16202" w:rsidP="00D906DE">
      <w:pPr>
        <w:pStyle w:val="aff6"/>
        <w:ind w:firstLine="0"/>
        <w:rPr>
          <w:sz w:val="28"/>
          <w:szCs w:val="28"/>
        </w:rPr>
      </w:pPr>
      <w:r>
        <w:rPr>
          <w:sz w:val="28"/>
          <w:szCs w:val="28"/>
        </w:rPr>
        <w:t>- читать по ролям с соблюдением норм произношения, расстановки ударения, инсценировать небольшие эпизоды из произведения;</w:t>
      </w:r>
    </w:p>
    <w:p w:rsidR="00C16202" w:rsidRDefault="00C16202" w:rsidP="00D906DE">
      <w:pPr>
        <w:pStyle w:val="aff6"/>
        <w:ind w:firstLine="0"/>
        <w:rPr>
          <w:sz w:val="28"/>
          <w:szCs w:val="28"/>
        </w:rPr>
      </w:pPr>
      <w:r>
        <w:rPr>
          <w:sz w:val="28"/>
          <w:szCs w:val="28"/>
        </w:rPr>
        <w:lastRenderedPageBreak/>
        <w:t>- составлять устные и письменные высказывания на заданную тему по содержанию произведения (не менее 10 предложений), писать сочинения на заданную тему, используя разные типы речи (повествование, описание, рассуждение), корректировать собственный текст с учётом правильности, выразительности письменной речи;</w:t>
      </w:r>
    </w:p>
    <w:p w:rsidR="00C16202" w:rsidRDefault="00C16202" w:rsidP="00D906DE">
      <w:pPr>
        <w:pStyle w:val="aff6"/>
        <w:ind w:firstLine="0"/>
        <w:rPr>
          <w:sz w:val="28"/>
          <w:szCs w:val="28"/>
        </w:rPr>
      </w:pPr>
      <w:r>
        <w:rPr>
          <w:sz w:val="28"/>
          <w:szCs w:val="28"/>
        </w:rPr>
        <w:t>- составлять краткий отзыв о прочитанном произведении по заданному алгоритму;</w:t>
      </w:r>
    </w:p>
    <w:p w:rsidR="00C16202" w:rsidRDefault="00C16202" w:rsidP="00D906DE">
      <w:pPr>
        <w:pStyle w:val="aff6"/>
        <w:ind w:firstLine="0"/>
        <w:rPr>
          <w:sz w:val="28"/>
          <w:szCs w:val="28"/>
        </w:rPr>
      </w:pPr>
      <w:r>
        <w:rPr>
          <w:sz w:val="28"/>
          <w:szCs w:val="28"/>
        </w:rPr>
        <w:t>- сочинять по аналогии с прочитанным, составлять рассказ по иллюстрациям, от имени одного из героев, придумывать продолжение прочитанного произведения (не менее 10 предложений);</w:t>
      </w:r>
    </w:p>
    <w:p w:rsidR="00C16202" w:rsidRDefault="00C16202" w:rsidP="00D906DE">
      <w:pPr>
        <w:pStyle w:val="aff6"/>
        <w:ind w:firstLine="0"/>
        <w:rPr>
          <w:sz w:val="28"/>
          <w:szCs w:val="28"/>
        </w:rPr>
      </w:pPr>
      <w:r>
        <w:rPr>
          <w:sz w:val="28"/>
          <w:szCs w:val="28"/>
        </w:rPr>
        <w:t>- использовать в соответствии с учебной задачей аппарат издания (обложка, оглавление, аннотация, иллюстрация, предисловие, приложение, сноски, примечания);</w:t>
      </w:r>
    </w:p>
    <w:p w:rsidR="00C16202" w:rsidRDefault="00C16202" w:rsidP="00D906DE">
      <w:pPr>
        <w:pStyle w:val="aff6"/>
        <w:ind w:firstLine="0"/>
        <w:rPr>
          <w:sz w:val="28"/>
          <w:szCs w:val="28"/>
        </w:rPr>
      </w:pPr>
      <w:r>
        <w:rPr>
          <w:sz w:val="28"/>
          <w:szCs w:val="28"/>
        </w:rPr>
        <w:t>- выбирать книги для самостоятельного чтения с учётом рекомендательного списка, используя картотеки, рассказывать о прочитанной книге;</w:t>
      </w:r>
    </w:p>
    <w:p w:rsidR="00C16202" w:rsidRDefault="00C16202" w:rsidP="00D906DE">
      <w:pPr>
        <w:pStyle w:val="aff6"/>
        <w:ind w:firstLine="0"/>
        <w:rPr>
          <w:sz w:val="28"/>
          <w:szCs w:val="28"/>
        </w:rPr>
      </w:pPr>
      <w:r>
        <w:rPr>
          <w:sz w:val="28"/>
          <w:szCs w:val="28"/>
        </w:rPr>
        <w:t>- использовать справочную литературу, электронные образовательные и информационные ресурсы информационно-коммуникационной сети "Интернет" (в условиях контролируемого входа), для получения дополнительной информации в соответствии с учебной задачей.</w:t>
      </w:r>
    </w:p>
    <w:p w:rsidR="00053555" w:rsidRDefault="00053555" w:rsidP="00053555">
      <w:pPr>
        <w:spacing w:after="0" w:line="240" w:lineRule="auto"/>
        <w:jc w:val="both"/>
        <w:rPr>
          <w:rFonts w:ascii="Times New Roman" w:hAnsi="Times New Roman" w:cs="Times New Roman"/>
          <w:sz w:val="28"/>
          <w:szCs w:val="28"/>
        </w:rPr>
      </w:pPr>
    </w:p>
    <w:p w:rsidR="00C644E6" w:rsidRPr="00792355" w:rsidRDefault="00053555" w:rsidP="00792355">
      <w:pPr>
        <w:pStyle w:val="3"/>
        <w:rPr>
          <w:rFonts w:cs="Times New Roman"/>
          <w:szCs w:val="28"/>
        </w:rPr>
      </w:pPr>
      <w:r>
        <w:t xml:space="preserve">   </w:t>
      </w:r>
      <w:bookmarkStart w:id="164" w:name="_Toc133572454"/>
      <w:r w:rsidR="006701E0">
        <w:t>2.1.3.</w:t>
      </w:r>
      <w:bookmarkStart w:id="165" w:name="_Toc133572455"/>
      <w:bookmarkEnd w:id="164"/>
      <w:r w:rsidR="006701E0">
        <w:t xml:space="preserve"> </w:t>
      </w:r>
      <w:r w:rsidR="00BD7331">
        <w:t>Иностранный (немецкий) язык.</w:t>
      </w:r>
      <w:bookmarkEnd w:id="165"/>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Р</w:t>
      </w:r>
      <w:r w:rsidR="00C644E6" w:rsidRPr="00C644E6">
        <w:rPr>
          <w:rFonts w:ascii="Times New Roman" w:hAnsi="Times New Roman" w:cs="Times New Roman"/>
          <w:sz w:val="28"/>
          <w:szCs w:val="28"/>
        </w:rPr>
        <w:t>абочая программа по немецкому языку на уров</w:t>
      </w:r>
      <w:r w:rsidR="00C644E6" w:rsidRPr="00C644E6">
        <w:rPr>
          <w:rFonts w:ascii="Times New Roman" w:hAnsi="Times New Roman" w:cs="Times New Roman"/>
          <w:sz w:val="28"/>
          <w:szCs w:val="28"/>
        </w:rPr>
        <w:softHyphen/>
        <w:t xml:space="preserve">не начального общего образования </w:t>
      </w:r>
      <w:r w:rsidR="00E5071D">
        <w:rPr>
          <w:rFonts w:ascii="Times New Roman" w:hAnsi="Times New Roman" w:cs="Times New Roman"/>
          <w:sz w:val="28"/>
          <w:szCs w:val="28"/>
        </w:rPr>
        <w:t xml:space="preserve"> </w:t>
      </w:r>
      <w:r w:rsidR="00AB6EB9">
        <w:rPr>
          <w:rFonts w:ascii="Times New Roman" w:hAnsi="Times New Roman" w:cs="Times New Roman"/>
          <w:sz w:val="28"/>
          <w:szCs w:val="28"/>
        </w:rPr>
        <w:t>с</w:t>
      </w:r>
      <w:r w:rsidR="00C644E6" w:rsidRPr="00C644E6">
        <w:rPr>
          <w:rFonts w:ascii="Times New Roman" w:hAnsi="Times New Roman" w:cs="Times New Roman"/>
          <w:sz w:val="28"/>
          <w:szCs w:val="28"/>
        </w:rPr>
        <w:t>оставлена на основе Тре</w:t>
      </w:r>
      <w:r w:rsidR="00C644E6" w:rsidRPr="00C644E6">
        <w:rPr>
          <w:rFonts w:ascii="Times New Roman" w:hAnsi="Times New Roman" w:cs="Times New Roman"/>
          <w:sz w:val="28"/>
          <w:szCs w:val="28"/>
        </w:rPr>
        <w:softHyphen/>
        <w:t>бований к результатам освоения основной образовательной программы начального общего образования, представленных в Федеральном государственном образовательном стандарте начального общего образования, а также програм</w:t>
      </w:r>
      <w:r w:rsidR="00C644E6" w:rsidRPr="00C644E6">
        <w:rPr>
          <w:rFonts w:ascii="Times New Roman" w:hAnsi="Times New Roman" w:cs="Times New Roman"/>
          <w:sz w:val="28"/>
          <w:szCs w:val="28"/>
        </w:rPr>
        <w:softHyphen/>
        <w:t xml:space="preserve">мы воспитания с учётом концепции или историко-культурного стандарта при наличии. </w:t>
      </w:r>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Пояснительная записка.</w:t>
      </w:r>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Рабочая программа по иностранному языку на уровне на</w:t>
      </w:r>
      <w:r w:rsidR="00C644E6" w:rsidRPr="00C644E6">
        <w:rPr>
          <w:rFonts w:ascii="Times New Roman" w:hAnsi="Times New Roman" w:cs="Times New Roman"/>
          <w:sz w:val="28"/>
          <w:szCs w:val="28"/>
        </w:rPr>
        <w:softHyphen/>
        <w:t>чального общего образования составлена на основе Федераль</w:t>
      </w:r>
      <w:r w:rsidR="00C644E6" w:rsidRPr="00C644E6">
        <w:rPr>
          <w:rFonts w:ascii="Times New Roman" w:hAnsi="Times New Roman" w:cs="Times New Roman"/>
          <w:sz w:val="28"/>
          <w:szCs w:val="28"/>
        </w:rPr>
        <w:softHyphen/>
        <w:t>ного государственного образовательного стандарта начального общего образования, основной образовательной программы начального общего образования и Универсального кодификатора распределённых по классам проверяемых требо</w:t>
      </w:r>
      <w:r w:rsidR="00C644E6" w:rsidRPr="00C644E6">
        <w:rPr>
          <w:rFonts w:ascii="Times New Roman" w:hAnsi="Times New Roman" w:cs="Times New Roman"/>
          <w:sz w:val="28"/>
          <w:szCs w:val="28"/>
        </w:rPr>
        <w:softHyphen/>
        <w:t>ваний к результатам освоения основной образовательной про</w:t>
      </w:r>
      <w:r w:rsidR="00C644E6" w:rsidRPr="00C644E6">
        <w:rPr>
          <w:rFonts w:ascii="Times New Roman" w:hAnsi="Times New Roman" w:cs="Times New Roman"/>
          <w:sz w:val="28"/>
          <w:szCs w:val="28"/>
        </w:rPr>
        <w:softHyphen/>
        <w:t>граммы начального общего образования и элементов содержа</w:t>
      </w:r>
      <w:r w:rsidR="00C644E6" w:rsidRPr="00C644E6">
        <w:rPr>
          <w:rFonts w:ascii="Times New Roman" w:hAnsi="Times New Roman" w:cs="Times New Roman"/>
          <w:sz w:val="28"/>
          <w:szCs w:val="28"/>
        </w:rPr>
        <w:softHyphen/>
        <w:t xml:space="preserve">ния по немецкому языку (одобрено решением ФУМО). </w:t>
      </w:r>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Рабочая программа раскрывает цели образования, разви</w:t>
      </w:r>
      <w:r w:rsidR="00C644E6" w:rsidRPr="00C644E6">
        <w:rPr>
          <w:rFonts w:ascii="Times New Roman" w:hAnsi="Times New Roman" w:cs="Times New Roman"/>
          <w:sz w:val="28"/>
          <w:szCs w:val="28"/>
        </w:rPr>
        <w:softHyphen/>
        <w:t>тия и воспитания обучающихся средствами учебного предме</w:t>
      </w:r>
      <w:r w:rsidR="00C644E6" w:rsidRPr="00C644E6">
        <w:rPr>
          <w:rFonts w:ascii="Times New Roman" w:hAnsi="Times New Roman" w:cs="Times New Roman"/>
          <w:sz w:val="28"/>
          <w:szCs w:val="28"/>
        </w:rPr>
        <w:softHyphen/>
        <w:t>та «Иностранный язык» на начальной ступени обязательного общего образования, определяет обязательную (инвариантную) часть содержания учебного курса по изучаемому иностранно</w:t>
      </w:r>
      <w:r w:rsidR="00C644E6" w:rsidRPr="00C644E6">
        <w:rPr>
          <w:rFonts w:ascii="Times New Roman" w:hAnsi="Times New Roman" w:cs="Times New Roman"/>
          <w:sz w:val="28"/>
          <w:szCs w:val="28"/>
        </w:rPr>
        <w:softHyphen/>
        <w:t xml:space="preserve">му языку, за пределами которой остаётся возможность выбора учителем вариативной составляющей содержания образования по предмету. </w:t>
      </w:r>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lastRenderedPageBreak/>
        <w:t xml:space="preserve">     </w:t>
      </w:r>
      <w:r w:rsidR="00C644E6" w:rsidRPr="00C644E6">
        <w:rPr>
          <w:rFonts w:ascii="Times New Roman" w:hAnsi="Times New Roman" w:cs="Times New Roman"/>
          <w:b/>
          <w:bCs/>
          <w:sz w:val="28"/>
          <w:szCs w:val="28"/>
        </w:rPr>
        <w:t>Общая характеристика учебного предмета «Иностранный (немецкий) язык»</w:t>
      </w:r>
      <w:r w:rsidR="00CE2567">
        <w:rPr>
          <w:rFonts w:ascii="Times New Roman" w:hAnsi="Times New Roman" w:cs="Times New Roman"/>
          <w:b/>
          <w:bCs/>
          <w:sz w:val="28"/>
          <w:szCs w:val="28"/>
        </w:rPr>
        <w:t>.</w:t>
      </w:r>
      <w:r w:rsidR="00C644E6" w:rsidRPr="00C644E6">
        <w:rPr>
          <w:rFonts w:ascii="Times New Roman" w:hAnsi="Times New Roman" w:cs="Times New Roman"/>
          <w:b/>
          <w:bCs/>
          <w:sz w:val="28"/>
          <w:szCs w:val="28"/>
        </w:rPr>
        <w:t xml:space="preserve"> </w:t>
      </w:r>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Изучение иностранного языка в общеобразовательных орга</w:t>
      </w:r>
      <w:r w:rsidR="00C644E6" w:rsidRPr="00C644E6">
        <w:rPr>
          <w:rFonts w:ascii="Times New Roman" w:hAnsi="Times New Roman" w:cs="Times New Roman"/>
          <w:sz w:val="28"/>
          <w:szCs w:val="28"/>
        </w:rPr>
        <w:softHyphen/>
        <w:t>низациях России начинается со 2 класса. Учащиеся данного возраста характеризуются большой восприимчивостью к овла</w:t>
      </w:r>
      <w:r w:rsidR="00C644E6" w:rsidRPr="00C644E6">
        <w:rPr>
          <w:rFonts w:ascii="Times New Roman" w:hAnsi="Times New Roman" w:cs="Times New Roman"/>
          <w:sz w:val="28"/>
          <w:szCs w:val="28"/>
        </w:rPr>
        <w:softHyphen/>
        <w:t>дению языками, что позволяет им овладевать основами обще</w:t>
      </w:r>
      <w:r w:rsidR="00C644E6" w:rsidRPr="00C644E6">
        <w:rPr>
          <w:rFonts w:ascii="Times New Roman" w:hAnsi="Times New Roman" w:cs="Times New Roman"/>
          <w:sz w:val="28"/>
          <w:szCs w:val="28"/>
        </w:rPr>
        <w:softHyphen/>
        <w:t xml:space="preserve">ния на новом для них языке с меньшими затратами времени и усилий по сравнению с учащимися других возрастных групп. </w:t>
      </w:r>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Построение программы имеет нелинейный характер и осно</w:t>
      </w:r>
      <w:r w:rsidR="00C644E6" w:rsidRPr="00C644E6">
        <w:rPr>
          <w:rFonts w:ascii="Times New Roman" w:hAnsi="Times New Roman" w:cs="Times New Roman"/>
          <w:sz w:val="28"/>
          <w:szCs w:val="28"/>
        </w:rPr>
        <w:softHyphen/>
        <w:t>вано на концентрическом пр</w:t>
      </w:r>
      <w:r>
        <w:rPr>
          <w:rFonts w:ascii="Times New Roman" w:hAnsi="Times New Roman" w:cs="Times New Roman"/>
          <w:sz w:val="28"/>
          <w:szCs w:val="28"/>
        </w:rPr>
        <w:t xml:space="preserve">инципе. В каждом классе даются </w:t>
      </w:r>
      <w:r w:rsidR="00C644E6" w:rsidRPr="00C644E6">
        <w:rPr>
          <w:rFonts w:ascii="Times New Roman" w:hAnsi="Times New Roman" w:cs="Times New Roman"/>
          <w:sz w:val="28"/>
          <w:szCs w:val="28"/>
        </w:rPr>
        <w:t>новые элементы содержания и новые требования.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w:t>
      </w:r>
      <w:r w:rsidR="00C644E6" w:rsidRPr="00C644E6">
        <w:rPr>
          <w:rFonts w:ascii="Times New Roman" w:hAnsi="Times New Roman" w:cs="Times New Roman"/>
          <w:sz w:val="28"/>
          <w:szCs w:val="28"/>
        </w:rPr>
        <w:softHyphen/>
        <w:t xml:space="preserve">держании речи. </w:t>
      </w:r>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C644E6" w:rsidRPr="00C644E6">
        <w:rPr>
          <w:rFonts w:ascii="Times New Roman" w:hAnsi="Times New Roman" w:cs="Times New Roman"/>
          <w:b/>
          <w:bCs/>
          <w:sz w:val="28"/>
          <w:szCs w:val="28"/>
        </w:rPr>
        <w:t>Цели изучения учебного предмета «Иностранный (немецкий) язык»</w:t>
      </w:r>
      <w:r>
        <w:rPr>
          <w:rFonts w:ascii="Times New Roman" w:hAnsi="Times New Roman" w:cs="Times New Roman"/>
          <w:b/>
          <w:bCs/>
          <w:sz w:val="28"/>
          <w:szCs w:val="28"/>
        </w:rPr>
        <w:t>.</w:t>
      </w:r>
      <w:r w:rsidR="00C644E6" w:rsidRPr="00C644E6">
        <w:rPr>
          <w:rFonts w:ascii="Times New Roman" w:hAnsi="Times New Roman" w:cs="Times New Roman"/>
          <w:b/>
          <w:bCs/>
          <w:sz w:val="28"/>
          <w:szCs w:val="28"/>
        </w:rPr>
        <w:t xml:space="preserve"> </w:t>
      </w:r>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Цели обучения иностранному языку в начальной школе можно условно разделить на образовательные, развивающие, воспитывающие. </w:t>
      </w:r>
    </w:p>
    <w:p w:rsidR="00C644E6" w:rsidRPr="00C644E6" w:rsidRDefault="00BD7331"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Образовательные цели учебного предмета «Иностранный (не</w:t>
      </w:r>
      <w:r w:rsidR="00C644E6" w:rsidRPr="00C644E6">
        <w:rPr>
          <w:rFonts w:ascii="Times New Roman" w:hAnsi="Times New Roman" w:cs="Times New Roman"/>
          <w:sz w:val="28"/>
          <w:szCs w:val="28"/>
        </w:rPr>
        <w:softHyphen/>
        <w:t xml:space="preserve">мецкий) язык» в начальной школе включают: </w:t>
      </w:r>
    </w:p>
    <w:p w:rsidR="00C644E6" w:rsidRPr="00C644E6" w:rsidRDefault="00BD7331" w:rsidP="00BD73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формирование элементарной иноязычной коммуникативной компетенции, т. е. способности и готовности общаться с но</w:t>
      </w:r>
      <w:r w:rsidR="00C644E6" w:rsidRPr="00C644E6">
        <w:rPr>
          <w:rFonts w:ascii="Times New Roman" w:hAnsi="Times New Roman" w:cs="Times New Roman"/>
          <w:sz w:val="28"/>
          <w:szCs w:val="28"/>
        </w:rPr>
        <w:softHyphen/>
        <w:t>сителями изучаемого иностранного языка в устной (говоре</w:t>
      </w:r>
      <w:r w:rsidR="00C644E6" w:rsidRPr="00C644E6">
        <w:rPr>
          <w:rFonts w:ascii="Times New Roman" w:hAnsi="Times New Roman" w:cs="Times New Roman"/>
          <w:sz w:val="28"/>
          <w:szCs w:val="28"/>
        </w:rPr>
        <w:softHyphen/>
        <w:t xml:space="preserve">ние и аудирование) и письменной (чтение и письмо) форме с учётом возрастных возможностей и потребностей младшего школьника; </w:t>
      </w:r>
    </w:p>
    <w:p w:rsidR="00C644E6" w:rsidRPr="00C644E6" w:rsidRDefault="00BD7331" w:rsidP="00BD73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расширение лингвистического кругозора обучающихся за счёт: овладения новыми языковыми средствами (фонетиче</w:t>
      </w:r>
      <w:r w:rsidR="00C644E6" w:rsidRPr="00C644E6">
        <w:rPr>
          <w:rFonts w:ascii="Times New Roman" w:hAnsi="Times New Roman" w:cs="Times New Roman"/>
          <w:sz w:val="28"/>
          <w:szCs w:val="28"/>
        </w:rPr>
        <w:softHyphen/>
        <w:t>скими, орфографическими, лексическими, грамматически</w:t>
      </w:r>
      <w:r w:rsidR="00C644E6" w:rsidRPr="00C644E6">
        <w:rPr>
          <w:rFonts w:ascii="Times New Roman" w:hAnsi="Times New Roman" w:cs="Times New Roman"/>
          <w:sz w:val="28"/>
          <w:szCs w:val="28"/>
        </w:rPr>
        <w:softHyphen/>
        <w:t xml:space="preserve">ми) в соответствии c отобранными темами общения; </w:t>
      </w:r>
    </w:p>
    <w:p w:rsidR="00C644E6" w:rsidRPr="00C644E6" w:rsidRDefault="00BD7331" w:rsidP="00BD73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освоение знаний о языковых явлениях изучаемого иностран</w:t>
      </w:r>
      <w:r w:rsidR="00C644E6" w:rsidRPr="00C644E6">
        <w:rPr>
          <w:rFonts w:ascii="Times New Roman" w:hAnsi="Times New Roman" w:cs="Times New Roman"/>
          <w:sz w:val="28"/>
          <w:szCs w:val="28"/>
        </w:rPr>
        <w:softHyphen/>
        <w:t xml:space="preserve">ного языка, о разных способах выражения мысли на родном и иностранном языках; </w:t>
      </w:r>
    </w:p>
    <w:p w:rsidR="00C644E6" w:rsidRPr="00C644E6" w:rsidRDefault="00BD7331" w:rsidP="00BD73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использование для решения учебных задач интеллектуаль</w:t>
      </w:r>
      <w:r w:rsidR="00C644E6" w:rsidRPr="00C644E6">
        <w:rPr>
          <w:rFonts w:ascii="Times New Roman" w:hAnsi="Times New Roman" w:cs="Times New Roman"/>
          <w:sz w:val="28"/>
          <w:szCs w:val="28"/>
        </w:rPr>
        <w:softHyphen/>
        <w:t xml:space="preserve">ных операций (сравнение, анализ, обобщение и др.); </w:t>
      </w:r>
    </w:p>
    <w:p w:rsidR="00C644E6" w:rsidRPr="00C644E6" w:rsidRDefault="00BD7331" w:rsidP="00BD73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формирование умений работать с информацией, представ</w:t>
      </w:r>
      <w:r w:rsidR="00C644E6" w:rsidRPr="00C644E6">
        <w:rPr>
          <w:rFonts w:ascii="Times New Roman" w:hAnsi="Times New Roman" w:cs="Times New Roman"/>
          <w:sz w:val="28"/>
          <w:szCs w:val="28"/>
        </w:rPr>
        <w:softHyphen/>
        <w:t>ленной в текстах разного типа (описание, повествование, рас</w:t>
      </w:r>
      <w:r w:rsidR="00C644E6" w:rsidRPr="00C644E6">
        <w:rPr>
          <w:rFonts w:ascii="Times New Roman" w:hAnsi="Times New Roman" w:cs="Times New Roman"/>
          <w:sz w:val="28"/>
          <w:szCs w:val="28"/>
        </w:rPr>
        <w:softHyphen/>
        <w:t xml:space="preserve">суждение), пользоваться при необходимости словарями по иностранному языку.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Развивающие цели учебного предмета «Иностранный (не</w:t>
      </w:r>
      <w:r w:rsidR="00C644E6" w:rsidRPr="00C644E6">
        <w:rPr>
          <w:rFonts w:ascii="Times New Roman" w:hAnsi="Times New Roman" w:cs="Times New Roman"/>
          <w:sz w:val="28"/>
          <w:szCs w:val="28"/>
        </w:rPr>
        <w:softHyphen/>
        <w:t xml:space="preserve">мецкий) язык» в начальной школе включают: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осознание младшими школьниками роли языков как сред</w:t>
      </w:r>
      <w:r w:rsidR="00C644E6" w:rsidRPr="00C644E6">
        <w:rPr>
          <w:rFonts w:ascii="Times New Roman" w:hAnsi="Times New Roman" w:cs="Times New Roman"/>
          <w:sz w:val="28"/>
          <w:szCs w:val="28"/>
        </w:rPr>
        <w:softHyphen/>
        <w:t>ства межличностного и межкультурного взаимодействия в условиях поликультурного, многоязычного мира и инстру</w:t>
      </w:r>
      <w:r w:rsidR="00C644E6" w:rsidRPr="00C644E6">
        <w:rPr>
          <w:rFonts w:ascii="Times New Roman" w:hAnsi="Times New Roman" w:cs="Times New Roman"/>
          <w:sz w:val="28"/>
          <w:szCs w:val="28"/>
        </w:rPr>
        <w:softHyphen/>
        <w:t xml:space="preserve">мента познания мира и культуры других народов;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становление коммуникативной культуры обучающихся и их общего речевого развития;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C644E6" w:rsidRPr="00C644E6">
        <w:rPr>
          <w:rFonts w:ascii="Times New Roman" w:hAnsi="Times New Roman" w:cs="Times New Roman"/>
          <w:sz w:val="28"/>
          <w:szCs w:val="28"/>
        </w:rPr>
        <w:t>развитие компенсаторной способности адаптироваться к си</w:t>
      </w:r>
      <w:r w:rsidR="00C644E6" w:rsidRPr="00C644E6">
        <w:rPr>
          <w:rFonts w:ascii="Times New Roman" w:hAnsi="Times New Roman" w:cs="Times New Roman"/>
          <w:sz w:val="28"/>
          <w:szCs w:val="28"/>
        </w:rPr>
        <w:softHyphen/>
        <w:t xml:space="preserve">туациям общения при получении и передаче информации в условиях дефицита языковых средств;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формирование регулятивных действий: планирование после</w:t>
      </w:r>
      <w:r w:rsidR="00C644E6" w:rsidRPr="00C644E6">
        <w:rPr>
          <w:rFonts w:ascii="Times New Roman" w:hAnsi="Times New Roman" w:cs="Times New Roman"/>
          <w:sz w:val="28"/>
          <w:szCs w:val="28"/>
        </w:rPr>
        <w:softHyphen/>
        <w:t>довательных «шагов» для решения учебной задачи; контроль процесса и результата своей деятельности; установление при</w:t>
      </w:r>
      <w:r w:rsidR="00C644E6" w:rsidRPr="00C644E6">
        <w:rPr>
          <w:rFonts w:ascii="Times New Roman" w:hAnsi="Times New Roman" w:cs="Times New Roman"/>
          <w:sz w:val="28"/>
          <w:szCs w:val="28"/>
        </w:rPr>
        <w:softHyphen/>
        <w:t xml:space="preserve">чины возникшей трудности и/или ошибки, корректировка деятельности;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становление способности к оценке своих достижений в изуче</w:t>
      </w:r>
      <w:r w:rsidR="00C644E6" w:rsidRPr="00C644E6">
        <w:rPr>
          <w:rFonts w:ascii="Times New Roman" w:hAnsi="Times New Roman" w:cs="Times New Roman"/>
          <w:sz w:val="28"/>
          <w:szCs w:val="28"/>
        </w:rPr>
        <w:softHyphen/>
        <w:t xml:space="preserve">нии иностранного языка, мотивация совершенствовать свои коммуникативные умения на иностранном языке.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Влияние параллельного изучения родного языка и языка других стран и народов позволяет заложить основу для фор</w:t>
      </w:r>
      <w:r w:rsidR="00C644E6" w:rsidRPr="00C644E6">
        <w:rPr>
          <w:rFonts w:ascii="Times New Roman" w:hAnsi="Times New Roman" w:cs="Times New Roman"/>
          <w:sz w:val="28"/>
          <w:szCs w:val="28"/>
        </w:rPr>
        <w:softHyphen/>
        <w:t>мирования гражданской идентичности, чувства патриотизма и гордости за свой народ, свой край, свою страну, помочь луч</w:t>
      </w:r>
      <w:r w:rsidR="00C644E6" w:rsidRPr="00C644E6">
        <w:rPr>
          <w:rFonts w:ascii="Times New Roman" w:hAnsi="Times New Roman" w:cs="Times New Roman"/>
          <w:sz w:val="28"/>
          <w:szCs w:val="28"/>
        </w:rPr>
        <w:softHyphen/>
        <w:t>ше осознать свою этническую и национальную принадлежность и проявлять интерес к языкам и культурам других народов, осознать наличие и значение общечеловеческих и базовых на</w:t>
      </w:r>
      <w:r w:rsidR="00C644E6" w:rsidRPr="00C644E6">
        <w:rPr>
          <w:rFonts w:ascii="Times New Roman" w:hAnsi="Times New Roman" w:cs="Times New Roman"/>
          <w:sz w:val="28"/>
          <w:szCs w:val="28"/>
        </w:rPr>
        <w:softHyphen/>
        <w:t>циональных ценностей. Вклад предмета «Иностранный (немец</w:t>
      </w:r>
      <w:r w:rsidR="00C644E6" w:rsidRPr="00C644E6">
        <w:rPr>
          <w:rFonts w:ascii="Times New Roman" w:hAnsi="Times New Roman" w:cs="Times New Roman"/>
          <w:sz w:val="28"/>
          <w:szCs w:val="28"/>
        </w:rPr>
        <w:softHyphen/>
        <w:t xml:space="preserve">кий) язык» в реализацию воспитательных целей обеспечивает: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понимание необходимости овладения иностранным языком как средством общения в условиях взаимодействия разных стран и народов;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формирование предпосылок социокультурной/межкультур</w:t>
      </w:r>
      <w:r w:rsidR="00C644E6" w:rsidRPr="00C644E6">
        <w:rPr>
          <w:rFonts w:ascii="Times New Roman" w:hAnsi="Times New Roman" w:cs="Times New Roman"/>
          <w:sz w:val="28"/>
          <w:szCs w:val="28"/>
        </w:rPr>
        <w:softHyphen/>
        <w:t>ной компетенции, позволяющей приобщаться к культуре, тра</w:t>
      </w:r>
      <w:r w:rsidR="00C644E6" w:rsidRPr="00C644E6">
        <w:rPr>
          <w:rFonts w:ascii="Times New Roman" w:hAnsi="Times New Roman" w:cs="Times New Roman"/>
          <w:sz w:val="28"/>
          <w:szCs w:val="28"/>
        </w:rPr>
        <w:softHyphen/>
        <w:t>дициям, реалиям стран/страны изучаемого языка, готовности представлять свою страну, её культуру в условиях межкуль</w:t>
      </w:r>
      <w:r w:rsidR="00C644E6" w:rsidRPr="00C644E6">
        <w:rPr>
          <w:rFonts w:ascii="Times New Roman" w:hAnsi="Times New Roman" w:cs="Times New Roman"/>
          <w:sz w:val="28"/>
          <w:szCs w:val="28"/>
        </w:rPr>
        <w:softHyphen/>
        <w:t>турного общения, соблюдая речевой этикет и адекватно ис</w:t>
      </w:r>
      <w:r w:rsidR="00C644E6" w:rsidRPr="00C644E6">
        <w:rPr>
          <w:rFonts w:ascii="Times New Roman" w:hAnsi="Times New Roman" w:cs="Times New Roman"/>
          <w:sz w:val="28"/>
          <w:szCs w:val="28"/>
        </w:rPr>
        <w:softHyphen/>
        <w:t xml:space="preserve">пользуя имеющиеся речевые и неречевые средства общения;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воспитание уважительного отношения к иной культуре по</w:t>
      </w:r>
      <w:r w:rsidR="00C644E6" w:rsidRPr="00C644E6">
        <w:rPr>
          <w:rFonts w:ascii="Times New Roman" w:hAnsi="Times New Roman" w:cs="Times New Roman"/>
          <w:sz w:val="28"/>
          <w:szCs w:val="28"/>
        </w:rPr>
        <w:softHyphen/>
        <w:t xml:space="preserve">средством знакомств с детским пластом культуры стран изучаемого языка и более глубокого осознания особенностей культуры своего народа;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воспитание эмоционального и познавательного интереса к художественной культуре других народов; </w:t>
      </w:r>
    </w:p>
    <w:p w:rsidR="00C644E6" w:rsidRPr="00C644E6" w:rsidRDefault="00634304" w:rsidP="0063430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формирование положительной мотивации и устойчивого учеб</w:t>
      </w:r>
      <w:r w:rsidR="00C644E6" w:rsidRPr="00C644E6">
        <w:rPr>
          <w:rFonts w:ascii="Times New Roman" w:hAnsi="Times New Roman" w:cs="Times New Roman"/>
          <w:sz w:val="28"/>
          <w:szCs w:val="28"/>
        </w:rPr>
        <w:softHyphen/>
        <w:t xml:space="preserve">но-познавательного интереса к предмету «Иностранный язык». </w:t>
      </w:r>
    </w:p>
    <w:p w:rsidR="00C644E6" w:rsidRPr="00C644E6" w:rsidRDefault="00C644E6" w:rsidP="00C644E6">
      <w:pPr>
        <w:spacing w:after="0" w:line="240" w:lineRule="auto"/>
        <w:jc w:val="both"/>
        <w:rPr>
          <w:rFonts w:ascii="Times New Roman" w:hAnsi="Times New Roman" w:cs="Times New Roman"/>
          <w:sz w:val="28"/>
          <w:szCs w:val="28"/>
        </w:rPr>
      </w:pP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C644E6" w:rsidRPr="00C644E6">
        <w:rPr>
          <w:rFonts w:ascii="Times New Roman" w:hAnsi="Times New Roman" w:cs="Times New Roman"/>
          <w:b/>
          <w:bCs/>
          <w:sz w:val="28"/>
          <w:szCs w:val="28"/>
        </w:rPr>
        <w:t>Место учебного предмета «Иностранный (немецкий) язык» в учебном плане</w:t>
      </w:r>
      <w:r>
        <w:rPr>
          <w:rFonts w:ascii="Times New Roman" w:hAnsi="Times New Roman" w:cs="Times New Roman"/>
          <w:b/>
          <w:bCs/>
          <w:sz w:val="28"/>
          <w:szCs w:val="28"/>
        </w:rPr>
        <w:t>.</w:t>
      </w:r>
      <w:r w:rsidR="00C644E6" w:rsidRPr="00C644E6">
        <w:rPr>
          <w:rFonts w:ascii="Times New Roman" w:hAnsi="Times New Roman" w:cs="Times New Roman"/>
          <w:b/>
          <w:bCs/>
          <w:sz w:val="28"/>
          <w:szCs w:val="28"/>
        </w:rPr>
        <w:t xml:space="preserve">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Учебный предмет «Иностранный (немецкий) язык» входит в число обязательных предметов, изучаемых на всех уровнях общего среднего образования: со 2 по 11 класс. На этапе на</w:t>
      </w:r>
      <w:r w:rsidR="00C644E6" w:rsidRPr="00C644E6">
        <w:rPr>
          <w:rFonts w:ascii="Times New Roman" w:hAnsi="Times New Roman" w:cs="Times New Roman"/>
          <w:sz w:val="28"/>
          <w:szCs w:val="28"/>
        </w:rPr>
        <w:softHyphen/>
        <w:t xml:space="preserve">чального общего образования на изучение иностранного языка выделяется 204 часа: 2 класс — 68 часов, 3 класс — 68 часов, 4 класс — 68 часов.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Содержание учебного предмета «Иностранный (немецкий) язык.</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Содержание обучения для каждого года обучения включа</w:t>
      </w:r>
      <w:r w:rsidR="00C644E6" w:rsidRPr="00C644E6">
        <w:rPr>
          <w:rFonts w:ascii="Times New Roman" w:hAnsi="Times New Roman" w:cs="Times New Roman"/>
          <w:sz w:val="28"/>
          <w:szCs w:val="28"/>
        </w:rPr>
        <w:softHyphen/>
        <w:t xml:space="preserve">ет тематическое содержание речи, коммуникативные умения, языковые знания и навыки, социокультурные знания и умения и компенсаторные умения. </w:t>
      </w:r>
    </w:p>
    <w:p w:rsidR="00634304" w:rsidRDefault="00634304" w:rsidP="00C644E6">
      <w:pPr>
        <w:spacing w:after="0" w:line="240" w:lineRule="auto"/>
        <w:jc w:val="both"/>
        <w:rPr>
          <w:rFonts w:ascii="Times New Roman" w:hAnsi="Times New Roman" w:cs="Times New Roman"/>
          <w:sz w:val="28"/>
          <w:szCs w:val="28"/>
        </w:rPr>
      </w:pPr>
    </w:p>
    <w:p w:rsidR="00C644E6" w:rsidRPr="00634304" w:rsidRDefault="00634304" w:rsidP="00C644E6">
      <w:pPr>
        <w:spacing w:after="0" w:line="240" w:lineRule="auto"/>
        <w:jc w:val="both"/>
        <w:rPr>
          <w:rFonts w:ascii="Times New Roman" w:hAnsi="Times New Roman" w:cs="Times New Roman"/>
          <w:b/>
          <w:sz w:val="28"/>
          <w:szCs w:val="28"/>
        </w:rPr>
      </w:pPr>
      <w:r w:rsidRPr="00634304">
        <w:rPr>
          <w:rFonts w:ascii="Times New Roman" w:hAnsi="Times New Roman" w:cs="Times New Roman"/>
          <w:b/>
          <w:sz w:val="28"/>
          <w:szCs w:val="28"/>
        </w:rPr>
        <w:t xml:space="preserve">    </w:t>
      </w:r>
      <w:r w:rsidR="00C644E6" w:rsidRPr="00634304">
        <w:rPr>
          <w:rFonts w:ascii="Times New Roman" w:hAnsi="Times New Roman" w:cs="Times New Roman"/>
          <w:b/>
          <w:sz w:val="28"/>
          <w:szCs w:val="28"/>
        </w:rPr>
        <w:t xml:space="preserve">2 </w:t>
      </w:r>
      <w:r w:rsidRPr="00634304">
        <w:rPr>
          <w:rFonts w:ascii="Times New Roman" w:hAnsi="Times New Roman" w:cs="Times New Roman"/>
          <w:b/>
          <w:sz w:val="28"/>
          <w:szCs w:val="28"/>
        </w:rPr>
        <w:t>класс/первый год обучения (68 часов).</w:t>
      </w:r>
      <w:r w:rsidR="00C644E6" w:rsidRPr="00634304">
        <w:rPr>
          <w:rFonts w:ascii="Times New Roman" w:hAnsi="Times New Roman" w:cs="Times New Roman"/>
          <w:b/>
          <w:sz w:val="28"/>
          <w:szCs w:val="28"/>
        </w:rPr>
        <w:t xml:space="preserve">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C644E6" w:rsidRPr="00C644E6">
        <w:rPr>
          <w:rFonts w:ascii="Times New Roman" w:hAnsi="Times New Roman" w:cs="Times New Roman"/>
          <w:b/>
          <w:bCs/>
          <w:sz w:val="28"/>
          <w:szCs w:val="28"/>
        </w:rPr>
        <w:t>Тематическое содержание речи</w:t>
      </w:r>
      <w:r>
        <w:rPr>
          <w:rFonts w:ascii="Times New Roman" w:hAnsi="Times New Roman" w:cs="Times New Roman"/>
          <w:b/>
          <w:bCs/>
          <w:sz w:val="28"/>
          <w:szCs w:val="28"/>
        </w:rPr>
        <w:t>.</w:t>
      </w:r>
      <w:r w:rsidR="00C644E6" w:rsidRPr="00C644E6">
        <w:rPr>
          <w:rFonts w:ascii="Times New Roman" w:hAnsi="Times New Roman" w:cs="Times New Roman"/>
          <w:b/>
          <w:bCs/>
          <w:sz w:val="28"/>
          <w:szCs w:val="28"/>
        </w:rPr>
        <w:t xml:space="preserve">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00C644E6" w:rsidRPr="00634304">
        <w:rPr>
          <w:rFonts w:ascii="Times New Roman" w:hAnsi="Times New Roman" w:cs="Times New Roman"/>
          <w:iCs/>
          <w:sz w:val="28"/>
          <w:szCs w:val="28"/>
        </w:rPr>
        <w:t>Знакомство.</w:t>
      </w:r>
      <w:r w:rsidR="00C644E6" w:rsidRPr="00C644E6">
        <w:rPr>
          <w:rFonts w:ascii="Times New Roman" w:hAnsi="Times New Roman" w:cs="Times New Roman"/>
          <w:i/>
          <w:iCs/>
          <w:sz w:val="28"/>
          <w:szCs w:val="28"/>
        </w:rPr>
        <w:t xml:space="preserve"> </w:t>
      </w:r>
      <w:r w:rsidR="00C644E6" w:rsidRPr="00C644E6">
        <w:rPr>
          <w:rFonts w:ascii="Times New Roman" w:hAnsi="Times New Roman" w:cs="Times New Roman"/>
          <w:sz w:val="28"/>
          <w:szCs w:val="28"/>
        </w:rPr>
        <w:t>Приветствие, знакомство, прощание (с исполь</w:t>
      </w:r>
      <w:r w:rsidR="00C644E6" w:rsidRPr="00C644E6">
        <w:rPr>
          <w:rFonts w:ascii="Times New Roman" w:hAnsi="Times New Roman" w:cs="Times New Roman"/>
          <w:sz w:val="28"/>
          <w:szCs w:val="28"/>
        </w:rPr>
        <w:softHyphen/>
        <w:t xml:space="preserve">зованием типичных фраз речевого этикета).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00C644E6" w:rsidRPr="00634304">
        <w:rPr>
          <w:rFonts w:ascii="Times New Roman" w:hAnsi="Times New Roman" w:cs="Times New Roman"/>
          <w:iCs/>
          <w:sz w:val="28"/>
          <w:szCs w:val="28"/>
        </w:rPr>
        <w:t>Мир моего «я».</w:t>
      </w:r>
      <w:r w:rsidR="00C644E6" w:rsidRPr="00C644E6">
        <w:rPr>
          <w:rFonts w:ascii="Times New Roman" w:hAnsi="Times New Roman" w:cs="Times New Roman"/>
          <w:i/>
          <w:iCs/>
          <w:sz w:val="28"/>
          <w:szCs w:val="28"/>
        </w:rPr>
        <w:t xml:space="preserve"> </w:t>
      </w:r>
      <w:r w:rsidR="00C644E6" w:rsidRPr="00C644E6">
        <w:rPr>
          <w:rFonts w:ascii="Times New Roman" w:hAnsi="Times New Roman" w:cs="Times New Roman"/>
          <w:sz w:val="28"/>
          <w:szCs w:val="28"/>
        </w:rPr>
        <w:t>Моя семья. Мой день рождения. Моя люби</w:t>
      </w:r>
      <w:r w:rsidR="00C644E6" w:rsidRPr="00C644E6">
        <w:rPr>
          <w:rFonts w:ascii="Times New Roman" w:hAnsi="Times New Roman" w:cs="Times New Roman"/>
          <w:sz w:val="28"/>
          <w:szCs w:val="28"/>
        </w:rPr>
        <w:softHyphen/>
        <w:t xml:space="preserve">мая еда.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00C644E6" w:rsidRPr="00634304">
        <w:rPr>
          <w:rFonts w:ascii="Times New Roman" w:hAnsi="Times New Roman" w:cs="Times New Roman"/>
          <w:iCs/>
          <w:sz w:val="28"/>
          <w:szCs w:val="28"/>
        </w:rPr>
        <w:t>Мир моих увлечений</w:t>
      </w:r>
      <w:r w:rsidR="00C644E6" w:rsidRPr="00634304">
        <w:rPr>
          <w:rFonts w:ascii="Times New Roman" w:hAnsi="Times New Roman" w:cs="Times New Roman"/>
          <w:sz w:val="28"/>
          <w:szCs w:val="28"/>
        </w:rPr>
        <w:t>.</w:t>
      </w:r>
      <w:r w:rsidR="00C644E6" w:rsidRPr="00C644E6">
        <w:rPr>
          <w:rFonts w:ascii="Times New Roman" w:hAnsi="Times New Roman" w:cs="Times New Roman"/>
          <w:sz w:val="28"/>
          <w:szCs w:val="28"/>
        </w:rPr>
        <w:t xml:space="preserve"> Любимый цвет. Любимая игрушка, игра. Любимые занятия. Мой питомец. Выходной день (в цир</w:t>
      </w:r>
      <w:r w:rsidR="00C644E6" w:rsidRPr="00C644E6">
        <w:rPr>
          <w:rFonts w:ascii="Times New Roman" w:hAnsi="Times New Roman" w:cs="Times New Roman"/>
          <w:sz w:val="28"/>
          <w:szCs w:val="28"/>
        </w:rPr>
        <w:softHyphen/>
        <w:t xml:space="preserve">ке, в зоопарке).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00C644E6" w:rsidRPr="00634304">
        <w:rPr>
          <w:rFonts w:ascii="Times New Roman" w:hAnsi="Times New Roman" w:cs="Times New Roman"/>
          <w:iCs/>
          <w:sz w:val="28"/>
          <w:szCs w:val="28"/>
        </w:rPr>
        <w:t>Мир вокруг меня.</w:t>
      </w:r>
      <w:r w:rsidR="00C644E6" w:rsidRPr="00C644E6">
        <w:rPr>
          <w:rFonts w:ascii="Times New Roman" w:hAnsi="Times New Roman" w:cs="Times New Roman"/>
          <w:i/>
          <w:iCs/>
          <w:sz w:val="28"/>
          <w:szCs w:val="28"/>
        </w:rPr>
        <w:t xml:space="preserve"> </w:t>
      </w:r>
      <w:r w:rsidR="00C644E6" w:rsidRPr="00C644E6">
        <w:rPr>
          <w:rFonts w:ascii="Times New Roman" w:hAnsi="Times New Roman" w:cs="Times New Roman"/>
          <w:sz w:val="28"/>
          <w:szCs w:val="28"/>
        </w:rPr>
        <w:t>Моя школа. Мои друзья. Моя малая роди</w:t>
      </w:r>
      <w:r w:rsidR="00C644E6" w:rsidRPr="00C644E6">
        <w:rPr>
          <w:rFonts w:ascii="Times New Roman" w:hAnsi="Times New Roman" w:cs="Times New Roman"/>
          <w:sz w:val="28"/>
          <w:szCs w:val="28"/>
        </w:rPr>
        <w:softHyphen/>
        <w:t xml:space="preserve">на (город, село).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00C644E6" w:rsidRPr="00634304">
        <w:rPr>
          <w:rFonts w:ascii="Times New Roman" w:hAnsi="Times New Roman" w:cs="Times New Roman"/>
          <w:iCs/>
          <w:sz w:val="28"/>
          <w:szCs w:val="28"/>
        </w:rPr>
        <w:t>Родная страна и страны изучаемого языка.</w:t>
      </w:r>
      <w:r w:rsidR="00C644E6" w:rsidRPr="00C644E6">
        <w:rPr>
          <w:rFonts w:ascii="Times New Roman" w:hAnsi="Times New Roman" w:cs="Times New Roman"/>
          <w:i/>
          <w:iCs/>
          <w:sz w:val="28"/>
          <w:szCs w:val="28"/>
        </w:rPr>
        <w:t xml:space="preserve"> </w:t>
      </w:r>
      <w:r w:rsidR="00C644E6" w:rsidRPr="00C644E6">
        <w:rPr>
          <w:rFonts w:ascii="Times New Roman" w:hAnsi="Times New Roman" w:cs="Times New Roman"/>
          <w:sz w:val="28"/>
          <w:szCs w:val="28"/>
        </w:rPr>
        <w:t>Названия род</w:t>
      </w:r>
      <w:r w:rsidR="00C644E6" w:rsidRPr="00C644E6">
        <w:rPr>
          <w:rFonts w:ascii="Times New Roman" w:hAnsi="Times New Roman" w:cs="Times New Roman"/>
          <w:sz w:val="28"/>
          <w:szCs w:val="28"/>
        </w:rPr>
        <w:softHyphen/>
        <w:t xml:space="preserve">ной страны и стран/страны изучаемого языка и их столицы. Произведения детского фольклора. Персонажи детских книг. Праздники родной страны и страны/стран изучаемого языка (Новый год, Рождество).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C644E6" w:rsidRPr="00C644E6">
        <w:rPr>
          <w:rFonts w:ascii="Times New Roman" w:hAnsi="Times New Roman" w:cs="Times New Roman"/>
          <w:b/>
          <w:bCs/>
          <w:sz w:val="28"/>
          <w:szCs w:val="28"/>
        </w:rPr>
        <w:t>Коммуникативные умения</w:t>
      </w:r>
      <w:r>
        <w:rPr>
          <w:rFonts w:ascii="Times New Roman" w:hAnsi="Times New Roman" w:cs="Times New Roman"/>
          <w:b/>
          <w:bCs/>
          <w:sz w:val="28"/>
          <w:szCs w:val="28"/>
        </w:rPr>
        <w:t>.</w:t>
      </w:r>
      <w:r w:rsidR="00C644E6" w:rsidRPr="00C644E6">
        <w:rPr>
          <w:rFonts w:ascii="Times New Roman" w:hAnsi="Times New Roman" w:cs="Times New Roman"/>
          <w:b/>
          <w:bCs/>
          <w:sz w:val="28"/>
          <w:szCs w:val="28"/>
        </w:rPr>
        <w:t xml:space="preserve"> </w:t>
      </w:r>
    </w:p>
    <w:p w:rsidR="00C644E6" w:rsidRPr="00634304" w:rsidRDefault="00634304" w:rsidP="00C644E6">
      <w:pPr>
        <w:spacing w:after="0" w:line="240" w:lineRule="auto"/>
        <w:jc w:val="both"/>
        <w:rPr>
          <w:rFonts w:ascii="Times New Roman" w:hAnsi="Times New Roman" w:cs="Times New Roman"/>
          <w:sz w:val="28"/>
          <w:szCs w:val="28"/>
        </w:rPr>
      </w:pPr>
      <w:r w:rsidRPr="00634304">
        <w:rPr>
          <w:rFonts w:ascii="Times New Roman" w:hAnsi="Times New Roman" w:cs="Times New Roman"/>
          <w:b/>
          <w:bCs/>
          <w:iCs/>
          <w:sz w:val="28"/>
          <w:szCs w:val="28"/>
        </w:rPr>
        <w:t xml:space="preserve">    </w:t>
      </w:r>
      <w:r w:rsidR="00C644E6" w:rsidRPr="00634304">
        <w:rPr>
          <w:rFonts w:ascii="Times New Roman" w:hAnsi="Times New Roman" w:cs="Times New Roman"/>
          <w:b/>
          <w:bCs/>
          <w:iCs/>
          <w:sz w:val="28"/>
          <w:szCs w:val="28"/>
        </w:rPr>
        <w:t>Говорение</w:t>
      </w:r>
      <w:r>
        <w:rPr>
          <w:rFonts w:ascii="Times New Roman" w:hAnsi="Times New Roman" w:cs="Times New Roman"/>
          <w:sz w:val="28"/>
          <w:szCs w:val="28"/>
        </w:rPr>
        <w:t>.</w:t>
      </w:r>
      <w:r w:rsidR="00C644E6" w:rsidRPr="00634304">
        <w:rPr>
          <w:rFonts w:ascii="Times New Roman" w:hAnsi="Times New Roman" w:cs="Times New Roman"/>
          <w:sz w:val="28"/>
          <w:szCs w:val="28"/>
        </w:rPr>
        <w:t xml:space="preserve">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Коммуникативные умения </w:t>
      </w:r>
      <w:r w:rsidR="00C644E6" w:rsidRPr="00C644E6">
        <w:rPr>
          <w:rFonts w:ascii="Times New Roman" w:hAnsi="Times New Roman" w:cs="Times New Roman"/>
          <w:b/>
          <w:bCs/>
          <w:i/>
          <w:iCs/>
          <w:sz w:val="28"/>
          <w:szCs w:val="28"/>
        </w:rPr>
        <w:t>диалогической речи</w:t>
      </w:r>
      <w:r w:rsidR="00C644E6" w:rsidRPr="00C644E6">
        <w:rPr>
          <w:rFonts w:ascii="Times New Roman" w:hAnsi="Times New Roman" w:cs="Times New Roman"/>
          <w:sz w:val="28"/>
          <w:szCs w:val="28"/>
        </w:rPr>
        <w:t xml:space="preserve">.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Ведение с опорой на речевые ситуации, ключевые слова и/ или иллюстрации с соблюдением норм речевого этикета, при</w:t>
      </w:r>
      <w:r w:rsidR="00C644E6" w:rsidRPr="00C644E6">
        <w:rPr>
          <w:rFonts w:ascii="Times New Roman" w:hAnsi="Times New Roman" w:cs="Times New Roman"/>
          <w:sz w:val="28"/>
          <w:szCs w:val="28"/>
        </w:rPr>
        <w:softHyphen/>
        <w:t xml:space="preserve">нятых в стране/странах изучаемого языка: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00C644E6" w:rsidRPr="00634304">
        <w:rPr>
          <w:rFonts w:ascii="Times New Roman" w:hAnsi="Times New Roman" w:cs="Times New Roman"/>
          <w:iCs/>
          <w:sz w:val="28"/>
          <w:szCs w:val="28"/>
        </w:rPr>
        <w:t>диалога этикетного характера</w:t>
      </w:r>
      <w:r w:rsidR="00C644E6" w:rsidRPr="00634304">
        <w:rPr>
          <w:rFonts w:ascii="Times New Roman" w:hAnsi="Times New Roman" w:cs="Times New Roman"/>
          <w:sz w:val="28"/>
          <w:szCs w:val="28"/>
        </w:rPr>
        <w:t>:</w:t>
      </w:r>
      <w:r w:rsidR="00C644E6" w:rsidRPr="00C644E6">
        <w:rPr>
          <w:rFonts w:ascii="Times New Roman" w:hAnsi="Times New Roman" w:cs="Times New Roman"/>
          <w:sz w:val="28"/>
          <w:szCs w:val="28"/>
        </w:rPr>
        <w:t xml:space="preserve"> приветствие, начало и за</w:t>
      </w:r>
      <w:r w:rsidR="00C644E6" w:rsidRPr="00C644E6">
        <w:rPr>
          <w:rFonts w:ascii="Times New Roman" w:hAnsi="Times New Roman" w:cs="Times New Roman"/>
          <w:sz w:val="28"/>
          <w:szCs w:val="28"/>
        </w:rPr>
        <w:softHyphen/>
        <w:t>вершение разговора, знакомство с собеседником; поздравление с праздником; выражение благодарности за поздравление; из</w:t>
      </w:r>
      <w:r w:rsidR="00C644E6" w:rsidRPr="00C644E6">
        <w:rPr>
          <w:rFonts w:ascii="Times New Roman" w:hAnsi="Times New Roman" w:cs="Times New Roman"/>
          <w:sz w:val="28"/>
          <w:szCs w:val="28"/>
        </w:rPr>
        <w:softHyphen/>
        <w:t xml:space="preserve">винение;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00C644E6" w:rsidRPr="00634304">
        <w:rPr>
          <w:rFonts w:ascii="Times New Roman" w:hAnsi="Times New Roman" w:cs="Times New Roman"/>
          <w:iCs/>
          <w:sz w:val="28"/>
          <w:szCs w:val="28"/>
        </w:rPr>
        <w:t>диалога-расспроса</w:t>
      </w:r>
      <w:r w:rsidR="00C644E6" w:rsidRPr="00634304">
        <w:rPr>
          <w:rFonts w:ascii="Times New Roman" w:hAnsi="Times New Roman" w:cs="Times New Roman"/>
          <w:sz w:val="28"/>
          <w:szCs w:val="28"/>
        </w:rPr>
        <w:t>:</w:t>
      </w:r>
      <w:r w:rsidR="00C644E6" w:rsidRPr="00C644E6">
        <w:rPr>
          <w:rFonts w:ascii="Times New Roman" w:hAnsi="Times New Roman" w:cs="Times New Roman"/>
          <w:sz w:val="28"/>
          <w:szCs w:val="28"/>
        </w:rPr>
        <w:t xml:space="preserve"> сообщение фактической информации, ответ на вопросы собеседника; запрашивание интересующей информации.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Коммуникативные умения </w:t>
      </w:r>
      <w:r w:rsidR="00C644E6" w:rsidRPr="00C644E6">
        <w:rPr>
          <w:rFonts w:ascii="Times New Roman" w:hAnsi="Times New Roman" w:cs="Times New Roman"/>
          <w:b/>
          <w:bCs/>
          <w:i/>
          <w:iCs/>
          <w:sz w:val="28"/>
          <w:szCs w:val="28"/>
        </w:rPr>
        <w:t>монологической речи</w:t>
      </w:r>
      <w:r w:rsidR="00C644E6" w:rsidRPr="00C644E6">
        <w:rPr>
          <w:rFonts w:ascii="Times New Roman" w:hAnsi="Times New Roman" w:cs="Times New Roman"/>
          <w:sz w:val="28"/>
          <w:szCs w:val="28"/>
        </w:rPr>
        <w:t xml:space="preserve">.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Создание с опорой на ключевые слова, вопросы и/или ил</w:t>
      </w:r>
      <w:r w:rsidR="00C644E6" w:rsidRPr="00C644E6">
        <w:rPr>
          <w:rFonts w:ascii="Times New Roman" w:hAnsi="Times New Roman" w:cs="Times New Roman"/>
          <w:sz w:val="28"/>
          <w:szCs w:val="28"/>
        </w:rPr>
        <w:softHyphen/>
        <w:t>люстрации устных монолог</w:t>
      </w:r>
      <w:r>
        <w:rPr>
          <w:rFonts w:ascii="Times New Roman" w:hAnsi="Times New Roman" w:cs="Times New Roman"/>
          <w:sz w:val="28"/>
          <w:szCs w:val="28"/>
        </w:rPr>
        <w:t xml:space="preserve">ических высказываний: описание </w:t>
      </w:r>
      <w:r w:rsidR="00C644E6" w:rsidRPr="00C644E6">
        <w:rPr>
          <w:rFonts w:ascii="Times New Roman" w:hAnsi="Times New Roman" w:cs="Times New Roman"/>
          <w:sz w:val="28"/>
          <w:szCs w:val="28"/>
        </w:rPr>
        <w:t xml:space="preserve">предмета, реального человека или литературного персонажа; рассказ о себе, члене семьи, друге и т. д. </w:t>
      </w:r>
    </w:p>
    <w:p w:rsidR="00C644E6" w:rsidRPr="00634304"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00C644E6" w:rsidRPr="00634304">
        <w:rPr>
          <w:rFonts w:ascii="Times New Roman" w:hAnsi="Times New Roman" w:cs="Times New Roman"/>
          <w:b/>
          <w:bCs/>
          <w:iCs/>
          <w:sz w:val="28"/>
          <w:szCs w:val="28"/>
        </w:rPr>
        <w:t>Аудирование</w:t>
      </w:r>
      <w:r>
        <w:rPr>
          <w:rFonts w:ascii="Times New Roman" w:hAnsi="Times New Roman" w:cs="Times New Roman"/>
          <w:b/>
          <w:bCs/>
          <w:iCs/>
          <w:sz w:val="28"/>
          <w:szCs w:val="28"/>
        </w:rPr>
        <w:t>.</w:t>
      </w:r>
      <w:r w:rsidR="00C644E6" w:rsidRPr="00634304">
        <w:rPr>
          <w:rFonts w:ascii="Times New Roman" w:hAnsi="Times New Roman" w:cs="Times New Roman"/>
          <w:b/>
          <w:bCs/>
          <w:iCs/>
          <w:sz w:val="28"/>
          <w:szCs w:val="28"/>
        </w:rPr>
        <w:t xml:space="preserve">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Понимание на слух речи учителя и одноклассников и вер</w:t>
      </w:r>
      <w:r w:rsidR="00C644E6" w:rsidRPr="00C644E6">
        <w:rPr>
          <w:rFonts w:ascii="Times New Roman" w:hAnsi="Times New Roman" w:cs="Times New Roman"/>
          <w:sz w:val="28"/>
          <w:szCs w:val="28"/>
        </w:rPr>
        <w:softHyphen/>
        <w:t>бальная/ невербальная реакция на услышанное (при непосред</w:t>
      </w:r>
      <w:r w:rsidR="00C644E6" w:rsidRPr="00C644E6">
        <w:rPr>
          <w:rFonts w:ascii="Times New Roman" w:hAnsi="Times New Roman" w:cs="Times New Roman"/>
          <w:sz w:val="28"/>
          <w:szCs w:val="28"/>
        </w:rPr>
        <w:softHyphen/>
        <w:t xml:space="preserve">ственном общении).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Восприятие и понимание на слух учебных текстов, постро</w:t>
      </w:r>
      <w:r w:rsidR="00C644E6" w:rsidRPr="00C644E6">
        <w:rPr>
          <w:rFonts w:ascii="Times New Roman" w:hAnsi="Times New Roman" w:cs="Times New Roman"/>
          <w:sz w:val="28"/>
          <w:szCs w:val="28"/>
        </w:rPr>
        <w:softHyphen/>
        <w:t>енных на изученном языковом материале, в соответствии с по</w:t>
      </w:r>
      <w:r w:rsidR="00C644E6" w:rsidRPr="00C644E6">
        <w:rPr>
          <w:rFonts w:ascii="Times New Roman" w:hAnsi="Times New Roman" w:cs="Times New Roman"/>
          <w:sz w:val="28"/>
          <w:szCs w:val="28"/>
        </w:rPr>
        <w:softHyphen/>
        <w:t>ставленной коммуникативной задачей: с пониманием основ</w:t>
      </w:r>
      <w:r w:rsidR="00C644E6" w:rsidRPr="00C644E6">
        <w:rPr>
          <w:rFonts w:ascii="Times New Roman" w:hAnsi="Times New Roman" w:cs="Times New Roman"/>
          <w:sz w:val="28"/>
          <w:szCs w:val="28"/>
        </w:rPr>
        <w:softHyphen/>
        <w:t xml:space="preserve">ного содержания, с пониманием запрашиваемой информации (при опосредованном общении).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Аудирование </w:t>
      </w:r>
      <w:r w:rsidR="00C644E6" w:rsidRPr="00634304">
        <w:rPr>
          <w:rFonts w:ascii="Times New Roman" w:hAnsi="Times New Roman" w:cs="Times New Roman"/>
          <w:iCs/>
          <w:sz w:val="28"/>
          <w:szCs w:val="28"/>
        </w:rPr>
        <w:t>с пониманием основного содержания</w:t>
      </w:r>
      <w:r w:rsidR="00C644E6" w:rsidRPr="00C644E6">
        <w:rPr>
          <w:rFonts w:ascii="Times New Roman" w:hAnsi="Times New Roman" w:cs="Times New Roman"/>
          <w:i/>
          <w:iCs/>
          <w:sz w:val="28"/>
          <w:szCs w:val="28"/>
        </w:rPr>
        <w:t xml:space="preserve"> </w:t>
      </w:r>
      <w:r w:rsidR="00C644E6" w:rsidRPr="00C644E6">
        <w:rPr>
          <w:rFonts w:ascii="Times New Roman" w:hAnsi="Times New Roman" w:cs="Times New Roman"/>
          <w:sz w:val="28"/>
          <w:szCs w:val="28"/>
        </w:rPr>
        <w:t>текста предполагает определение основной темы и главных фактов/ событий в воспринимаемом на слух тексте с опорой на иллю</w:t>
      </w:r>
      <w:r w:rsidR="00C644E6" w:rsidRPr="00C644E6">
        <w:rPr>
          <w:rFonts w:ascii="Times New Roman" w:hAnsi="Times New Roman" w:cs="Times New Roman"/>
          <w:sz w:val="28"/>
          <w:szCs w:val="28"/>
        </w:rPr>
        <w:softHyphen/>
        <w:t xml:space="preserve">страции и с использованием языковой догадки.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Аудирование </w:t>
      </w:r>
      <w:r w:rsidR="00C644E6" w:rsidRPr="00634304">
        <w:rPr>
          <w:rFonts w:ascii="Times New Roman" w:hAnsi="Times New Roman" w:cs="Times New Roman"/>
          <w:iCs/>
          <w:sz w:val="28"/>
          <w:szCs w:val="28"/>
        </w:rPr>
        <w:t>с пониманием запрашиваемой информации</w:t>
      </w:r>
      <w:r w:rsidR="00C644E6" w:rsidRPr="00C644E6">
        <w:rPr>
          <w:rFonts w:ascii="Times New Roman" w:hAnsi="Times New Roman" w:cs="Times New Roman"/>
          <w:i/>
          <w:iCs/>
          <w:sz w:val="28"/>
          <w:szCs w:val="28"/>
        </w:rPr>
        <w:t xml:space="preserve"> </w:t>
      </w:r>
      <w:r w:rsidR="00C644E6" w:rsidRPr="00C644E6">
        <w:rPr>
          <w:rFonts w:ascii="Times New Roman" w:hAnsi="Times New Roman" w:cs="Times New Roman"/>
          <w:sz w:val="28"/>
          <w:szCs w:val="28"/>
        </w:rPr>
        <w:t xml:space="preserve">предполагает выделение из воспринимаемого на слух тексте и понимание информации </w:t>
      </w:r>
      <w:r w:rsidR="00C644E6" w:rsidRPr="00C644E6">
        <w:rPr>
          <w:rFonts w:ascii="Times New Roman" w:hAnsi="Times New Roman" w:cs="Times New Roman"/>
          <w:sz w:val="28"/>
          <w:szCs w:val="28"/>
        </w:rPr>
        <w:lastRenderedPageBreak/>
        <w:t>фактического характера (например, имя, возраст, любимое занятие, цвет и т. д.) с опорой на иллю</w:t>
      </w:r>
      <w:r w:rsidR="00C644E6" w:rsidRPr="00C644E6">
        <w:rPr>
          <w:rFonts w:ascii="Times New Roman" w:hAnsi="Times New Roman" w:cs="Times New Roman"/>
          <w:sz w:val="28"/>
          <w:szCs w:val="28"/>
        </w:rPr>
        <w:softHyphen/>
        <w:t xml:space="preserve">страции и с использованием языковой догадки.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Тексты для аудирования: диалог, высказывания собеседни</w:t>
      </w:r>
      <w:r w:rsidR="00C644E6" w:rsidRPr="00C644E6">
        <w:rPr>
          <w:rFonts w:ascii="Times New Roman" w:hAnsi="Times New Roman" w:cs="Times New Roman"/>
          <w:sz w:val="28"/>
          <w:szCs w:val="28"/>
        </w:rPr>
        <w:softHyphen/>
        <w:t xml:space="preserve">ков в ситуациях повседневного общения, рассказ, сказка. </w:t>
      </w:r>
    </w:p>
    <w:p w:rsidR="00C644E6" w:rsidRPr="00634304" w:rsidRDefault="00634304" w:rsidP="00C644E6">
      <w:pPr>
        <w:spacing w:after="0" w:line="240" w:lineRule="auto"/>
        <w:jc w:val="both"/>
        <w:rPr>
          <w:rFonts w:ascii="Times New Roman" w:hAnsi="Times New Roman" w:cs="Times New Roman"/>
          <w:sz w:val="28"/>
          <w:szCs w:val="28"/>
        </w:rPr>
      </w:pPr>
      <w:r w:rsidRPr="00634304">
        <w:rPr>
          <w:rFonts w:ascii="Times New Roman" w:hAnsi="Times New Roman" w:cs="Times New Roman"/>
          <w:b/>
          <w:bCs/>
          <w:iCs/>
          <w:sz w:val="28"/>
          <w:szCs w:val="28"/>
        </w:rPr>
        <w:t xml:space="preserve">    </w:t>
      </w:r>
      <w:r w:rsidR="00C644E6" w:rsidRPr="00634304">
        <w:rPr>
          <w:rFonts w:ascii="Times New Roman" w:hAnsi="Times New Roman" w:cs="Times New Roman"/>
          <w:b/>
          <w:bCs/>
          <w:iCs/>
          <w:sz w:val="28"/>
          <w:szCs w:val="28"/>
        </w:rPr>
        <w:t>Смысловое чт</w:t>
      </w:r>
      <w:r>
        <w:rPr>
          <w:rFonts w:ascii="Times New Roman" w:hAnsi="Times New Roman" w:cs="Times New Roman"/>
          <w:b/>
          <w:bCs/>
          <w:iCs/>
          <w:sz w:val="28"/>
          <w:szCs w:val="28"/>
        </w:rPr>
        <w:t>ение.</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Чтение вслух и понимание учебных и адаптированных аутентичных текстов, построенных на изученном языковом материа</w:t>
      </w:r>
      <w:r w:rsidR="00C644E6" w:rsidRPr="00C644E6">
        <w:rPr>
          <w:rFonts w:ascii="Times New Roman" w:hAnsi="Times New Roman" w:cs="Times New Roman"/>
          <w:sz w:val="28"/>
          <w:szCs w:val="28"/>
        </w:rPr>
        <w:softHyphen/>
        <w:t>ле, с соблюдением правил чтения и соответствующей интонаци</w:t>
      </w:r>
      <w:r w:rsidR="00C644E6" w:rsidRPr="00C644E6">
        <w:rPr>
          <w:rFonts w:ascii="Times New Roman" w:hAnsi="Times New Roman" w:cs="Times New Roman"/>
          <w:sz w:val="28"/>
          <w:szCs w:val="28"/>
        </w:rPr>
        <w:softHyphen/>
        <w:t xml:space="preserve">ей, обеспечивая тем самым адекватное восприятие читаемого слушателями.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Тексты для чтения вслух: диалог, рассказ, сказка.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Чтение </w:t>
      </w:r>
      <w:r w:rsidR="00C644E6" w:rsidRPr="00634304">
        <w:rPr>
          <w:rFonts w:ascii="Times New Roman" w:hAnsi="Times New Roman" w:cs="Times New Roman"/>
          <w:iCs/>
          <w:sz w:val="28"/>
          <w:szCs w:val="28"/>
        </w:rPr>
        <w:t>про себя</w:t>
      </w:r>
      <w:r w:rsidR="00C644E6" w:rsidRPr="00C644E6">
        <w:rPr>
          <w:rFonts w:ascii="Times New Roman" w:hAnsi="Times New Roman" w:cs="Times New Roman"/>
          <w:i/>
          <w:iCs/>
          <w:sz w:val="28"/>
          <w:szCs w:val="28"/>
        </w:rPr>
        <w:t xml:space="preserve"> </w:t>
      </w:r>
      <w:r w:rsidR="00C644E6" w:rsidRPr="00C644E6">
        <w:rPr>
          <w:rFonts w:ascii="Times New Roman" w:hAnsi="Times New Roman" w:cs="Times New Roman"/>
          <w:sz w:val="28"/>
          <w:szCs w:val="28"/>
        </w:rPr>
        <w:t>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w:t>
      </w:r>
      <w:r w:rsidR="00C644E6" w:rsidRPr="00C644E6">
        <w:rPr>
          <w:rFonts w:ascii="Times New Roman" w:hAnsi="Times New Roman" w:cs="Times New Roman"/>
          <w:sz w:val="28"/>
          <w:szCs w:val="28"/>
        </w:rPr>
        <w:softHyphen/>
        <w:t>тивной задачи: с пониманием основного содержания, с пони</w:t>
      </w:r>
      <w:r w:rsidR="00C644E6" w:rsidRPr="00C644E6">
        <w:rPr>
          <w:rFonts w:ascii="Times New Roman" w:hAnsi="Times New Roman" w:cs="Times New Roman"/>
          <w:sz w:val="28"/>
          <w:szCs w:val="28"/>
        </w:rPr>
        <w:softHyphen/>
        <w:t xml:space="preserve">манием запрашиваемой информации.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Чтение с </w:t>
      </w:r>
      <w:r w:rsidR="00C644E6" w:rsidRPr="00634304">
        <w:rPr>
          <w:rFonts w:ascii="Times New Roman" w:hAnsi="Times New Roman" w:cs="Times New Roman"/>
          <w:iCs/>
          <w:sz w:val="28"/>
          <w:szCs w:val="28"/>
        </w:rPr>
        <w:t>пониманием основного содержания</w:t>
      </w:r>
      <w:r w:rsidR="00C644E6" w:rsidRPr="00C644E6">
        <w:rPr>
          <w:rFonts w:ascii="Times New Roman" w:hAnsi="Times New Roman" w:cs="Times New Roman"/>
          <w:i/>
          <w:iCs/>
          <w:sz w:val="28"/>
          <w:szCs w:val="28"/>
        </w:rPr>
        <w:t xml:space="preserve"> </w:t>
      </w:r>
      <w:r w:rsidR="00C644E6" w:rsidRPr="00C644E6">
        <w:rPr>
          <w:rFonts w:ascii="Times New Roman" w:hAnsi="Times New Roman" w:cs="Times New Roman"/>
          <w:sz w:val="28"/>
          <w:szCs w:val="28"/>
        </w:rPr>
        <w:t>текста предпо</w:t>
      </w:r>
      <w:r w:rsidR="00C644E6" w:rsidRPr="00C644E6">
        <w:rPr>
          <w:rFonts w:ascii="Times New Roman" w:hAnsi="Times New Roman" w:cs="Times New Roman"/>
          <w:sz w:val="28"/>
          <w:szCs w:val="28"/>
        </w:rPr>
        <w:softHyphen/>
        <w:t>лагает определение основной темы и главных фактов/событий в прочитанном тексте с опорой на иллюстрации и с использо</w:t>
      </w:r>
      <w:r w:rsidR="00C644E6" w:rsidRPr="00C644E6">
        <w:rPr>
          <w:rFonts w:ascii="Times New Roman" w:hAnsi="Times New Roman" w:cs="Times New Roman"/>
          <w:sz w:val="28"/>
          <w:szCs w:val="28"/>
        </w:rPr>
        <w:softHyphen/>
        <w:t xml:space="preserve">ванием языковой догадки. </w:t>
      </w:r>
    </w:p>
    <w:p w:rsidR="00634304"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Чтение </w:t>
      </w:r>
      <w:r w:rsidR="00C644E6" w:rsidRPr="00C644E6">
        <w:rPr>
          <w:rFonts w:ascii="Times New Roman" w:hAnsi="Times New Roman" w:cs="Times New Roman"/>
          <w:i/>
          <w:iCs/>
          <w:sz w:val="28"/>
          <w:szCs w:val="28"/>
        </w:rPr>
        <w:t xml:space="preserve">с </w:t>
      </w:r>
      <w:r w:rsidR="00C644E6" w:rsidRPr="00634304">
        <w:rPr>
          <w:rFonts w:ascii="Times New Roman" w:hAnsi="Times New Roman" w:cs="Times New Roman"/>
          <w:iCs/>
          <w:sz w:val="28"/>
          <w:szCs w:val="28"/>
        </w:rPr>
        <w:t>пониманием запрашиваемой информации</w:t>
      </w:r>
      <w:r w:rsidR="00C644E6" w:rsidRPr="00C644E6">
        <w:rPr>
          <w:rFonts w:ascii="Times New Roman" w:hAnsi="Times New Roman" w:cs="Times New Roman"/>
          <w:i/>
          <w:iCs/>
          <w:sz w:val="28"/>
          <w:szCs w:val="28"/>
        </w:rPr>
        <w:t xml:space="preserve"> </w:t>
      </w:r>
      <w:r w:rsidR="00C644E6" w:rsidRPr="00C644E6">
        <w:rPr>
          <w:rFonts w:ascii="Times New Roman" w:hAnsi="Times New Roman" w:cs="Times New Roman"/>
          <w:sz w:val="28"/>
          <w:szCs w:val="28"/>
        </w:rPr>
        <w:t>предпо</w:t>
      </w:r>
      <w:r w:rsidR="00C644E6" w:rsidRPr="00C644E6">
        <w:rPr>
          <w:rFonts w:ascii="Times New Roman" w:hAnsi="Times New Roman" w:cs="Times New Roman"/>
          <w:sz w:val="28"/>
          <w:szCs w:val="28"/>
        </w:rPr>
        <w:softHyphen/>
        <w:t>лагает нахождение в прочитанном тексте и понимание запра</w:t>
      </w:r>
      <w:r w:rsidR="00C644E6" w:rsidRPr="00C644E6">
        <w:rPr>
          <w:rFonts w:ascii="Times New Roman" w:hAnsi="Times New Roman" w:cs="Times New Roman"/>
          <w:sz w:val="28"/>
          <w:szCs w:val="28"/>
        </w:rPr>
        <w:softHyphen/>
        <w:t>шиваемой информации фактического характера с опорой на иллюстрации и с использованием языковой догадки.</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Тексты для чтения про себя: диалог, рассказ, сказка, элек</w:t>
      </w:r>
      <w:r w:rsidR="00C644E6" w:rsidRPr="00C644E6">
        <w:rPr>
          <w:rFonts w:ascii="Times New Roman" w:hAnsi="Times New Roman" w:cs="Times New Roman"/>
          <w:sz w:val="28"/>
          <w:szCs w:val="28"/>
        </w:rPr>
        <w:softHyphen/>
        <w:t xml:space="preserve">тронное сообщение личного характера. </w:t>
      </w:r>
    </w:p>
    <w:p w:rsidR="00C644E6" w:rsidRPr="00634304"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C644E6" w:rsidRPr="00634304">
        <w:rPr>
          <w:rFonts w:ascii="Times New Roman" w:hAnsi="Times New Roman" w:cs="Times New Roman"/>
          <w:b/>
          <w:bCs/>
          <w:iCs/>
          <w:sz w:val="28"/>
          <w:szCs w:val="28"/>
        </w:rPr>
        <w:t>Письмо</w:t>
      </w:r>
      <w:r>
        <w:rPr>
          <w:rFonts w:ascii="Times New Roman" w:hAnsi="Times New Roman" w:cs="Times New Roman"/>
          <w:b/>
          <w:bCs/>
          <w:iCs/>
          <w:sz w:val="28"/>
          <w:szCs w:val="28"/>
        </w:rPr>
        <w:t>.</w:t>
      </w:r>
      <w:r w:rsidR="00C644E6" w:rsidRPr="00634304">
        <w:rPr>
          <w:rFonts w:ascii="Times New Roman" w:hAnsi="Times New Roman" w:cs="Times New Roman"/>
          <w:b/>
          <w:bCs/>
          <w:iCs/>
          <w:sz w:val="28"/>
          <w:szCs w:val="28"/>
        </w:rPr>
        <w:t xml:space="preserve">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Воспроизведение речевых образцов, списывание текста; выписывание из текста слов, словосочетаний, предложений; вставка пропущенных слов в предложение, дописывание пред</w:t>
      </w:r>
      <w:r w:rsidR="00C644E6" w:rsidRPr="00C644E6">
        <w:rPr>
          <w:rFonts w:ascii="Times New Roman" w:hAnsi="Times New Roman" w:cs="Times New Roman"/>
          <w:sz w:val="28"/>
          <w:szCs w:val="28"/>
        </w:rPr>
        <w:softHyphen/>
        <w:t xml:space="preserve">ложений в соответствии с решаемой учебной задачей.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Заполнение простых формуляров с указанием личной ин</w:t>
      </w:r>
      <w:r w:rsidR="00C644E6" w:rsidRPr="00C644E6">
        <w:rPr>
          <w:rFonts w:ascii="Times New Roman" w:hAnsi="Times New Roman" w:cs="Times New Roman"/>
          <w:sz w:val="28"/>
          <w:szCs w:val="28"/>
        </w:rPr>
        <w:softHyphen/>
        <w:t>формации (имя, фамилия, возраст, страна проживания) в соот</w:t>
      </w:r>
      <w:r w:rsidR="00C644E6" w:rsidRPr="00C644E6">
        <w:rPr>
          <w:rFonts w:ascii="Times New Roman" w:hAnsi="Times New Roman" w:cs="Times New Roman"/>
          <w:sz w:val="28"/>
          <w:szCs w:val="28"/>
        </w:rPr>
        <w:softHyphen/>
        <w:t xml:space="preserve">ветствии с нормами, принятыми в стране/странах изучаемого языка.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Написание с опорой на образец коротких поздравлений с праздниками (с днём рождения, Новым годом, Рождеством). </w:t>
      </w:r>
    </w:p>
    <w:p w:rsidR="00C644E6" w:rsidRPr="00C644E6"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C644E6" w:rsidRPr="00C644E6">
        <w:rPr>
          <w:rFonts w:ascii="Times New Roman" w:hAnsi="Times New Roman" w:cs="Times New Roman"/>
          <w:b/>
          <w:bCs/>
          <w:sz w:val="28"/>
          <w:szCs w:val="28"/>
        </w:rPr>
        <w:t>Языковые знания и навыки</w:t>
      </w:r>
      <w:r>
        <w:rPr>
          <w:rFonts w:ascii="Times New Roman" w:hAnsi="Times New Roman" w:cs="Times New Roman"/>
          <w:b/>
          <w:bCs/>
          <w:sz w:val="28"/>
          <w:szCs w:val="28"/>
        </w:rPr>
        <w:t>.</w:t>
      </w:r>
      <w:r w:rsidR="00C644E6" w:rsidRPr="00C644E6">
        <w:rPr>
          <w:rFonts w:ascii="Times New Roman" w:hAnsi="Times New Roman" w:cs="Times New Roman"/>
          <w:b/>
          <w:bCs/>
          <w:sz w:val="28"/>
          <w:szCs w:val="28"/>
        </w:rPr>
        <w:t xml:space="preserve"> </w:t>
      </w:r>
    </w:p>
    <w:p w:rsidR="00C644E6" w:rsidRPr="00634304" w:rsidRDefault="00634304" w:rsidP="00C644E6">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00C644E6" w:rsidRPr="00634304">
        <w:rPr>
          <w:rFonts w:ascii="Times New Roman" w:hAnsi="Times New Roman" w:cs="Times New Roman"/>
          <w:b/>
          <w:bCs/>
          <w:iCs/>
          <w:sz w:val="28"/>
          <w:szCs w:val="28"/>
        </w:rPr>
        <w:t>Фонетическая сторона речи</w:t>
      </w:r>
      <w:r>
        <w:rPr>
          <w:rFonts w:ascii="Times New Roman" w:hAnsi="Times New Roman" w:cs="Times New Roman"/>
          <w:sz w:val="28"/>
          <w:szCs w:val="28"/>
        </w:rPr>
        <w:t>.</w:t>
      </w:r>
      <w:r w:rsidR="00C644E6" w:rsidRPr="00634304">
        <w:rPr>
          <w:rFonts w:ascii="Times New Roman" w:hAnsi="Times New Roman" w:cs="Times New Roman"/>
          <w:sz w:val="28"/>
          <w:szCs w:val="28"/>
        </w:rPr>
        <w:t xml:space="preserve">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Буквы немецкого алфавита. Фонетически корректное озву</w:t>
      </w:r>
      <w:r w:rsidR="00C644E6" w:rsidRPr="00C644E6">
        <w:rPr>
          <w:rFonts w:ascii="Times New Roman" w:hAnsi="Times New Roman" w:cs="Times New Roman"/>
          <w:sz w:val="28"/>
          <w:szCs w:val="28"/>
        </w:rPr>
        <w:softHyphen/>
        <w:t xml:space="preserve">чивание букв немецкого алфавита.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Различение на слух и адекватное, без ошибок, ведущих к сбою в коммуникации, произнесение слов с соблюдением правильного ударения и фраз с соблюдением их ритмико-ин</w:t>
      </w:r>
      <w:r w:rsidR="00C644E6" w:rsidRPr="00C644E6">
        <w:rPr>
          <w:rFonts w:ascii="Times New Roman" w:hAnsi="Times New Roman" w:cs="Times New Roman"/>
          <w:sz w:val="28"/>
          <w:szCs w:val="28"/>
        </w:rPr>
        <w:softHyphen/>
        <w:t xml:space="preserve">тонационных особенностей.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Чтение новых слов согласно основным правилам чтения не</w:t>
      </w:r>
      <w:r w:rsidR="00C644E6" w:rsidRPr="00C644E6">
        <w:rPr>
          <w:rFonts w:ascii="Times New Roman" w:hAnsi="Times New Roman" w:cs="Times New Roman"/>
          <w:sz w:val="28"/>
          <w:szCs w:val="28"/>
        </w:rPr>
        <w:softHyphen/>
        <w:t xml:space="preserve">мецкого языка. </w:t>
      </w:r>
      <w:r>
        <w:rPr>
          <w:rFonts w:ascii="Times New Roman" w:hAnsi="Times New Roman" w:cs="Times New Roman"/>
          <w:sz w:val="28"/>
          <w:szCs w:val="28"/>
        </w:rPr>
        <w:t xml:space="preserve">      </w:t>
      </w:r>
      <w:r w:rsidR="00C644E6" w:rsidRPr="00C644E6">
        <w:rPr>
          <w:rFonts w:ascii="Times New Roman" w:hAnsi="Times New Roman" w:cs="Times New Roman"/>
          <w:sz w:val="28"/>
          <w:szCs w:val="28"/>
        </w:rPr>
        <w:t>Чтение основных дифтонгов и сочетаний со</w:t>
      </w:r>
      <w:r w:rsidR="00C644E6" w:rsidRPr="00C644E6">
        <w:rPr>
          <w:rFonts w:ascii="Times New Roman" w:hAnsi="Times New Roman" w:cs="Times New Roman"/>
          <w:sz w:val="28"/>
          <w:szCs w:val="28"/>
        </w:rPr>
        <w:softHyphen/>
        <w:t xml:space="preserve">гласных, вычленение некоторых звукобуквенных сочетаний при анализе изученных слов. </w:t>
      </w:r>
    </w:p>
    <w:p w:rsidR="00C644E6" w:rsidRPr="00D31F49" w:rsidRDefault="00D31F49" w:rsidP="00C644E6">
      <w:pPr>
        <w:spacing w:after="0" w:line="240" w:lineRule="auto"/>
        <w:jc w:val="both"/>
        <w:rPr>
          <w:rFonts w:ascii="Times New Roman" w:hAnsi="Times New Roman" w:cs="Times New Roman"/>
          <w:sz w:val="28"/>
          <w:szCs w:val="28"/>
        </w:rPr>
      </w:pPr>
      <w:r w:rsidRPr="00D31F49">
        <w:rPr>
          <w:rFonts w:ascii="Times New Roman" w:hAnsi="Times New Roman" w:cs="Times New Roman"/>
          <w:b/>
          <w:bCs/>
          <w:iCs/>
          <w:sz w:val="28"/>
          <w:szCs w:val="28"/>
        </w:rPr>
        <w:t xml:space="preserve">    </w:t>
      </w:r>
      <w:r w:rsidR="00C644E6" w:rsidRPr="00D31F49">
        <w:rPr>
          <w:rFonts w:ascii="Times New Roman" w:hAnsi="Times New Roman" w:cs="Times New Roman"/>
          <w:b/>
          <w:bCs/>
          <w:iCs/>
          <w:sz w:val="28"/>
          <w:szCs w:val="28"/>
        </w:rPr>
        <w:t>Графика, орфография и пунктуация</w:t>
      </w:r>
      <w:r>
        <w:rPr>
          <w:rFonts w:ascii="Times New Roman" w:hAnsi="Times New Roman" w:cs="Times New Roman"/>
          <w:b/>
          <w:bCs/>
          <w:iCs/>
          <w:sz w:val="28"/>
          <w:szCs w:val="28"/>
        </w:rPr>
        <w:t>.</w:t>
      </w:r>
      <w:r w:rsidR="00C644E6" w:rsidRPr="00D31F49">
        <w:rPr>
          <w:rFonts w:ascii="Times New Roman" w:hAnsi="Times New Roman" w:cs="Times New Roman"/>
          <w:b/>
          <w:bCs/>
          <w:iCs/>
          <w:sz w:val="28"/>
          <w:szCs w:val="28"/>
        </w:rPr>
        <w:t xml:space="preserve">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C644E6" w:rsidRPr="00C644E6">
        <w:rPr>
          <w:rFonts w:ascii="Times New Roman" w:hAnsi="Times New Roman" w:cs="Times New Roman"/>
          <w:sz w:val="28"/>
          <w:szCs w:val="28"/>
        </w:rPr>
        <w:t xml:space="preserve">Правильное написание изученных слов.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Правильная расстановка знаков препинания: точки, вопро</w:t>
      </w:r>
      <w:r w:rsidR="00C644E6" w:rsidRPr="00C644E6">
        <w:rPr>
          <w:rFonts w:ascii="Times New Roman" w:hAnsi="Times New Roman" w:cs="Times New Roman"/>
          <w:sz w:val="28"/>
          <w:szCs w:val="28"/>
        </w:rPr>
        <w:softHyphen/>
        <w:t xml:space="preserve">сительного и восклицательного знаков в конце предложения. </w:t>
      </w:r>
    </w:p>
    <w:p w:rsidR="00C644E6" w:rsidRPr="00D31F49"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C644E6" w:rsidRPr="00D31F49">
        <w:rPr>
          <w:rFonts w:ascii="Times New Roman" w:hAnsi="Times New Roman" w:cs="Times New Roman"/>
          <w:b/>
          <w:bCs/>
          <w:iCs/>
          <w:sz w:val="28"/>
          <w:szCs w:val="28"/>
        </w:rPr>
        <w:t>Лексическая сторона речи</w:t>
      </w:r>
      <w:r>
        <w:rPr>
          <w:rFonts w:ascii="Times New Roman" w:hAnsi="Times New Roman" w:cs="Times New Roman"/>
          <w:b/>
          <w:bCs/>
          <w:iCs/>
          <w:sz w:val="28"/>
          <w:szCs w:val="28"/>
        </w:rPr>
        <w:t>.</w:t>
      </w:r>
      <w:r w:rsidR="00C644E6" w:rsidRPr="00D31F49">
        <w:rPr>
          <w:rFonts w:ascii="Times New Roman" w:hAnsi="Times New Roman" w:cs="Times New Roman"/>
          <w:b/>
          <w:bCs/>
          <w:iCs/>
          <w:sz w:val="28"/>
          <w:szCs w:val="28"/>
        </w:rPr>
        <w:t xml:space="preserve">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Распознавание и употребление в устной и письменной речи не менее 200 лексических единиц (слов, словосочетаний, ре</w:t>
      </w:r>
      <w:r w:rsidR="00C644E6" w:rsidRPr="00C644E6">
        <w:rPr>
          <w:rFonts w:ascii="Times New Roman" w:hAnsi="Times New Roman" w:cs="Times New Roman"/>
          <w:sz w:val="28"/>
          <w:szCs w:val="28"/>
        </w:rPr>
        <w:softHyphen/>
        <w:t xml:space="preserve">чевых клише), обслуживающих ситуации общения в рамках тематического содержания речи для 2 класса.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Использование языковой догадки для распознавания интер</w:t>
      </w:r>
      <w:r w:rsidR="00C644E6" w:rsidRPr="00C644E6">
        <w:rPr>
          <w:rFonts w:ascii="Times New Roman" w:hAnsi="Times New Roman" w:cs="Times New Roman"/>
          <w:sz w:val="28"/>
          <w:szCs w:val="28"/>
        </w:rPr>
        <w:softHyphen/>
        <w:t xml:space="preserve">национальных слов (der Film, das Kino). </w:t>
      </w:r>
    </w:p>
    <w:p w:rsidR="00C644E6" w:rsidRPr="00D31F49"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C644E6" w:rsidRPr="00D31F49">
        <w:rPr>
          <w:rFonts w:ascii="Times New Roman" w:hAnsi="Times New Roman" w:cs="Times New Roman"/>
          <w:b/>
          <w:bCs/>
          <w:iCs/>
          <w:sz w:val="28"/>
          <w:szCs w:val="28"/>
        </w:rPr>
        <w:t>Грамматическая сторона речи</w:t>
      </w:r>
      <w:r>
        <w:rPr>
          <w:rFonts w:ascii="Times New Roman" w:hAnsi="Times New Roman" w:cs="Times New Roman"/>
          <w:b/>
          <w:bCs/>
          <w:iCs/>
          <w:sz w:val="28"/>
          <w:szCs w:val="28"/>
        </w:rPr>
        <w:t>.</w:t>
      </w:r>
      <w:r w:rsidR="00C644E6" w:rsidRPr="00D31F49">
        <w:rPr>
          <w:rFonts w:ascii="Times New Roman" w:hAnsi="Times New Roman" w:cs="Times New Roman"/>
          <w:b/>
          <w:bCs/>
          <w:iCs/>
          <w:sz w:val="28"/>
          <w:szCs w:val="28"/>
        </w:rPr>
        <w:t xml:space="preserve">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Распознавание в письменном и звучащем тексте и употребле</w:t>
      </w:r>
      <w:r w:rsidR="00C644E6" w:rsidRPr="00C644E6">
        <w:rPr>
          <w:rFonts w:ascii="Times New Roman" w:hAnsi="Times New Roman" w:cs="Times New Roman"/>
          <w:sz w:val="28"/>
          <w:szCs w:val="28"/>
        </w:rPr>
        <w:softHyphen/>
        <w:t>ние в устной и письменной речи изученных морфологических форм и синтаксических конструкций немецкого языка.</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Коммуникативные типы предложений: повествовательные (утвердительные, отрицательные (с nicht), вопросительные (общий, специальный вопросы). Порядок слов в предложении.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Нераспространённые и распространённые простые предло</w:t>
      </w:r>
      <w:r w:rsidR="00C644E6" w:rsidRPr="00C644E6">
        <w:rPr>
          <w:rFonts w:ascii="Times New Roman" w:hAnsi="Times New Roman" w:cs="Times New Roman"/>
          <w:sz w:val="28"/>
          <w:szCs w:val="28"/>
        </w:rPr>
        <w:softHyphen/>
        <w:t xml:space="preserve">жения.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Предложения с простым глагольным сказуемым (Er tanzt gern).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Предложения с составным именным сказуемым (Der Tisch ist grün).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Предложения с простым составным глагольным сказуемым (Ich kann schnell laufen).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Спряжение глаголов sein, haben в Präsens.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Спряжение некоторых глаголов в Präsens, в том числе с из</w:t>
      </w:r>
      <w:r w:rsidR="00C644E6" w:rsidRPr="00C644E6">
        <w:rPr>
          <w:rFonts w:ascii="Times New Roman" w:hAnsi="Times New Roman" w:cs="Times New Roman"/>
          <w:sz w:val="28"/>
          <w:szCs w:val="28"/>
        </w:rPr>
        <w:softHyphen/>
        <w:t xml:space="preserve">менением корневой гласной (fahren, tragen, lesen, sprechen), кроме 2-го лица мн. числа.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Модальные глаголы können, mögen в Präsens; порядок слов в предложении с модальным глаголом.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Род имён существительных.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Неопределённый и определённый артикли с именами суще</w:t>
      </w:r>
      <w:r w:rsidR="00C644E6" w:rsidRPr="00C644E6">
        <w:rPr>
          <w:rFonts w:ascii="Times New Roman" w:hAnsi="Times New Roman" w:cs="Times New Roman"/>
          <w:sz w:val="28"/>
          <w:szCs w:val="28"/>
        </w:rPr>
        <w:softHyphen/>
        <w:t>ствительными (наиболее распространённые случаи употребле</w:t>
      </w:r>
      <w:r w:rsidR="00C644E6" w:rsidRPr="00C644E6">
        <w:rPr>
          <w:rFonts w:ascii="Times New Roman" w:hAnsi="Times New Roman" w:cs="Times New Roman"/>
          <w:sz w:val="28"/>
          <w:szCs w:val="28"/>
        </w:rPr>
        <w:softHyphen/>
        <w:t xml:space="preserve">ния).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Существительные в именительном и винительном падежах.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Имена собственные (антропонимы) в родительном падеже.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Личные (кроме ihr) и притяжательные местоимения (mein, dein).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Количественные числительные (1–12).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Вопросительные слова (wer, was, woher, wie).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Cоюзы und, aber (при однородных членах).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C644E6" w:rsidRPr="00C644E6">
        <w:rPr>
          <w:rFonts w:ascii="Times New Roman" w:hAnsi="Times New Roman" w:cs="Times New Roman"/>
          <w:b/>
          <w:bCs/>
          <w:sz w:val="28"/>
          <w:szCs w:val="28"/>
        </w:rPr>
        <w:t>Социокультурные знания и умения</w:t>
      </w:r>
      <w:r>
        <w:rPr>
          <w:rFonts w:ascii="Times New Roman" w:hAnsi="Times New Roman" w:cs="Times New Roman"/>
          <w:b/>
          <w:bCs/>
          <w:sz w:val="28"/>
          <w:szCs w:val="28"/>
        </w:rPr>
        <w:t>.</w:t>
      </w:r>
      <w:r w:rsidR="00C644E6" w:rsidRPr="00C644E6">
        <w:rPr>
          <w:rFonts w:ascii="Times New Roman" w:hAnsi="Times New Roman" w:cs="Times New Roman"/>
          <w:b/>
          <w:bCs/>
          <w:sz w:val="28"/>
          <w:szCs w:val="28"/>
        </w:rPr>
        <w:t xml:space="preserve">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Знание и использование некоторых социокультурных эле</w:t>
      </w:r>
      <w:r w:rsidR="00C644E6" w:rsidRPr="00C644E6">
        <w:rPr>
          <w:rFonts w:ascii="Times New Roman" w:hAnsi="Times New Roman" w:cs="Times New Roman"/>
          <w:sz w:val="28"/>
          <w:szCs w:val="28"/>
        </w:rPr>
        <w:softHyphen/>
        <w:t>ментов речевого поведенческого этикета, принятого в стране/ странах изучаемого языка в некоторых ситуациях общения: приветствие, прощание, знакомство, выражение благодарно</w:t>
      </w:r>
      <w:r w:rsidR="00C644E6" w:rsidRPr="00C644E6">
        <w:rPr>
          <w:rFonts w:ascii="Times New Roman" w:hAnsi="Times New Roman" w:cs="Times New Roman"/>
          <w:sz w:val="28"/>
          <w:szCs w:val="28"/>
        </w:rPr>
        <w:softHyphen/>
        <w:t xml:space="preserve">сти, извинение, поздравление (с днём рождения, Новым годом, Рождеством).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 xml:space="preserve">Знание названий родной страны и страны/стран изучаемого языка и их столиц. </w:t>
      </w:r>
    </w:p>
    <w:p w:rsidR="00C644E6" w:rsidRPr="00C644E6"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lastRenderedPageBreak/>
        <w:t xml:space="preserve">     </w:t>
      </w:r>
      <w:r w:rsidR="00C644E6" w:rsidRPr="00C644E6">
        <w:rPr>
          <w:rFonts w:ascii="Times New Roman" w:hAnsi="Times New Roman" w:cs="Times New Roman"/>
          <w:b/>
          <w:bCs/>
          <w:sz w:val="28"/>
          <w:szCs w:val="28"/>
        </w:rPr>
        <w:t>Компенсаторные умения</w:t>
      </w:r>
      <w:r>
        <w:rPr>
          <w:rFonts w:ascii="Times New Roman" w:hAnsi="Times New Roman" w:cs="Times New Roman"/>
          <w:b/>
          <w:bCs/>
          <w:sz w:val="28"/>
          <w:szCs w:val="28"/>
        </w:rPr>
        <w:t>.</w:t>
      </w:r>
      <w:r w:rsidR="00C644E6" w:rsidRPr="00C644E6">
        <w:rPr>
          <w:rFonts w:ascii="Times New Roman" w:hAnsi="Times New Roman" w:cs="Times New Roman"/>
          <w:b/>
          <w:bCs/>
          <w:sz w:val="28"/>
          <w:szCs w:val="28"/>
        </w:rPr>
        <w:t xml:space="preserve"> </w:t>
      </w:r>
    </w:p>
    <w:p w:rsidR="00D31F49"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644E6" w:rsidRPr="00C644E6">
        <w:rPr>
          <w:rFonts w:ascii="Times New Roman" w:hAnsi="Times New Roman" w:cs="Times New Roman"/>
          <w:sz w:val="28"/>
          <w:szCs w:val="28"/>
        </w:rPr>
        <w:t>Использование при чтении и аудировании языковой догадки (умения понять значение незнакомого слова или новое значе</w:t>
      </w:r>
      <w:r w:rsidR="00C644E6" w:rsidRPr="00C644E6">
        <w:rPr>
          <w:rFonts w:ascii="Times New Roman" w:hAnsi="Times New Roman" w:cs="Times New Roman"/>
          <w:sz w:val="28"/>
          <w:szCs w:val="28"/>
        </w:rPr>
        <w:softHyphen/>
        <w:t>ние знакомого слова по контексту).</w:t>
      </w:r>
    </w:p>
    <w:p w:rsidR="007F3D28" w:rsidRDefault="00D31F49" w:rsidP="00C644E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644E6">
        <w:rPr>
          <w:rFonts w:ascii="Times New Roman" w:hAnsi="Times New Roman" w:cs="Times New Roman"/>
          <w:sz w:val="28"/>
          <w:szCs w:val="28"/>
        </w:rPr>
        <w:t xml:space="preserve"> </w:t>
      </w:r>
      <w:r w:rsidR="00C644E6" w:rsidRPr="00C644E6">
        <w:rPr>
          <w:rFonts w:ascii="Times New Roman" w:hAnsi="Times New Roman" w:cs="Times New Roman"/>
          <w:sz w:val="28"/>
          <w:szCs w:val="28"/>
        </w:rPr>
        <w:t>Использование в качестве опоры при порождении собствен</w:t>
      </w:r>
      <w:r w:rsidR="00C644E6" w:rsidRPr="00C644E6">
        <w:rPr>
          <w:rFonts w:ascii="Times New Roman" w:hAnsi="Times New Roman" w:cs="Times New Roman"/>
          <w:sz w:val="28"/>
          <w:szCs w:val="28"/>
        </w:rPr>
        <w:softHyphen/>
        <w:t>ных высказываний ключевых слов, вопросов, иллюстраций.</w:t>
      </w:r>
    </w:p>
    <w:p w:rsidR="008C751B" w:rsidRDefault="008C751B" w:rsidP="008C751B">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p>
    <w:p w:rsidR="008C751B" w:rsidRPr="008C751B" w:rsidRDefault="008C751B" w:rsidP="008C751B">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8C751B">
        <w:rPr>
          <w:rFonts w:ascii="Times New Roman" w:hAnsi="Times New Roman" w:cs="Times New Roman"/>
          <w:b/>
          <w:sz w:val="28"/>
          <w:szCs w:val="28"/>
        </w:rPr>
        <w:t>3 класс/второй год обучения (68 часов)</w:t>
      </w:r>
      <w:r w:rsidR="00CE2567">
        <w:rPr>
          <w:rFonts w:ascii="Times New Roman" w:hAnsi="Times New Roman" w:cs="Times New Roman"/>
          <w:b/>
          <w:sz w:val="28"/>
          <w:szCs w:val="28"/>
        </w:rPr>
        <w:t>.</w:t>
      </w:r>
      <w:r w:rsidRPr="008C751B">
        <w:rPr>
          <w:rFonts w:ascii="Times New Roman" w:hAnsi="Times New Roman" w:cs="Times New Roman"/>
          <w:b/>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Pr="008C751B">
        <w:rPr>
          <w:rFonts w:ascii="Times New Roman" w:hAnsi="Times New Roman" w:cs="Times New Roman"/>
          <w:b/>
          <w:bCs/>
          <w:sz w:val="28"/>
          <w:szCs w:val="28"/>
        </w:rPr>
        <w:t>Тематическое содержание речи</w:t>
      </w:r>
      <w:r>
        <w:rPr>
          <w:rFonts w:ascii="Times New Roman" w:hAnsi="Times New Roman" w:cs="Times New Roman"/>
          <w:b/>
          <w:bCs/>
          <w:sz w:val="28"/>
          <w:szCs w:val="28"/>
        </w:rPr>
        <w:t>.</w:t>
      </w:r>
      <w:r w:rsidRPr="008C751B">
        <w:rPr>
          <w:rFonts w:ascii="Times New Roman" w:hAnsi="Times New Roman" w:cs="Times New Roman"/>
          <w:b/>
          <w:b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8C751B">
        <w:rPr>
          <w:rFonts w:ascii="Times New Roman" w:hAnsi="Times New Roman" w:cs="Times New Roman"/>
          <w:iCs/>
          <w:sz w:val="28"/>
          <w:szCs w:val="28"/>
        </w:rPr>
        <w:t xml:space="preserve">Мир моего «я». </w:t>
      </w:r>
      <w:r w:rsidRPr="008C751B">
        <w:rPr>
          <w:rFonts w:ascii="Times New Roman" w:hAnsi="Times New Roman" w:cs="Times New Roman"/>
          <w:sz w:val="28"/>
          <w:szCs w:val="28"/>
        </w:rPr>
        <w:t xml:space="preserve">Моя семья. Мой день рождения, подарки. Моя любимая еда. Мой день (распорядок дня).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8C751B">
        <w:rPr>
          <w:rFonts w:ascii="Times New Roman" w:hAnsi="Times New Roman" w:cs="Times New Roman"/>
          <w:iCs/>
          <w:sz w:val="28"/>
          <w:szCs w:val="28"/>
        </w:rPr>
        <w:t xml:space="preserve">Мир моих увлечений. </w:t>
      </w:r>
      <w:r w:rsidRPr="008C751B">
        <w:rPr>
          <w:rFonts w:ascii="Times New Roman" w:hAnsi="Times New Roman" w:cs="Times New Roman"/>
          <w:sz w:val="28"/>
          <w:szCs w:val="28"/>
        </w:rPr>
        <w:t>Любимая игрушка, игра. Любимый цвет. Мой питомец. Любимые занятия. Любимая сказка. Вы</w:t>
      </w:r>
      <w:r w:rsidRPr="008C751B">
        <w:rPr>
          <w:rFonts w:ascii="Times New Roman" w:hAnsi="Times New Roman" w:cs="Times New Roman"/>
          <w:sz w:val="28"/>
          <w:szCs w:val="28"/>
        </w:rPr>
        <w:softHyphen/>
        <w:t xml:space="preserve">ходной день (в цирке, в зоопарке, парке). Каникулы.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8C751B">
        <w:rPr>
          <w:rFonts w:ascii="Times New Roman" w:hAnsi="Times New Roman" w:cs="Times New Roman"/>
          <w:iCs/>
          <w:sz w:val="28"/>
          <w:szCs w:val="28"/>
        </w:rPr>
        <w:t xml:space="preserve">Мир вокруг меня. </w:t>
      </w:r>
      <w:r w:rsidRPr="008C751B">
        <w:rPr>
          <w:rFonts w:ascii="Times New Roman" w:hAnsi="Times New Roman" w:cs="Times New Roman"/>
          <w:sz w:val="28"/>
          <w:szCs w:val="28"/>
        </w:rPr>
        <w:t>Моя комната (квартира, дом). Моя школа. Мои друзья. Моя малая родина (город, село). Дикие и домаш</w:t>
      </w:r>
      <w:r w:rsidRPr="008C751B">
        <w:rPr>
          <w:rFonts w:ascii="Times New Roman" w:hAnsi="Times New Roman" w:cs="Times New Roman"/>
          <w:sz w:val="28"/>
          <w:szCs w:val="28"/>
        </w:rPr>
        <w:softHyphen/>
        <w:t xml:space="preserve">ние животные. Погода. </w:t>
      </w: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Времена года (месяцы).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8C751B">
        <w:rPr>
          <w:rFonts w:ascii="Times New Roman" w:hAnsi="Times New Roman" w:cs="Times New Roman"/>
          <w:iCs/>
          <w:sz w:val="28"/>
          <w:szCs w:val="28"/>
        </w:rPr>
        <w:t>Родная страна и страны изучаемого языка</w:t>
      </w:r>
      <w:r w:rsidRPr="008C751B">
        <w:rPr>
          <w:rFonts w:ascii="Times New Roman" w:hAnsi="Times New Roman" w:cs="Times New Roman"/>
          <w:sz w:val="28"/>
          <w:szCs w:val="28"/>
        </w:rPr>
        <w:t>. Россия и стра</w:t>
      </w:r>
      <w:r w:rsidRPr="008C751B">
        <w:rPr>
          <w:rFonts w:ascii="Times New Roman" w:hAnsi="Times New Roman" w:cs="Times New Roman"/>
          <w:sz w:val="28"/>
          <w:szCs w:val="28"/>
        </w:rPr>
        <w:softHyphen/>
        <w:t>на/страны изучаемого языка. Их столицы, достопримечатель</w:t>
      </w:r>
      <w:r w:rsidRPr="008C751B">
        <w:rPr>
          <w:rFonts w:ascii="Times New Roman" w:hAnsi="Times New Roman" w:cs="Times New Roman"/>
          <w:sz w:val="28"/>
          <w:szCs w:val="28"/>
        </w:rPr>
        <w:softHyphen/>
        <w:t>ности, некоторые интересные факты. Произведения детского фольклора. Персонажи детских книг. Праздники родной стра</w:t>
      </w:r>
      <w:r w:rsidRPr="008C751B">
        <w:rPr>
          <w:rFonts w:ascii="Times New Roman" w:hAnsi="Times New Roman" w:cs="Times New Roman"/>
          <w:sz w:val="28"/>
          <w:szCs w:val="28"/>
        </w:rPr>
        <w:softHyphen/>
        <w:t xml:space="preserve">ны и страны/стран изучаемого языка.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Pr="008C751B">
        <w:rPr>
          <w:rFonts w:ascii="Times New Roman" w:hAnsi="Times New Roman" w:cs="Times New Roman"/>
          <w:b/>
          <w:bCs/>
          <w:sz w:val="28"/>
          <w:szCs w:val="28"/>
        </w:rPr>
        <w:t>Коммуникативные умения</w:t>
      </w:r>
      <w:r>
        <w:rPr>
          <w:rFonts w:ascii="Times New Roman" w:hAnsi="Times New Roman" w:cs="Times New Roman"/>
          <w:b/>
          <w:bCs/>
          <w:sz w:val="28"/>
          <w:szCs w:val="28"/>
        </w:rPr>
        <w:t>.</w:t>
      </w:r>
      <w:r w:rsidRPr="008C751B">
        <w:rPr>
          <w:rFonts w:ascii="Times New Roman" w:hAnsi="Times New Roman" w:cs="Times New Roman"/>
          <w:b/>
          <w:b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8C751B">
        <w:rPr>
          <w:rFonts w:ascii="Times New Roman" w:hAnsi="Times New Roman" w:cs="Times New Roman"/>
          <w:b/>
          <w:bCs/>
          <w:iCs/>
          <w:sz w:val="28"/>
          <w:szCs w:val="28"/>
        </w:rPr>
        <w:t>Говорение</w:t>
      </w:r>
      <w:r>
        <w:rPr>
          <w:rFonts w:ascii="Times New Roman" w:hAnsi="Times New Roman" w:cs="Times New Roman"/>
          <w:b/>
          <w:bCs/>
          <w:iCs/>
          <w:sz w:val="28"/>
          <w:szCs w:val="28"/>
        </w:rPr>
        <w:t>.</w:t>
      </w:r>
      <w:r w:rsidRPr="008C751B">
        <w:rPr>
          <w:rFonts w:ascii="Times New Roman" w:hAnsi="Times New Roman" w:cs="Times New Roman"/>
          <w:b/>
          <w:bCs/>
          <w:i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Коммуникативные умения </w:t>
      </w:r>
      <w:r w:rsidRPr="008C751B">
        <w:rPr>
          <w:rFonts w:ascii="Times New Roman" w:hAnsi="Times New Roman" w:cs="Times New Roman"/>
          <w:b/>
          <w:bCs/>
          <w:i/>
          <w:iCs/>
          <w:sz w:val="28"/>
          <w:szCs w:val="28"/>
        </w:rPr>
        <w:t>диалогической речи</w:t>
      </w:r>
      <w:r w:rsidRPr="008C751B">
        <w:rPr>
          <w:rFonts w:ascii="Times New Roman" w:hAnsi="Times New Roman" w:cs="Times New Roman"/>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Ведение с опорой на речевые ситуации, ключевые слова и/ или иллюстрации с соблюдением норм речевого этикета, при</w:t>
      </w:r>
      <w:r w:rsidRPr="008C751B">
        <w:rPr>
          <w:rFonts w:ascii="Times New Roman" w:hAnsi="Times New Roman" w:cs="Times New Roman"/>
          <w:sz w:val="28"/>
          <w:szCs w:val="28"/>
        </w:rPr>
        <w:softHyphen/>
        <w:t xml:space="preserve">нятых в стране/странах изучаемого языка: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8C751B">
        <w:rPr>
          <w:rFonts w:ascii="Times New Roman" w:hAnsi="Times New Roman" w:cs="Times New Roman"/>
          <w:iCs/>
          <w:sz w:val="28"/>
          <w:szCs w:val="28"/>
        </w:rPr>
        <w:t>диалога этикетного характера</w:t>
      </w:r>
      <w:r w:rsidRPr="008C751B">
        <w:rPr>
          <w:rFonts w:ascii="Times New Roman" w:hAnsi="Times New Roman" w:cs="Times New Roman"/>
          <w:sz w:val="28"/>
          <w:szCs w:val="28"/>
        </w:rPr>
        <w:t>: приветствие, начало и за</w:t>
      </w:r>
      <w:r w:rsidRPr="008C751B">
        <w:rPr>
          <w:rFonts w:ascii="Times New Roman" w:hAnsi="Times New Roman" w:cs="Times New Roman"/>
          <w:sz w:val="28"/>
          <w:szCs w:val="28"/>
        </w:rPr>
        <w:softHyphen/>
        <w:t>вершение разговора, знакомство с собеседником; поздравление с праздником; выражение благодарности за поздравление; из</w:t>
      </w:r>
      <w:r w:rsidRPr="008C751B">
        <w:rPr>
          <w:rFonts w:ascii="Times New Roman" w:hAnsi="Times New Roman" w:cs="Times New Roman"/>
          <w:sz w:val="28"/>
          <w:szCs w:val="28"/>
        </w:rPr>
        <w:softHyphen/>
        <w:t xml:space="preserve">винение;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8C751B">
        <w:rPr>
          <w:rFonts w:ascii="Times New Roman" w:hAnsi="Times New Roman" w:cs="Times New Roman"/>
          <w:iCs/>
          <w:sz w:val="28"/>
          <w:szCs w:val="28"/>
        </w:rPr>
        <w:t xml:space="preserve">диалога-побуждения: </w:t>
      </w:r>
      <w:r w:rsidRPr="008C751B">
        <w:rPr>
          <w:rFonts w:ascii="Times New Roman" w:hAnsi="Times New Roman" w:cs="Times New Roman"/>
          <w:sz w:val="28"/>
          <w:szCs w:val="28"/>
        </w:rPr>
        <w:t>приглашение собеседника к совмест</w:t>
      </w:r>
      <w:r w:rsidRPr="008C751B">
        <w:rPr>
          <w:rFonts w:ascii="Times New Roman" w:hAnsi="Times New Roman" w:cs="Times New Roman"/>
          <w:sz w:val="28"/>
          <w:szCs w:val="28"/>
        </w:rPr>
        <w:softHyphen/>
        <w:t>ной деятельности, вежливое согласие/несогласие на предло</w:t>
      </w:r>
      <w:r w:rsidRPr="008C751B">
        <w:rPr>
          <w:rFonts w:ascii="Times New Roman" w:hAnsi="Times New Roman" w:cs="Times New Roman"/>
          <w:sz w:val="28"/>
          <w:szCs w:val="28"/>
        </w:rPr>
        <w:softHyphen/>
        <w:t xml:space="preserve">жение собеседника;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8C751B">
        <w:rPr>
          <w:rFonts w:ascii="Times New Roman" w:hAnsi="Times New Roman" w:cs="Times New Roman"/>
          <w:iCs/>
          <w:sz w:val="28"/>
          <w:szCs w:val="28"/>
        </w:rPr>
        <w:t xml:space="preserve">диалога-расспроса: </w:t>
      </w:r>
      <w:r w:rsidRPr="008C751B">
        <w:rPr>
          <w:rFonts w:ascii="Times New Roman" w:hAnsi="Times New Roman" w:cs="Times New Roman"/>
          <w:sz w:val="28"/>
          <w:szCs w:val="28"/>
        </w:rPr>
        <w:t>сообщение фактической информации, от</w:t>
      </w:r>
      <w:r w:rsidRPr="008C751B">
        <w:rPr>
          <w:rFonts w:ascii="Times New Roman" w:hAnsi="Times New Roman" w:cs="Times New Roman"/>
          <w:sz w:val="28"/>
          <w:szCs w:val="28"/>
        </w:rPr>
        <w:softHyphen/>
        <w:t>вет на вопросы собеседника; просьба предоставить интересую</w:t>
      </w:r>
      <w:r w:rsidRPr="008C751B">
        <w:rPr>
          <w:rFonts w:ascii="Times New Roman" w:hAnsi="Times New Roman" w:cs="Times New Roman"/>
          <w:sz w:val="28"/>
          <w:szCs w:val="28"/>
        </w:rPr>
        <w:softHyphen/>
        <w:t xml:space="preserve">щую информацию.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Коммуникативные умения </w:t>
      </w:r>
      <w:r w:rsidRPr="008C751B">
        <w:rPr>
          <w:rFonts w:ascii="Times New Roman" w:hAnsi="Times New Roman" w:cs="Times New Roman"/>
          <w:b/>
          <w:bCs/>
          <w:iCs/>
          <w:sz w:val="28"/>
          <w:szCs w:val="28"/>
        </w:rPr>
        <w:t>монологической речи</w:t>
      </w:r>
      <w:r w:rsidRPr="008C751B">
        <w:rPr>
          <w:rFonts w:ascii="Times New Roman" w:hAnsi="Times New Roman" w:cs="Times New Roman"/>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Создание с опорой на ключевые слова, вопросы и/или ил</w:t>
      </w:r>
      <w:r w:rsidRPr="008C751B">
        <w:rPr>
          <w:rFonts w:ascii="Times New Roman" w:hAnsi="Times New Roman" w:cs="Times New Roman"/>
          <w:sz w:val="28"/>
          <w:szCs w:val="28"/>
        </w:rPr>
        <w:softHyphen/>
        <w:t xml:space="preserve">люстрации устных монологических высказываний: </w:t>
      </w:r>
      <w:r w:rsidRPr="008C751B">
        <w:rPr>
          <w:rFonts w:ascii="Times New Roman" w:hAnsi="Times New Roman" w:cs="Times New Roman"/>
          <w:iCs/>
          <w:sz w:val="28"/>
          <w:szCs w:val="28"/>
        </w:rPr>
        <w:t xml:space="preserve">описание </w:t>
      </w:r>
      <w:r w:rsidRPr="008C751B">
        <w:rPr>
          <w:rFonts w:ascii="Times New Roman" w:hAnsi="Times New Roman" w:cs="Times New Roman"/>
          <w:sz w:val="28"/>
          <w:szCs w:val="28"/>
        </w:rPr>
        <w:t xml:space="preserve">предмета, реального человека или литературного персонажа; </w:t>
      </w:r>
      <w:r w:rsidRPr="008C751B">
        <w:rPr>
          <w:rFonts w:ascii="Times New Roman" w:hAnsi="Times New Roman" w:cs="Times New Roman"/>
          <w:iCs/>
          <w:sz w:val="28"/>
          <w:szCs w:val="28"/>
        </w:rPr>
        <w:t>расска</w:t>
      </w:r>
      <w:r w:rsidRPr="008C751B">
        <w:rPr>
          <w:rFonts w:ascii="Times New Roman" w:hAnsi="Times New Roman" w:cs="Times New Roman"/>
          <w:sz w:val="28"/>
          <w:szCs w:val="28"/>
        </w:rPr>
        <w:t xml:space="preserve">з о себе, члене семьи, друге и т. д.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8C751B">
        <w:rPr>
          <w:rFonts w:ascii="Times New Roman" w:hAnsi="Times New Roman" w:cs="Times New Roman"/>
          <w:iCs/>
          <w:sz w:val="28"/>
          <w:szCs w:val="28"/>
        </w:rPr>
        <w:t xml:space="preserve">Пересказ </w:t>
      </w:r>
      <w:r w:rsidRPr="008C751B">
        <w:rPr>
          <w:rFonts w:ascii="Times New Roman" w:hAnsi="Times New Roman" w:cs="Times New Roman"/>
          <w:sz w:val="28"/>
          <w:szCs w:val="28"/>
        </w:rPr>
        <w:t>с опорой на ключевые слова, вопросы и/или иллю</w:t>
      </w:r>
      <w:r w:rsidRPr="008C751B">
        <w:rPr>
          <w:rFonts w:ascii="Times New Roman" w:hAnsi="Times New Roman" w:cs="Times New Roman"/>
          <w:sz w:val="28"/>
          <w:szCs w:val="28"/>
        </w:rPr>
        <w:softHyphen/>
        <w:t>страции основного содержания прочитанного текста.</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8C751B">
        <w:rPr>
          <w:rFonts w:ascii="Times New Roman" w:hAnsi="Times New Roman" w:cs="Times New Roman"/>
          <w:b/>
          <w:bCs/>
          <w:iCs/>
          <w:sz w:val="28"/>
          <w:szCs w:val="28"/>
        </w:rPr>
        <w:t>Аудирование</w:t>
      </w:r>
      <w:r>
        <w:rPr>
          <w:rFonts w:ascii="Times New Roman" w:hAnsi="Times New Roman" w:cs="Times New Roman"/>
          <w:b/>
          <w:bCs/>
          <w:iCs/>
          <w:sz w:val="28"/>
          <w:szCs w:val="28"/>
        </w:rPr>
        <w:t>.</w:t>
      </w:r>
      <w:r w:rsidRPr="008C751B">
        <w:rPr>
          <w:rFonts w:ascii="Times New Roman" w:hAnsi="Times New Roman" w:cs="Times New Roman"/>
          <w:b/>
          <w:bCs/>
          <w:i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8C751B">
        <w:rPr>
          <w:rFonts w:ascii="Times New Roman" w:hAnsi="Times New Roman" w:cs="Times New Roman"/>
          <w:sz w:val="28"/>
          <w:szCs w:val="28"/>
        </w:rPr>
        <w:t>Понимание на слух речи учителя и одноклассников и вер</w:t>
      </w:r>
      <w:r w:rsidRPr="008C751B">
        <w:rPr>
          <w:rFonts w:ascii="Times New Roman" w:hAnsi="Times New Roman" w:cs="Times New Roman"/>
          <w:sz w:val="28"/>
          <w:szCs w:val="28"/>
        </w:rPr>
        <w:softHyphen/>
        <w:t>бальная/невербальная реакция на услышанное (при непосред</w:t>
      </w:r>
      <w:r w:rsidRPr="008C751B">
        <w:rPr>
          <w:rFonts w:ascii="Times New Roman" w:hAnsi="Times New Roman" w:cs="Times New Roman"/>
          <w:sz w:val="28"/>
          <w:szCs w:val="28"/>
        </w:rPr>
        <w:softHyphen/>
        <w:t xml:space="preserve">ственном общении).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Восприятие и понимание на слух учебных текстов, постро</w:t>
      </w:r>
      <w:r w:rsidRPr="008C751B">
        <w:rPr>
          <w:rFonts w:ascii="Times New Roman" w:hAnsi="Times New Roman" w:cs="Times New Roman"/>
          <w:sz w:val="28"/>
          <w:szCs w:val="28"/>
        </w:rPr>
        <w:softHyphen/>
        <w:t>енных на изученном языковом материале, в соответствии с по</w:t>
      </w:r>
      <w:r w:rsidRPr="008C751B">
        <w:rPr>
          <w:rFonts w:ascii="Times New Roman" w:hAnsi="Times New Roman" w:cs="Times New Roman"/>
          <w:sz w:val="28"/>
          <w:szCs w:val="28"/>
        </w:rPr>
        <w:softHyphen/>
        <w:t>ставленной коммуникативной задачей: с пониманием основ</w:t>
      </w:r>
      <w:r w:rsidRPr="008C751B">
        <w:rPr>
          <w:rFonts w:ascii="Times New Roman" w:hAnsi="Times New Roman" w:cs="Times New Roman"/>
          <w:sz w:val="28"/>
          <w:szCs w:val="28"/>
        </w:rPr>
        <w:softHyphen/>
        <w:t xml:space="preserve">ного содержания, с пониманием запрашиваемой информации (при опосредованном общении).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Аудирование </w:t>
      </w:r>
      <w:r w:rsidRPr="008C751B">
        <w:rPr>
          <w:rFonts w:ascii="Times New Roman" w:hAnsi="Times New Roman" w:cs="Times New Roman"/>
          <w:i/>
          <w:iCs/>
          <w:sz w:val="28"/>
          <w:szCs w:val="28"/>
        </w:rPr>
        <w:t xml:space="preserve">с пониманием основного содержания </w:t>
      </w:r>
      <w:r w:rsidRPr="008C751B">
        <w:rPr>
          <w:rFonts w:ascii="Times New Roman" w:hAnsi="Times New Roman" w:cs="Times New Roman"/>
          <w:sz w:val="28"/>
          <w:szCs w:val="28"/>
        </w:rPr>
        <w:t>текста предполагает определение основной темы и главных фактов/ событий в воспринимаемом на слух тексте с опорой на иллю</w:t>
      </w:r>
      <w:r w:rsidRPr="008C751B">
        <w:rPr>
          <w:rFonts w:ascii="Times New Roman" w:hAnsi="Times New Roman" w:cs="Times New Roman"/>
          <w:sz w:val="28"/>
          <w:szCs w:val="28"/>
        </w:rPr>
        <w:softHyphen/>
        <w:t>страции и с использованием языковой, в том числе контексту</w:t>
      </w:r>
      <w:r w:rsidRPr="008C751B">
        <w:rPr>
          <w:rFonts w:ascii="Times New Roman" w:hAnsi="Times New Roman" w:cs="Times New Roman"/>
          <w:sz w:val="28"/>
          <w:szCs w:val="28"/>
        </w:rPr>
        <w:softHyphen/>
        <w:t xml:space="preserve">альной, догадки.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Аудирование </w:t>
      </w:r>
      <w:r w:rsidRPr="008C751B">
        <w:rPr>
          <w:rFonts w:ascii="Times New Roman" w:hAnsi="Times New Roman" w:cs="Times New Roman"/>
          <w:i/>
          <w:iCs/>
          <w:sz w:val="28"/>
          <w:szCs w:val="28"/>
        </w:rPr>
        <w:t xml:space="preserve">с пониманием запрашиваемой информации </w:t>
      </w:r>
      <w:r w:rsidRPr="008C751B">
        <w:rPr>
          <w:rFonts w:ascii="Times New Roman" w:hAnsi="Times New Roman" w:cs="Times New Roman"/>
          <w:sz w:val="28"/>
          <w:szCs w:val="28"/>
        </w:rPr>
        <w:t>предполагает выделение из воспринимаемого на слух тексте и понимание информации фактического характера с опорой на иллюстрации и с использованием языковой, в том числе кон</w:t>
      </w:r>
      <w:r w:rsidRPr="008C751B">
        <w:rPr>
          <w:rFonts w:ascii="Times New Roman" w:hAnsi="Times New Roman" w:cs="Times New Roman"/>
          <w:sz w:val="28"/>
          <w:szCs w:val="28"/>
        </w:rPr>
        <w:softHyphen/>
        <w:t xml:space="preserve">текстуальной, догадки.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Тексты для аудирования: диалог, высказывания собеседни</w:t>
      </w:r>
      <w:r w:rsidRPr="008C751B">
        <w:rPr>
          <w:rFonts w:ascii="Times New Roman" w:hAnsi="Times New Roman" w:cs="Times New Roman"/>
          <w:sz w:val="28"/>
          <w:szCs w:val="28"/>
        </w:rPr>
        <w:softHyphen/>
        <w:t xml:space="preserve">ков в ситуациях повседневного общения, рассказ, сказка.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8C751B">
        <w:rPr>
          <w:rFonts w:ascii="Times New Roman" w:hAnsi="Times New Roman" w:cs="Times New Roman"/>
          <w:b/>
          <w:bCs/>
          <w:iCs/>
          <w:sz w:val="28"/>
          <w:szCs w:val="28"/>
        </w:rPr>
        <w:t>Смысловое чтение</w:t>
      </w:r>
      <w:r>
        <w:rPr>
          <w:rFonts w:ascii="Times New Roman" w:hAnsi="Times New Roman" w:cs="Times New Roman"/>
          <w:b/>
          <w:bCs/>
          <w:iCs/>
          <w:sz w:val="28"/>
          <w:szCs w:val="28"/>
        </w:rPr>
        <w:t>.</w:t>
      </w:r>
      <w:r w:rsidRPr="008C751B">
        <w:rPr>
          <w:rFonts w:ascii="Times New Roman" w:hAnsi="Times New Roman" w:cs="Times New Roman"/>
          <w:b/>
          <w:bCs/>
          <w:i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Чтение </w:t>
      </w:r>
      <w:r w:rsidRPr="008C751B">
        <w:rPr>
          <w:rFonts w:ascii="Times New Roman" w:hAnsi="Times New Roman" w:cs="Times New Roman"/>
          <w:i/>
          <w:iCs/>
          <w:sz w:val="28"/>
          <w:szCs w:val="28"/>
        </w:rPr>
        <w:t xml:space="preserve">вслух </w:t>
      </w:r>
      <w:r w:rsidRPr="008C751B">
        <w:rPr>
          <w:rFonts w:ascii="Times New Roman" w:hAnsi="Times New Roman" w:cs="Times New Roman"/>
          <w:sz w:val="28"/>
          <w:szCs w:val="28"/>
        </w:rPr>
        <w:t>и понимание учебных и адаптированных аутентичных текстов, построенных на изученном языковом материа</w:t>
      </w:r>
      <w:r w:rsidRPr="008C751B">
        <w:rPr>
          <w:rFonts w:ascii="Times New Roman" w:hAnsi="Times New Roman" w:cs="Times New Roman"/>
          <w:sz w:val="28"/>
          <w:szCs w:val="28"/>
        </w:rPr>
        <w:softHyphen/>
        <w:t>ле, с соблюдением правил чтения и соответствующей интонаци</w:t>
      </w:r>
      <w:r w:rsidRPr="008C751B">
        <w:rPr>
          <w:rFonts w:ascii="Times New Roman" w:hAnsi="Times New Roman" w:cs="Times New Roman"/>
          <w:sz w:val="28"/>
          <w:szCs w:val="28"/>
        </w:rPr>
        <w:softHyphen/>
        <w:t xml:space="preserve">ей, обеспечивая тем самым адекватное восприятие читаемого слушателями.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Тексты для чтения вслух: диалог, рассказ, сказка.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Чтение </w:t>
      </w:r>
      <w:r w:rsidRPr="008C751B">
        <w:rPr>
          <w:rFonts w:ascii="Times New Roman" w:hAnsi="Times New Roman" w:cs="Times New Roman"/>
          <w:i/>
          <w:iCs/>
          <w:sz w:val="28"/>
          <w:szCs w:val="28"/>
        </w:rPr>
        <w:t xml:space="preserve">про себя </w:t>
      </w:r>
      <w:r w:rsidRPr="008C751B">
        <w:rPr>
          <w:rFonts w:ascii="Times New Roman" w:hAnsi="Times New Roman" w:cs="Times New Roman"/>
          <w:sz w:val="28"/>
          <w:szCs w:val="28"/>
        </w:rPr>
        <w:t>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w:t>
      </w:r>
      <w:r w:rsidRPr="008C751B">
        <w:rPr>
          <w:rFonts w:ascii="Times New Roman" w:hAnsi="Times New Roman" w:cs="Times New Roman"/>
          <w:sz w:val="28"/>
          <w:szCs w:val="28"/>
        </w:rPr>
        <w:softHyphen/>
        <w:t>тивной задачи: с пониманием основного содержания, с пони</w:t>
      </w:r>
      <w:r w:rsidRPr="008C751B">
        <w:rPr>
          <w:rFonts w:ascii="Times New Roman" w:hAnsi="Times New Roman" w:cs="Times New Roman"/>
          <w:sz w:val="28"/>
          <w:szCs w:val="28"/>
        </w:rPr>
        <w:softHyphen/>
        <w:t xml:space="preserve">манием запрашиваемой информации.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Чтение </w:t>
      </w:r>
      <w:r w:rsidRPr="008C751B">
        <w:rPr>
          <w:rFonts w:ascii="Times New Roman" w:hAnsi="Times New Roman" w:cs="Times New Roman"/>
          <w:i/>
          <w:iCs/>
          <w:sz w:val="28"/>
          <w:szCs w:val="28"/>
        </w:rPr>
        <w:t xml:space="preserve">с пониманием основного содержания </w:t>
      </w:r>
      <w:r w:rsidRPr="008C751B">
        <w:rPr>
          <w:rFonts w:ascii="Times New Roman" w:hAnsi="Times New Roman" w:cs="Times New Roman"/>
          <w:sz w:val="28"/>
          <w:szCs w:val="28"/>
        </w:rPr>
        <w:t>текста предпо</w:t>
      </w:r>
      <w:r w:rsidRPr="008C751B">
        <w:rPr>
          <w:rFonts w:ascii="Times New Roman" w:hAnsi="Times New Roman" w:cs="Times New Roman"/>
          <w:sz w:val="28"/>
          <w:szCs w:val="28"/>
        </w:rPr>
        <w:softHyphen/>
        <w:t xml:space="preserve">лагает определение основной темы и главных фактов/событий в прочитанном тексте с опорой и без опоры на иллюстрации и с использованием языковой, в том числе контекстуальной, догадки.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Чтение </w:t>
      </w:r>
      <w:r w:rsidRPr="008C751B">
        <w:rPr>
          <w:rFonts w:ascii="Times New Roman" w:hAnsi="Times New Roman" w:cs="Times New Roman"/>
          <w:i/>
          <w:iCs/>
          <w:sz w:val="28"/>
          <w:szCs w:val="28"/>
        </w:rPr>
        <w:t xml:space="preserve">с пониманием запрашиваемой информации </w:t>
      </w:r>
      <w:r w:rsidRPr="008C751B">
        <w:rPr>
          <w:rFonts w:ascii="Times New Roman" w:hAnsi="Times New Roman" w:cs="Times New Roman"/>
          <w:sz w:val="28"/>
          <w:szCs w:val="28"/>
        </w:rPr>
        <w:t>предпо</w:t>
      </w:r>
      <w:r w:rsidRPr="008C751B">
        <w:rPr>
          <w:rFonts w:ascii="Times New Roman" w:hAnsi="Times New Roman" w:cs="Times New Roman"/>
          <w:sz w:val="28"/>
          <w:szCs w:val="28"/>
        </w:rPr>
        <w:softHyphen/>
        <w:t>лагает нахождение и понимание в прочитанном тексте запра</w:t>
      </w:r>
      <w:r w:rsidRPr="008C751B">
        <w:rPr>
          <w:rFonts w:ascii="Times New Roman" w:hAnsi="Times New Roman" w:cs="Times New Roman"/>
          <w:sz w:val="28"/>
          <w:szCs w:val="28"/>
        </w:rPr>
        <w:softHyphen/>
        <w:t>шиваемой информации фактического характера с опорой и без опоры на иллюстрации, а также с использованием языковой, в том числе контекстуальной, догадки.</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Тексты для чтения: диалог, рассказ, сказка, электронное со</w:t>
      </w:r>
      <w:r w:rsidRPr="008C751B">
        <w:rPr>
          <w:rFonts w:ascii="Times New Roman" w:hAnsi="Times New Roman" w:cs="Times New Roman"/>
          <w:sz w:val="28"/>
          <w:szCs w:val="28"/>
        </w:rPr>
        <w:softHyphen/>
        <w:t xml:space="preserve">общение личного характера.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Pr>
          <w:rFonts w:ascii="Times New Roman" w:hAnsi="Times New Roman" w:cs="Times New Roman"/>
          <w:b/>
          <w:bCs/>
          <w:iCs/>
          <w:sz w:val="28"/>
          <w:szCs w:val="28"/>
        </w:rPr>
        <w:t>Письмо.</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Списывание текста; выписывание из текста слов, словосоче</w:t>
      </w:r>
      <w:r w:rsidRPr="008C751B">
        <w:rPr>
          <w:rFonts w:ascii="Times New Roman" w:hAnsi="Times New Roman" w:cs="Times New Roman"/>
          <w:sz w:val="28"/>
          <w:szCs w:val="28"/>
        </w:rPr>
        <w:softHyphen/>
        <w:t>таний, предложений; вставка пропущенного слова в предло</w:t>
      </w:r>
      <w:r w:rsidRPr="008C751B">
        <w:rPr>
          <w:rFonts w:ascii="Times New Roman" w:hAnsi="Times New Roman" w:cs="Times New Roman"/>
          <w:sz w:val="28"/>
          <w:szCs w:val="28"/>
        </w:rPr>
        <w:softHyphen/>
        <w:t xml:space="preserve">жение в соответствии с решаемой коммуникативной/учебной задачей.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Создание подписей к картинкам, фотографиям с пояснением, что на них изображено.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8C751B">
        <w:rPr>
          <w:rFonts w:ascii="Times New Roman" w:hAnsi="Times New Roman" w:cs="Times New Roman"/>
          <w:sz w:val="28"/>
          <w:szCs w:val="28"/>
        </w:rPr>
        <w:t>Заполнение анкет и формуляров с указанием личной инфор</w:t>
      </w:r>
      <w:r w:rsidRPr="008C751B">
        <w:rPr>
          <w:rFonts w:ascii="Times New Roman" w:hAnsi="Times New Roman" w:cs="Times New Roman"/>
          <w:sz w:val="28"/>
          <w:szCs w:val="28"/>
        </w:rPr>
        <w:softHyphen/>
        <w:t>мации (имя, фамилия, возраст, страна проживания, любимые занятия) в соответствии с нормами, принятыми в стране/стра</w:t>
      </w:r>
      <w:r w:rsidRPr="008C751B">
        <w:rPr>
          <w:rFonts w:ascii="Times New Roman" w:hAnsi="Times New Roman" w:cs="Times New Roman"/>
          <w:sz w:val="28"/>
          <w:szCs w:val="28"/>
        </w:rPr>
        <w:softHyphen/>
        <w:t xml:space="preserve">нах изучаемого языка.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Написание с опорой на образец поздравлений с праздниками (днём рождения, с Новым годом, Рождеством) с выражением пожеланий.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Pr="008C751B">
        <w:rPr>
          <w:rFonts w:ascii="Times New Roman" w:hAnsi="Times New Roman" w:cs="Times New Roman"/>
          <w:b/>
          <w:bCs/>
          <w:sz w:val="28"/>
          <w:szCs w:val="28"/>
        </w:rPr>
        <w:t>Языковые знания и навыки</w:t>
      </w:r>
      <w:r>
        <w:rPr>
          <w:rFonts w:ascii="Times New Roman" w:hAnsi="Times New Roman" w:cs="Times New Roman"/>
          <w:b/>
          <w:bCs/>
          <w:sz w:val="28"/>
          <w:szCs w:val="28"/>
        </w:rPr>
        <w:t>.</w:t>
      </w:r>
      <w:r w:rsidRPr="008C751B">
        <w:rPr>
          <w:rFonts w:ascii="Times New Roman" w:hAnsi="Times New Roman" w:cs="Times New Roman"/>
          <w:b/>
          <w:b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sidRPr="008C751B">
        <w:rPr>
          <w:rFonts w:ascii="Times New Roman" w:hAnsi="Times New Roman" w:cs="Times New Roman"/>
          <w:b/>
          <w:bCs/>
          <w:iCs/>
          <w:sz w:val="28"/>
          <w:szCs w:val="28"/>
        </w:rPr>
        <w:t xml:space="preserve">    Фонетическая сторона речи</w:t>
      </w:r>
      <w:r>
        <w:rPr>
          <w:rFonts w:ascii="Times New Roman" w:hAnsi="Times New Roman" w:cs="Times New Roman"/>
          <w:b/>
          <w:bCs/>
          <w:iCs/>
          <w:sz w:val="28"/>
          <w:szCs w:val="28"/>
        </w:rPr>
        <w:t>.</w:t>
      </w:r>
      <w:r w:rsidRPr="008C751B">
        <w:rPr>
          <w:rFonts w:ascii="Times New Roman" w:hAnsi="Times New Roman" w:cs="Times New Roman"/>
          <w:b/>
          <w:bCs/>
          <w:i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Различение на слух и адекватное, без ошибок, произнесе</w:t>
      </w:r>
      <w:r w:rsidRPr="008C751B">
        <w:rPr>
          <w:rFonts w:ascii="Times New Roman" w:hAnsi="Times New Roman" w:cs="Times New Roman"/>
          <w:sz w:val="28"/>
          <w:szCs w:val="28"/>
        </w:rPr>
        <w:softHyphen/>
        <w:t>ние слов с соблюдением правильного ударения и фраз/пред</w:t>
      </w:r>
      <w:r w:rsidRPr="008C751B">
        <w:rPr>
          <w:rFonts w:ascii="Times New Roman" w:hAnsi="Times New Roman" w:cs="Times New Roman"/>
          <w:sz w:val="28"/>
          <w:szCs w:val="28"/>
        </w:rPr>
        <w:softHyphen/>
        <w:t>ложений с соблюдением их ритмико-интонационных особен</w:t>
      </w:r>
      <w:r w:rsidRPr="008C751B">
        <w:rPr>
          <w:rFonts w:ascii="Times New Roman" w:hAnsi="Times New Roman" w:cs="Times New Roman"/>
          <w:sz w:val="28"/>
          <w:szCs w:val="28"/>
        </w:rPr>
        <w:softHyphen/>
        <w:t xml:space="preserve">ностей.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Чтение новых слов согласно основным правилам чтения.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Pr="008C751B">
        <w:rPr>
          <w:rFonts w:ascii="Times New Roman" w:hAnsi="Times New Roman" w:cs="Times New Roman"/>
          <w:b/>
          <w:bCs/>
          <w:iCs/>
          <w:sz w:val="28"/>
          <w:szCs w:val="28"/>
        </w:rPr>
        <w:t>Графика, орфография и пунктуация</w:t>
      </w:r>
      <w:r>
        <w:rPr>
          <w:rFonts w:ascii="Times New Roman" w:hAnsi="Times New Roman" w:cs="Times New Roman"/>
          <w:b/>
          <w:bCs/>
          <w:iCs/>
          <w:sz w:val="28"/>
          <w:szCs w:val="28"/>
        </w:rPr>
        <w:t>.</w:t>
      </w:r>
      <w:r w:rsidRPr="008C751B">
        <w:rPr>
          <w:rFonts w:ascii="Times New Roman" w:hAnsi="Times New Roman" w:cs="Times New Roman"/>
          <w:b/>
          <w:bCs/>
          <w:i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Правильное написание изученных слов.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Правильная расстановка знаков препинания: точки, вопро</w:t>
      </w:r>
      <w:r w:rsidRPr="008C751B">
        <w:rPr>
          <w:rFonts w:ascii="Times New Roman" w:hAnsi="Times New Roman" w:cs="Times New Roman"/>
          <w:sz w:val="28"/>
          <w:szCs w:val="28"/>
        </w:rPr>
        <w:softHyphen/>
        <w:t xml:space="preserve">сительного и восклицательного знаков в конце предложения.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8C751B">
        <w:rPr>
          <w:rFonts w:ascii="Times New Roman" w:hAnsi="Times New Roman" w:cs="Times New Roman"/>
          <w:b/>
          <w:bCs/>
          <w:iCs/>
          <w:sz w:val="28"/>
          <w:szCs w:val="28"/>
        </w:rPr>
        <w:t>Лексическая сторона речи</w:t>
      </w:r>
      <w:r>
        <w:rPr>
          <w:rFonts w:ascii="Times New Roman" w:hAnsi="Times New Roman" w:cs="Times New Roman"/>
          <w:b/>
          <w:bCs/>
          <w:iCs/>
          <w:sz w:val="28"/>
          <w:szCs w:val="28"/>
        </w:rPr>
        <w:t>.</w:t>
      </w:r>
      <w:r w:rsidRPr="008C751B">
        <w:rPr>
          <w:rFonts w:ascii="Times New Roman" w:hAnsi="Times New Roman" w:cs="Times New Roman"/>
          <w:b/>
          <w:bCs/>
          <w:i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Распознавание в письменном и звучащем тексте и употребле</w:t>
      </w:r>
      <w:r w:rsidRPr="008C751B">
        <w:rPr>
          <w:rFonts w:ascii="Times New Roman" w:hAnsi="Times New Roman" w:cs="Times New Roman"/>
          <w:sz w:val="28"/>
          <w:szCs w:val="28"/>
        </w:rPr>
        <w:softHyphen/>
        <w:t>ние в устной и письменной речи не менее 350 лексических еди</w:t>
      </w:r>
      <w:r w:rsidRPr="008C751B">
        <w:rPr>
          <w:rFonts w:ascii="Times New Roman" w:hAnsi="Times New Roman" w:cs="Times New Roman"/>
          <w:sz w:val="28"/>
          <w:szCs w:val="28"/>
        </w:rPr>
        <w:softHyphen/>
        <w:t xml:space="preserve">ниц (слов, словосочетаний, речевых клише), обслуживающих ситуации общения в рамках тематического содержания речи для 3 класса, включая 200 лексических единиц, усвоенных на первом году обучения.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Распознавание и образование в устной и письменной речи количественных числительных при помощи суффиксов -zehn, -zig.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8C751B">
        <w:rPr>
          <w:rFonts w:ascii="Times New Roman" w:hAnsi="Times New Roman" w:cs="Times New Roman"/>
          <w:b/>
          <w:bCs/>
          <w:iCs/>
          <w:sz w:val="28"/>
          <w:szCs w:val="28"/>
        </w:rPr>
        <w:t>Грамматическая сторона речи</w:t>
      </w:r>
      <w:r>
        <w:rPr>
          <w:rFonts w:ascii="Times New Roman" w:hAnsi="Times New Roman" w:cs="Times New Roman"/>
          <w:b/>
          <w:bCs/>
          <w:iCs/>
          <w:sz w:val="28"/>
          <w:szCs w:val="28"/>
        </w:rPr>
        <w:t>.</w:t>
      </w:r>
      <w:r w:rsidRPr="008C751B">
        <w:rPr>
          <w:rFonts w:ascii="Times New Roman" w:hAnsi="Times New Roman" w:cs="Times New Roman"/>
          <w:b/>
          <w:bCs/>
          <w:i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Распознавание в письменном и звучащем тексте и употребле</w:t>
      </w:r>
      <w:r w:rsidRPr="008C751B">
        <w:rPr>
          <w:rFonts w:ascii="Times New Roman" w:hAnsi="Times New Roman" w:cs="Times New Roman"/>
          <w:sz w:val="28"/>
          <w:szCs w:val="28"/>
        </w:rPr>
        <w:softHyphen/>
        <w:t>ние в устной и письменной речи изученных морфологических форм и синтаксических конструкций немецкого языка.</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Различные коммуникативные типы предложений: повество</w:t>
      </w:r>
      <w:r w:rsidRPr="008C751B">
        <w:rPr>
          <w:rFonts w:ascii="Times New Roman" w:hAnsi="Times New Roman" w:cs="Times New Roman"/>
          <w:sz w:val="28"/>
          <w:szCs w:val="28"/>
        </w:rPr>
        <w:softHyphen/>
        <w:t>вательные (утвердительные, отрицательные (с kein), побуди</w:t>
      </w:r>
      <w:r w:rsidRPr="008C751B">
        <w:rPr>
          <w:rFonts w:ascii="Times New Roman" w:hAnsi="Times New Roman" w:cs="Times New Roman"/>
          <w:sz w:val="28"/>
          <w:szCs w:val="28"/>
        </w:rPr>
        <w:softHyphen/>
        <w:t xml:space="preserve">тельные предложения (кроме вежливой формы с Sie).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Предложения с местоимением es и конструкцией es gibt.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Спряжение глаголов sein, haben в Präteritum.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Спряжение слабых и сильных глаголов в Präsens (в том числе во 2-м лице мн. числа).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Употребление слабых и сильных глаголов в Perfekt: пове</w:t>
      </w:r>
      <w:r w:rsidRPr="008C751B">
        <w:rPr>
          <w:rFonts w:ascii="Times New Roman" w:hAnsi="Times New Roman" w:cs="Times New Roman"/>
          <w:sz w:val="28"/>
          <w:szCs w:val="28"/>
        </w:rPr>
        <w:softHyphen/>
        <w:t>ствовательные и вопросительные предложения (общий и спе</w:t>
      </w:r>
      <w:r w:rsidRPr="008C751B">
        <w:rPr>
          <w:rFonts w:ascii="Times New Roman" w:hAnsi="Times New Roman" w:cs="Times New Roman"/>
          <w:sz w:val="28"/>
          <w:szCs w:val="28"/>
        </w:rPr>
        <w:softHyphen/>
        <w:t xml:space="preserve">циальный вопросы).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Модальные глаголы mögen (в форме möchte), müssen (в Präsens).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Множественное число существительных.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Нулевой артикль с существительными (наиболее распростра</w:t>
      </w:r>
      <w:r w:rsidRPr="008C751B">
        <w:rPr>
          <w:rFonts w:ascii="Times New Roman" w:hAnsi="Times New Roman" w:cs="Times New Roman"/>
          <w:sz w:val="28"/>
          <w:szCs w:val="28"/>
        </w:rPr>
        <w:softHyphen/>
        <w:t xml:space="preserve">нённые случаи употребления).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Склонение существительных в единственном числе в имени</w:t>
      </w:r>
      <w:r w:rsidRPr="008C751B">
        <w:rPr>
          <w:rFonts w:ascii="Times New Roman" w:hAnsi="Times New Roman" w:cs="Times New Roman"/>
          <w:sz w:val="28"/>
          <w:szCs w:val="28"/>
        </w:rPr>
        <w:softHyphen/>
        <w:t xml:space="preserve">тельном, дательном и винительном падежах.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Личные и притяжательные местоимения.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 xml:space="preserve">Количественные числительные (13–30).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8C751B">
        <w:rPr>
          <w:rFonts w:ascii="Times New Roman" w:hAnsi="Times New Roman" w:cs="Times New Roman"/>
          <w:sz w:val="28"/>
          <w:szCs w:val="28"/>
        </w:rPr>
        <w:t>Наиболее употребительные предлоги для выражения вре</w:t>
      </w:r>
      <w:r w:rsidRPr="008C751B">
        <w:rPr>
          <w:rFonts w:ascii="Times New Roman" w:hAnsi="Times New Roman" w:cs="Times New Roman"/>
          <w:sz w:val="28"/>
          <w:szCs w:val="28"/>
        </w:rPr>
        <w:softHyphen/>
        <w:t xml:space="preserve">менных и пространственных отношений in, an (употребляемые с дательным падежом).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Pr="008C751B">
        <w:rPr>
          <w:rFonts w:ascii="Times New Roman" w:hAnsi="Times New Roman" w:cs="Times New Roman"/>
          <w:b/>
          <w:bCs/>
          <w:sz w:val="28"/>
          <w:szCs w:val="28"/>
        </w:rPr>
        <w:t>Социокультурные знания и умения</w:t>
      </w:r>
      <w:r>
        <w:rPr>
          <w:rFonts w:ascii="Times New Roman" w:hAnsi="Times New Roman" w:cs="Times New Roman"/>
          <w:b/>
          <w:bCs/>
          <w:sz w:val="28"/>
          <w:szCs w:val="28"/>
        </w:rPr>
        <w:t>.</w:t>
      </w:r>
      <w:r w:rsidRPr="008C751B">
        <w:rPr>
          <w:rFonts w:ascii="Times New Roman" w:hAnsi="Times New Roman" w:cs="Times New Roman"/>
          <w:b/>
          <w:bCs/>
          <w:sz w:val="28"/>
          <w:szCs w:val="28"/>
        </w:rPr>
        <w:t xml:space="preserve">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Знание и использование некоторых социокультурных эле</w:t>
      </w:r>
      <w:r w:rsidRPr="008C751B">
        <w:rPr>
          <w:rFonts w:ascii="Times New Roman" w:hAnsi="Times New Roman" w:cs="Times New Roman"/>
          <w:sz w:val="28"/>
          <w:szCs w:val="28"/>
        </w:rPr>
        <w:softHyphen/>
        <w:t xml:space="preserve">ментов речевого поведенческого этикета, принятого в стране/ странах изучаемого языка, в некоторых ситуациях общения: </w:t>
      </w:r>
    </w:p>
    <w:p w:rsidR="008C751B" w:rsidRPr="008C751B" w:rsidRDefault="008C751B"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8C751B">
        <w:rPr>
          <w:rFonts w:ascii="Times New Roman" w:hAnsi="Times New Roman" w:cs="Times New Roman"/>
          <w:sz w:val="28"/>
          <w:szCs w:val="28"/>
        </w:rPr>
        <w:t>приветствие, прощание, знакомство, выражение благодарно</w:t>
      </w:r>
      <w:r w:rsidRPr="008C751B">
        <w:rPr>
          <w:rFonts w:ascii="Times New Roman" w:hAnsi="Times New Roman" w:cs="Times New Roman"/>
          <w:sz w:val="28"/>
          <w:szCs w:val="28"/>
        </w:rPr>
        <w:softHyphen/>
        <w:t xml:space="preserve">сти, извинение, поздравление с днём рождения, Новым годом, Рождеством). </w:t>
      </w:r>
    </w:p>
    <w:p w:rsidR="008C751B" w:rsidRPr="008C751B" w:rsidRDefault="002524DD"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C751B" w:rsidRPr="008C751B">
        <w:rPr>
          <w:rFonts w:ascii="Times New Roman" w:hAnsi="Times New Roman" w:cs="Times New Roman"/>
          <w:sz w:val="28"/>
          <w:szCs w:val="28"/>
        </w:rPr>
        <w:t>Знание произведений детского фольклора (рифмовок, сти</w:t>
      </w:r>
      <w:r w:rsidR="008C751B" w:rsidRPr="008C751B">
        <w:rPr>
          <w:rFonts w:ascii="Times New Roman" w:hAnsi="Times New Roman" w:cs="Times New Roman"/>
          <w:sz w:val="28"/>
          <w:szCs w:val="28"/>
        </w:rPr>
        <w:softHyphen/>
        <w:t xml:space="preserve">хов, песенок), персонажей детских книг. </w:t>
      </w:r>
    </w:p>
    <w:p w:rsidR="008C751B" w:rsidRPr="008C751B" w:rsidRDefault="002524DD"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C751B" w:rsidRPr="008C751B">
        <w:rPr>
          <w:rFonts w:ascii="Times New Roman" w:hAnsi="Times New Roman" w:cs="Times New Roman"/>
          <w:sz w:val="28"/>
          <w:szCs w:val="28"/>
        </w:rPr>
        <w:t>Краткое представление своей страны и страны/стран изуча</w:t>
      </w:r>
      <w:r w:rsidR="008C751B" w:rsidRPr="008C751B">
        <w:rPr>
          <w:rFonts w:ascii="Times New Roman" w:hAnsi="Times New Roman" w:cs="Times New Roman"/>
          <w:sz w:val="28"/>
          <w:szCs w:val="28"/>
        </w:rPr>
        <w:softHyphen/>
        <w:t>емого языка (названия родной страны и страны/стран изучае</w:t>
      </w:r>
      <w:r w:rsidR="008C751B" w:rsidRPr="008C751B">
        <w:rPr>
          <w:rFonts w:ascii="Times New Roman" w:hAnsi="Times New Roman" w:cs="Times New Roman"/>
          <w:sz w:val="28"/>
          <w:szCs w:val="28"/>
        </w:rPr>
        <w:softHyphen/>
        <w:t xml:space="preserve">мого языка и их столиц, название родного города/села; цвета национальных флагов). </w:t>
      </w:r>
    </w:p>
    <w:p w:rsidR="008C751B" w:rsidRPr="008C751B" w:rsidRDefault="002524DD" w:rsidP="008C751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8C751B" w:rsidRPr="008C751B">
        <w:rPr>
          <w:rFonts w:ascii="Times New Roman" w:hAnsi="Times New Roman" w:cs="Times New Roman"/>
          <w:b/>
          <w:bCs/>
          <w:sz w:val="28"/>
          <w:szCs w:val="28"/>
        </w:rPr>
        <w:t>Компенсаторные умения</w:t>
      </w:r>
      <w:r>
        <w:rPr>
          <w:rFonts w:ascii="Times New Roman" w:hAnsi="Times New Roman" w:cs="Times New Roman"/>
          <w:b/>
          <w:bCs/>
          <w:sz w:val="28"/>
          <w:szCs w:val="28"/>
        </w:rPr>
        <w:t>.</w:t>
      </w:r>
      <w:r w:rsidR="008C751B" w:rsidRPr="008C751B">
        <w:rPr>
          <w:rFonts w:ascii="Times New Roman" w:hAnsi="Times New Roman" w:cs="Times New Roman"/>
          <w:b/>
          <w:bCs/>
          <w:sz w:val="28"/>
          <w:szCs w:val="28"/>
        </w:rPr>
        <w:t xml:space="preserve"> </w:t>
      </w:r>
    </w:p>
    <w:p w:rsidR="008C751B" w:rsidRPr="008C751B" w:rsidRDefault="002524DD"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C751B" w:rsidRPr="008C751B">
        <w:rPr>
          <w:rFonts w:ascii="Times New Roman" w:hAnsi="Times New Roman" w:cs="Times New Roman"/>
          <w:sz w:val="28"/>
          <w:szCs w:val="28"/>
        </w:rPr>
        <w:t xml:space="preserve">Использование при чтении и аудировании языковой, в том числе контекстуальной, догадки. </w:t>
      </w:r>
    </w:p>
    <w:p w:rsidR="008C751B" w:rsidRPr="008C751B" w:rsidRDefault="002524DD"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C751B" w:rsidRPr="008C751B">
        <w:rPr>
          <w:rFonts w:ascii="Times New Roman" w:hAnsi="Times New Roman" w:cs="Times New Roman"/>
          <w:sz w:val="28"/>
          <w:szCs w:val="28"/>
        </w:rPr>
        <w:t>Использование в качестве опоры при порождении собствен</w:t>
      </w:r>
      <w:r w:rsidR="008C751B" w:rsidRPr="008C751B">
        <w:rPr>
          <w:rFonts w:ascii="Times New Roman" w:hAnsi="Times New Roman" w:cs="Times New Roman"/>
          <w:sz w:val="28"/>
          <w:szCs w:val="28"/>
        </w:rPr>
        <w:softHyphen/>
        <w:t xml:space="preserve">ных высказываний ключевых слов, вопросов, иллюстраций. </w:t>
      </w:r>
    </w:p>
    <w:p w:rsidR="008C751B" w:rsidRDefault="002524DD" w:rsidP="008C75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8C751B" w:rsidRPr="008C751B">
        <w:rPr>
          <w:rFonts w:ascii="Times New Roman" w:hAnsi="Times New Roman" w:cs="Times New Roman"/>
          <w:sz w:val="28"/>
          <w:szCs w:val="28"/>
        </w:rPr>
        <w:t>Игнорирование информации, не являющейся необ</w:t>
      </w:r>
      <w:r>
        <w:rPr>
          <w:rFonts w:ascii="Times New Roman" w:hAnsi="Times New Roman" w:cs="Times New Roman"/>
          <w:sz w:val="28"/>
          <w:szCs w:val="28"/>
        </w:rPr>
        <w:t xml:space="preserve">ходимой для понимания основного </w:t>
      </w:r>
      <w:r w:rsidR="008C751B" w:rsidRPr="008C751B">
        <w:rPr>
          <w:rFonts w:ascii="Times New Roman" w:hAnsi="Times New Roman" w:cs="Times New Roman"/>
          <w:sz w:val="28"/>
          <w:szCs w:val="28"/>
        </w:rPr>
        <w:t>содержания прочитанного/прослу</w:t>
      </w:r>
      <w:r w:rsidR="008C751B" w:rsidRPr="008C751B">
        <w:rPr>
          <w:rFonts w:ascii="Times New Roman" w:hAnsi="Times New Roman" w:cs="Times New Roman"/>
          <w:sz w:val="28"/>
          <w:szCs w:val="28"/>
        </w:rPr>
        <w:softHyphen/>
        <w:t>шанного текста или для нахождения в тексте запрашиваемой информации.</w:t>
      </w:r>
    </w:p>
    <w:p w:rsidR="002524DD" w:rsidRDefault="002524DD" w:rsidP="002524DD">
      <w:pPr>
        <w:spacing w:after="0" w:line="240" w:lineRule="auto"/>
        <w:jc w:val="both"/>
        <w:rPr>
          <w:rFonts w:ascii="Times New Roman" w:hAnsi="Times New Roman" w:cs="Times New Roman"/>
          <w:sz w:val="28"/>
          <w:szCs w:val="28"/>
        </w:rPr>
      </w:pPr>
    </w:p>
    <w:p w:rsidR="002524DD" w:rsidRPr="002524DD" w:rsidRDefault="002524DD" w:rsidP="002524DD">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2524DD">
        <w:rPr>
          <w:rFonts w:ascii="Times New Roman" w:hAnsi="Times New Roman" w:cs="Times New Roman"/>
          <w:b/>
          <w:sz w:val="28"/>
          <w:szCs w:val="28"/>
        </w:rPr>
        <w:t>4 класс/третий год обучения (68 часов)</w:t>
      </w:r>
      <w:r>
        <w:rPr>
          <w:rFonts w:ascii="Times New Roman" w:hAnsi="Times New Roman" w:cs="Times New Roman"/>
          <w:b/>
          <w:sz w:val="28"/>
          <w:szCs w:val="28"/>
        </w:rPr>
        <w:t>.</w:t>
      </w:r>
      <w:r w:rsidRPr="002524DD">
        <w:rPr>
          <w:rFonts w:ascii="Times New Roman" w:hAnsi="Times New Roman" w:cs="Times New Roman"/>
          <w:b/>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Pr>
          <w:rFonts w:ascii="Times New Roman" w:hAnsi="Times New Roman" w:cs="Times New Roman"/>
          <w:b/>
          <w:bCs/>
          <w:iCs/>
          <w:sz w:val="28"/>
          <w:szCs w:val="28"/>
        </w:rPr>
        <w:t>Тематическое содержание речи.</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2524DD">
        <w:rPr>
          <w:rFonts w:ascii="Times New Roman" w:hAnsi="Times New Roman" w:cs="Times New Roman"/>
          <w:iCs/>
          <w:sz w:val="28"/>
          <w:szCs w:val="28"/>
        </w:rPr>
        <w:t xml:space="preserve">Мир моего «я». </w:t>
      </w:r>
      <w:r w:rsidRPr="002524DD">
        <w:rPr>
          <w:rFonts w:ascii="Times New Roman" w:hAnsi="Times New Roman" w:cs="Times New Roman"/>
          <w:sz w:val="28"/>
          <w:szCs w:val="28"/>
        </w:rPr>
        <w:t>Моя семья. Мой день рождения, подарки. Моя любимая еда. Мой день (распорядок дня, домашние обя</w:t>
      </w:r>
      <w:r w:rsidRPr="002524DD">
        <w:rPr>
          <w:rFonts w:ascii="Times New Roman" w:hAnsi="Times New Roman" w:cs="Times New Roman"/>
          <w:sz w:val="28"/>
          <w:szCs w:val="28"/>
        </w:rPr>
        <w:softHyphen/>
        <w:t xml:space="preserve">занности).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2524DD">
        <w:rPr>
          <w:rFonts w:ascii="Times New Roman" w:hAnsi="Times New Roman" w:cs="Times New Roman"/>
          <w:iCs/>
          <w:sz w:val="28"/>
          <w:szCs w:val="28"/>
        </w:rPr>
        <w:t xml:space="preserve">Мир моих увлечений. </w:t>
      </w:r>
      <w:r w:rsidRPr="002524DD">
        <w:rPr>
          <w:rFonts w:ascii="Times New Roman" w:hAnsi="Times New Roman" w:cs="Times New Roman"/>
          <w:sz w:val="28"/>
          <w:szCs w:val="28"/>
        </w:rPr>
        <w:t>Любимая игрушка, игра. Любимый цвет. Мой питомец. Любимые занятия. Любимая сказка. Вы</w:t>
      </w:r>
      <w:r w:rsidRPr="002524DD">
        <w:rPr>
          <w:rFonts w:ascii="Times New Roman" w:hAnsi="Times New Roman" w:cs="Times New Roman"/>
          <w:sz w:val="28"/>
          <w:szCs w:val="28"/>
        </w:rPr>
        <w:softHyphen/>
        <w:t xml:space="preserve">ходной день (в цирке, в зоопарке, парке). Каникулы.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2524DD">
        <w:rPr>
          <w:rFonts w:ascii="Times New Roman" w:hAnsi="Times New Roman" w:cs="Times New Roman"/>
          <w:iCs/>
          <w:sz w:val="28"/>
          <w:szCs w:val="28"/>
        </w:rPr>
        <w:t>Мир вокруг меня</w:t>
      </w:r>
      <w:r w:rsidRPr="002524DD">
        <w:rPr>
          <w:rFonts w:ascii="Times New Roman" w:hAnsi="Times New Roman" w:cs="Times New Roman"/>
          <w:sz w:val="28"/>
          <w:szCs w:val="28"/>
        </w:rPr>
        <w:t xml:space="preserve">. Моя комната (квартира, дом), предметы мебели и интерьера. Моя школа, любимые учебные предметы. Мои друзья. Моя малая родина (город, село). Путешествия. Дикие и домашние животные. Погода. Времена года (месяцы). Покупки (одежда, обувь, книги, основные продукты питания).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2524DD">
        <w:rPr>
          <w:rFonts w:ascii="Times New Roman" w:hAnsi="Times New Roman" w:cs="Times New Roman"/>
          <w:iCs/>
          <w:sz w:val="28"/>
          <w:szCs w:val="28"/>
        </w:rPr>
        <w:t xml:space="preserve">Родная страна и страны изучаемого языка. </w:t>
      </w:r>
      <w:r w:rsidRPr="002524DD">
        <w:rPr>
          <w:rFonts w:ascii="Times New Roman" w:hAnsi="Times New Roman" w:cs="Times New Roman"/>
          <w:sz w:val="28"/>
          <w:szCs w:val="28"/>
        </w:rPr>
        <w:t>Россия и стра</w:t>
      </w:r>
      <w:r w:rsidRPr="002524DD">
        <w:rPr>
          <w:rFonts w:ascii="Times New Roman" w:hAnsi="Times New Roman" w:cs="Times New Roman"/>
          <w:sz w:val="28"/>
          <w:szCs w:val="28"/>
        </w:rPr>
        <w:softHyphen/>
        <w:t>на/страны изучаемого языка. Их столицы, достопримечатель</w:t>
      </w:r>
      <w:r w:rsidRPr="002524DD">
        <w:rPr>
          <w:rFonts w:ascii="Times New Roman" w:hAnsi="Times New Roman" w:cs="Times New Roman"/>
          <w:sz w:val="28"/>
          <w:szCs w:val="28"/>
        </w:rPr>
        <w:softHyphen/>
        <w:t>ности и некоторые интересные факты. Произведения детского фольклора. Персонажи детских книг. Праздники родной стра</w:t>
      </w:r>
      <w:r w:rsidRPr="002524DD">
        <w:rPr>
          <w:rFonts w:ascii="Times New Roman" w:hAnsi="Times New Roman" w:cs="Times New Roman"/>
          <w:sz w:val="28"/>
          <w:szCs w:val="28"/>
        </w:rPr>
        <w:softHyphen/>
        <w:t xml:space="preserve">ны и страны/стран изучаемого языка.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Pr="002524DD">
        <w:rPr>
          <w:rFonts w:ascii="Times New Roman" w:hAnsi="Times New Roman" w:cs="Times New Roman"/>
          <w:b/>
          <w:bCs/>
          <w:sz w:val="28"/>
          <w:szCs w:val="28"/>
        </w:rPr>
        <w:t>Коммуникативные умения</w:t>
      </w:r>
      <w:r>
        <w:rPr>
          <w:rFonts w:ascii="Times New Roman" w:hAnsi="Times New Roman" w:cs="Times New Roman"/>
          <w:b/>
          <w:bCs/>
          <w:sz w:val="28"/>
          <w:szCs w:val="28"/>
        </w:rPr>
        <w:t>.</w:t>
      </w:r>
      <w:r w:rsidRPr="002524DD">
        <w:rPr>
          <w:rFonts w:ascii="Times New Roman" w:hAnsi="Times New Roman" w:cs="Times New Roman"/>
          <w:b/>
          <w:bCs/>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2524DD">
        <w:rPr>
          <w:rFonts w:ascii="Times New Roman" w:hAnsi="Times New Roman" w:cs="Times New Roman"/>
          <w:b/>
          <w:bCs/>
          <w:iCs/>
          <w:sz w:val="28"/>
          <w:szCs w:val="28"/>
        </w:rPr>
        <w:t>Говорение</w:t>
      </w:r>
      <w:r>
        <w:rPr>
          <w:rFonts w:ascii="Times New Roman" w:hAnsi="Times New Roman" w:cs="Times New Roman"/>
          <w:b/>
          <w:bCs/>
          <w:iCs/>
          <w:sz w:val="28"/>
          <w:szCs w:val="28"/>
        </w:rPr>
        <w:t>.</w:t>
      </w:r>
      <w:r w:rsidRPr="002524DD">
        <w:rPr>
          <w:rFonts w:ascii="Times New Roman" w:hAnsi="Times New Roman" w:cs="Times New Roman"/>
          <w:b/>
          <w:bCs/>
          <w:iCs/>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Коммуникативные умения </w:t>
      </w:r>
      <w:r w:rsidRPr="002524DD">
        <w:rPr>
          <w:rFonts w:ascii="Times New Roman" w:hAnsi="Times New Roman" w:cs="Times New Roman"/>
          <w:bCs/>
          <w:iCs/>
          <w:sz w:val="28"/>
          <w:szCs w:val="28"/>
        </w:rPr>
        <w:t xml:space="preserve">диалогической речи.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Ведение с опорой на речевые ситуации, ключевые слова и/ или иллюстрации с соблюдением норм речевого этикета, при</w:t>
      </w:r>
      <w:r w:rsidRPr="002524DD">
        <w:rPr>
          <w:rFonts w:ascii="Times New Roman" w:hAnsi="Times New Roman" w:cs="Times New Roman"/>
          <w:sz w:val="28"/>
          <w:szCs w:val="28"/>
        </w:rPr>
        <w:softHyphen/>
        <w:t xml:space="preserve">нятых в стране/странах изучаемого языка: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lastRenderedPageBreak/>
        <w:t xml:space="preserve">- </w:t>
      </w:r>
      <w:r w:rsidRPr="002524DD">
        <w:rPr>
          <w:rFonts w:ascii="Times New Roman" w:hAnsi="Times New Roman" w:cs="Times New Roman"/>
          <w:iCs/>
          <w:sz w:val="28"/>
          <w:szCs w:val="28"/>
        </w:rPr>
        <w:t>диалога этикетного характера</w:t>
      </w:r>
      <w:r w:rsidRPr="002524DD">
        <w:rPr>
          <w:rFonts w:ascii="Times New Roman" w:hAnsi="Times New Roman" w:cs="Times New Roman"/>
          <w:sz w:val="28"/>
          <w:szCs w:val="28"/>
        </w:rPr>
        <w:t>: приветствие, ответ на при</w:t>
      </w:r>
      <w:r w:rsidRPr="002524DD">
        <w:rPr>
          <w:rFonts w:ascii="Times New Roman" w:hAnsi="Times New Roman" w:cs="Times New Roman"/>
          <w:sz w:val="28"/>
          <w:szCs w:val="28"/>
        </w:rPr>
        <w:softHyphen/>
        <w:t>ветствие; завершение разговора (в том числе по телефону), прощание; знакомство с собеседником; поздравление с празд</w:t>
      </w:r>
      <w:r w:rsidRPr="002524DD">
        <w:rPr>
          <w:rFonts w:ascii="Times New Roman" w:hAnsi="Times New Roman" w:cs="Times New Roman"/>
          <w:sz w:val="28"/>
          <w:szCs w:val="28"/>
        </w:rPr>
        <w:softHyphen/>
        <w:t xml:space="preserve">ником, выражение благодарности за поздравление; выражение извинения;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 xml:space="preserve">- </w:t>
      </w:r>
      <w:r w:rsidRPr="002524DD">
        <w:rPr>
          <w:rFonts w:ascii="Times New Roman" w:hAnsi="Times New Roman" w:cs="Times New Roman"/>
          <w:iCs/>
          <w:sz w:val="28"/>
          <w:szCs w:val="28"/>
        </w:rPr>
        <w:t>диалога-побуждения</w:t>
      </w:r>
      <w:r w:rsidRPr="002524DD">
        <w:rPr>
          <w:rFonts w:ascii="Times New Roman" w:hAnsi="Times New Roman" w:cs="Times New Roman"/>
          <w:sz w:val="28"/>
          <w:szCs w:val="28"/>
        </w:rPr>
        <w:t>: обращение к собеседнику с просьбой, вежливое согласие выполнить просьбу; приглашение собесед</w:t>
      </w:r>
      <w:r w:rsidRPr="002524DD">
        <w:rPr>
          <w:rFonts w:ascii="Times New Roman" w:hAnsi="Times New Roman" w:cs="Times New Roman"/>
          <w:sz w:val="28"/>
          <w:szCs w:val="28"/>
        </w:rPr>
        <w:softHyphen/>
        <w:t>ника к совместной деятельности, вежливое согласие/несогла</w:t>
      </w:r>
      <w:r w:rsidRPr="002524DD">
        <w:rPr>
          <w:rFonts w:ascii="Times New Roman" w:hAnsi="Times New Roman" w:cs="Times New Roman"/>
          <w:sz w:val="28"/>
          <w:szCs w:val="28"/>
        </w:rPr>
        <w:softHyphen/>
        <w:t xml:space="preserve">сие на предложение собеседника; </w:t>
      </w:r>
    </w:p>
    <w:p w:rsidR="002524DD" w:rsidRPr="002524DD" w:rsidRDefault="002524DD" w:rsidP="002524DD">
      <w:pPr>
        <w:spacing w:after="0" w:line="240" w:lineRule="auto"/>
        <w:jc w:val="both"/>
        <w:rPr>
          <w:rFonts w:ascii="Times New Roman" w:hAnsi="Times New Roman" w:cs="Times New Roman"/>
          <w:sz w:val="28"/>
          <w:szCs w:val="28"/>
        </w:rPr>
      </w:pPr>
      <w:r w:rsidRPr="002524DD">
        <w:rPr>
          <w:rFonts w:ascii="Times New Roman" w:hAnsi="Times New Roman" w:cs="Times New Roman"/>
          <w:iCs/>
          <w:sz w:val="28"/>
          <w:szCs w:val="28"/>
        </w:rPr>
        <w:t>диалога-расспроса</w:t>
      </w:r>
      <w:r w:rsidRPr="002524DD">
        <w:rPr>
          <w:rFonts w:ascii="Times New Roman" w:hAnsi="Times New Roman" w:cs="Times New Roman"/>
          <w:sz w:val="28"/>
          <w:szCs w:val="28"/>
        </w:rPr>
        <w:t>: сообщение фактической информации, ответы на вопросы собеседника; запра</w:t>
      </w:r>
      <w:r>
        <w:rPr>
          <w:rFonts w:ascii="Times New Roman" w:hAnsi="Times New Roman" w:cs="Times New Roman"/>
          <w:sz w:val="28"/>
          <w:szCs w:val="28"/>
        </w:rPr>
        <w:t>шивание интересующей информации.</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Коммуникативные умения </w:t>
      </w:r>
      <w:r w:rsidRPr="002524DD">
        <w:rPr>
          <w:rFonts w:ascii="Times New Roman" w:hAnsi="Times New Roman" w:cs="Times New Roman"/>
          <w:bCs/>
          <w:iCs/>
          <w:sz w:val="28"/>
          <w:szCs w:val="28"/>
        </w:rPr>
        <w:t>монологической речи</w:t>
      </w:r>
      <w:r w:rsidRPr="002524DD">
        <w:rPr>
          <w:rFonts w:ascii="Times New Roman" w:hAnsi="Times New Roman" w:cs="Times New Roman"/>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Создание с опорой на ключевые слова, вопросы и/или ил</w:t>
      </w:r>
      <w:r w:rsidRPr="002524DD">
        <w:rPr>
          <w:rFonts w:ascii="Times New Roman" w:hAnsi="Times New Roman" w:cs="Times New Roman"/>
          <w:sz w:val="28"/>
          <w:szCs w:val="28"/>
        </w:rPr>
        <w:softHyphen/>
        <w:t xml:space="preserve">люстрации устных монологических высказываний: </w:t>
      </w:r>
      <w:r w:rsidRPr="002524DD">
        <w:rPr>
          <w:rFonts w:ascii="Times New Roman" w:hAnsi="Times New Roman" w:cs="Times New Roman"/>
          <w:i/>
          <w:iCs/>
          <w:sz w:val="28"/>
          <w:szCs w:val="28"/>
        </w:rPr>
        <w:t xml:space="preserve">описание </w:t>
      </w:r>
      <w:r w:rsidRPr="002524DD">
        <w:rPr>
          <w:rFonts w:ascii="Times New Roman" w:hAnsi="Times New Roman" w:cs="Times New Roman"/>
          <w:sz w:val="28"/>
          <w:szCs w:val="28"/>
        </w:rPr>
        <w:t>предмета, внешности и одежды, черт характера реального че</w:t>
      </w:r>
      <w:r w:rsidRPr="002524DD">
        <w:rPr>
          <w:rFonts w:ascii="Times New Roman" w:hAnsi="Times New Roman" w:cs="Times New Roman"/>
          <w:sz w:val="28"/>
          <w:szCs w:val="28"/>
        </w:rPr>
        <w:softHyphen/>
        <w:t xml:space="preserve">ловека или литературного персонажа; </w:t>
      </w:r>
      <w:r w:rsidRPr="002524DD">
        <w:rPr>
          <w:rFonts w:ascii="Times New Roman" w:hAnsi="Times New Roman" w:cs="Times New Roman"/>
          <w:i/>
          <w:iCs/>
          <w:sz w:val="28"/>
          <w:szCs w:val="28"/>
        </w:rPr>
        <w:t xml:space="preserve">рассказ/сообщение </w:t>
      </w:r>
      <w:r w:rsidRPr="002524DD">
        <w:rPr>
          <w:rFonts w:ascii="Times New Roman" w:hAnsi="Times New Roman" w:cs="Times New Roman"/>
          <w:sz w:val="28"/>
          <w:szCs w:val="28"/>
        </w:rPr>
        <w:t>(по</w:t>
      </w:r>
      <w:r w:rsidRPr="002524DD">
        <w:rPr>
          <w:rFonts w:ascii="Times New Roman" w:hAnsi="Times New Roman" w:cs="Times New Roman"/>
          <w:sz w:val="28"/>
          <w:szCs w:val="28"/>
        </w:rPr>
        <w:softHyphen/>
        <w:t>вествование) с опорой на ключевые слова, вопросы и/или ил</w:t>
      </w:r>
      <w:r w:rsidRPr="002524DD">
        <w:rPr>
          <w:rFonts w:ascii="Times New Roman" w:hAnsi="Times New Roman" w:cs="Times New Roman"/>
          <w:sz w:val="28"/>
          <w:szCs w:val="28"/>
        </w:rPr>
        <w:softHyphen/>
        <w:t xml:space="preserve">люстрации.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Создание устных монологических высказываний в рамках тематического содержания речи по образцу (с выражением сво</w:t>
      </w:r>
      <w:r w:rsidRPr="002524DD">
        <w:rPr>
          <w:rFonts w:ascii="Times New Roman" w:hAnsi="Times New Roman" w:cs="Times New Roman"/>
          <w:sz w:val="28"/>
          <w:szCs w:val="28"/>
        </w:rPr>
        <w:softHyphen/>
        <w:t xml:space="preserve">его отношения к предмету речи).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Пересказ основного содержания прочитанного текста с опо</w:t>
      </w:r>
      <w:r w:rsidRPr="002524DD">
        <w:rPr>
          <w:rFonts w:ascii="Times New Roman" w:hAnsi="Times New Roman" w:cs="Times New Roman"/>
          <w:sz w:val="28"/>
          <w:szCs w:val="28"/>
        </w:rPr>
        <w:softHyphen/>
        <w:t xml:space="preserve">рой на ключевые слова, вопросы, план и/или иллюстрации.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Краткое устное изложение результатов выполненного не</w:t>
      </w:r>
      <w:r w:rsidRPr="002524DD">
        <w:rPr>
          <w:rFonts w:ascii="Times New Roman" w:hAnsi="Times New Roman" w:cs="Times New Roman"/>
          <w:sz w:val="28"/>
          <w:szCs w:val="28"/>
        </w:rPr>
        <w:softHyphen/>
        <w:t xml:space="preserve">сложного проектного задания.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Pr="002524DD">
        <w:rPr>
          <w:rFonts w:ascii="Times New Roman" w:hAnsi="Times New Roman" w:cs="Times New Roman"/>
          <w:b/>
          <w:bCs/>
          <w:iCs/>
          <w:sz w:val="28"/>
          <w:szCs w:val="28"/>
        </w:rPr>
        <w:t>Аудирование</w:t>
      </w:r>
      <w:r>
        <w:rPr>
          <w:rFonts w:ascii="Times New Roman" w:hAnsi="Times New Roman" w:cs="Times New Roman"/>
          <w:b/>
          <w:bCs/>
          <w:iCs/>
          <w:sz w:val="28"/>
          <w:szCs w:val="28"/>
        </w:rPr>
        <w:t>.</w:t>
      </w:r>
      <w:r w:rsidRPr="002524DD">
        <w:rPr>
          <w:rFonts w:ascii="Times New Roman" w:hAnsi="Times New Roman" w:cs="Times New Roman"/>
          <w:b/>
          <w:bCs/>
          <w:iCs/>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Понимание на слух речи учителя и одноклассников и вер</w:t>
      </w:r>
      <w:r w:rsidRPr="002524DD">
        <w:rPr>
          <w:rFonts w:ascii="Times New Roman" w:hAnsi="Times New Roman" w:cs="Times New Roman"/>
          <w:sz w:val="28"/>
          <w:szCs w:val="28"/>
        </w:rPr>
        <w:softHyphen/>
        <w:t>бальная/невербальная реакция на услышанное (при непосред</w:t>
      </w:r>
      <w:r w:rsidRPr="002524DD">
        <w:rPr>
          <w:rFonts w:ascii="Times New Roman" w:hAnsi="Times New Roman" w:cs="Times New Roman"/>
          <w:sz w:val="28"/>
          <w:szCs w:val="28"/>
        </w:rPr>
        <w:softHyphen/>
        <w:t xml:space="preserve">ственном общении).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Восприятие и понимание на слух учебных и адаптированных аутентичных текстов в соответствии с поставленной коммуни</w:t>
      </w:r>
      <w:r w:rsidRPr="002524DD">
        <w:rPr>
          <w:rFonts w:ascii="Times New Roman" w:hAnsi="Times New Roman" w:cs="Times New Roman"/>
          <w:sz w:val="28"/>
          <w:szCs w:val="28"/>
        </w:rPr>
        <w:softHyphen/>
        <w:t>кативной задачей: с пониманием основного содержания, с по</w:t>
      </w:r>
      <w:r w:rsidRPr="002524DD">
        <w:rPr>
          <w:rFonts w:ascii="Times New Roman" w:hAnsi="Times New Roman" w:cs="Times New Roman"/>
          <w:sz w:val="28"/>
          <w:szCs w:val="28"/>
        </w:rPr>
        <w:softHyphen/>
        <w:t xml:space="preserve">ниманием запрашиваемой информации (при опосредованном общении).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Аудирование </w:t>
      </w:r>
      <w:r w:rsidRPr="002524DD">
        <w:rPr>
          <w:rFonts w:ascii="Times New Roman" w:hAnsi="Times New Roman" w:cs="Times New Roman"/>
          <w:i/>
          <w:iCs/>
          <w:sz w:val="28"/>
          <w:szCs w:val="28"/>
        </w:rPr>
        <w:t xml:space="preserve">с пониманием основного содержания </w:t>
      </w:r>
      <w:r w:rsidRPr="002524DD">
        <w:rPr>
          <w:rFonts w:ascii="Times New Roman" w:hAnsi="Times New Roman" w:cs="Times New Roman"/>
          <w:sz w:val="28"/>
          <w:szCs w:val="28"/>
        </w:rPr>
        <w:t>текста предполагает умение определять основную тему и главные фак</w:t>
      </w:r>
      <w:r w:rsidRPr="002524DD">
        <w:rPr>
          <w:rFonts w:ascii="Times New Roman" w:hAnsi="Times New Roman" w:cs="Times New Roman"/>
          <w:sz w:val="28"/>
          <w:szCs w:val="28"/>
        </w:rPr>
        <w:softHyphen/>
        <w:t xml:space="preserve">ты/события в воспринимаемом на слух тексте с опорой и без опоры на иллюстрации и с использованием языковой, в том числе контекстуальной, догадки.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Аудирование </w:t>
      </w:r>
      <w:r w:rsidRPr="002524DD">
        <w:rPr>
          <w:rFonts w:ascii="Times New Roman" w:hAnsi="Times New Roman" w:cs="Times New Roman"/>
          <w:i/>
          <w:iCs/>
          <w:sz w:val="28"/>
          <w:szCs w:val="28"/>
        </w:rPr>
        <w:t xml:space="preserve">с пониманием запрашиваемой информации </w:t>
      </w:r>
      <w:r w:rsidRPr="002524DD">
        <w:rPr>
          <w:rFonts w:ascii="Times New Roman" w:hAnsi="Times New Roman" w:cs="Times New Roman"/>
          <w:sz w:val="28"/>
          <w:szCs w:val="28"/>
        </w:rPr>
        <w:t>предполагает умение выделять запрашиваемую информацию фактического характера с опорой и без опоры на иллюстрации, а также с использованием языковой, в том числе контексту</w:t>
      </w:r>
      <w:r w:rsidRPr="002524DD">
        <w:rPr>
          <w:rFonts w:ascii="Times New Roman" w:hAnsi="Times New Roman" w:cs="Times New Roman"/>
          <w:sz w:val="28"/>
          <w:szCs w:val="28"/>
        </w:rPr>
        <w:softHyphen/>
        <w:t xml:space="preserve">альной, догадки.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Тексты для аудирования: диалог, высказывания собеседни</w:t>
      </w:r>
      <w:r w:rsidRPr="002524DD">
        <w:rPr>
          <w:rFonts w:ascii="Times New Roman" w:hAnsi="Times New Roman" w:cs="Times New Roman"/>
          <w:sz w:val="28"/>
          <w:szCs w:val="28"/>
        </w:rPr>
        <w:softHyphen/>
        <w:t>ков в ситуациях повседневного общения, рассказ, сказка, со</w:t>
      </w:r>
      <w:r w:rsidRPr="002524DD">
        <w:rPr>
          <w:rFonts w:ascii="Times New Roman" w:hAnsi="Times New Roman" w:cs="Times New Roman"/>
          <w:sz w:val="28"/>
          <w:szCs w:val="28"/>
        </w:rPr>
        <w:softHyphen/>
        <w:t xml:space="preserve">общение информационного характера.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Pr="002524DD">
        <w:rPr>
          <w:rFonts w:ascii="Times New Roman" w:hAnsi="Times New Roman" w:cs="Times New Roman"/>
          <w:b/>
          <w:bCs/>
          <w:iCs/>
          <w:sz w:val="28"/>
          <w:szCs w:val="28"/>
        </w:rPr>
        <w:t>Смысловое чтение</w:t>
      </w:r>
      <w:r>
        <w:rPr>
          <w:rFonts w:ascii="Times New Roman" w:hAnsi="Times New Roman" w:cs="Times New Roman"/>
          <w:b/>
          <w:bCs/>
          <w:iCs/>
          <w:sz w:val="28"/>
          <w:szCs w:val="28"/>
        </w:rPr>
        <w:t>.</w:t>
      </w:r>
      <w:r w:rsidRPr="002524DD">
        <w:rPr>
          <w:rFonts w:ascii="Times New Roman" w:hAnsi="Times New Roman" w:cs="Times New Roman"/>
          <w:b/>
          <w:bCs/>
          <w:iCs/>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2524DD">
        <w:rPr>
          <w:rFonts w:ascii="Times New Roman" w:hAnsi="Times New Roman" w:cs="Times New Roman"/>
          <w:i/>
          <w:iCs/>
          <w:sz w:val="28"/>
          <w:szCs w:val="28"/>
        </w:rPr>
        <w:t xml:space="preserve">Чтение вслух </w:t>
      </w:r>
      <w:r w:rsidRPr="002524DD">
        <w:rPr>
          <w:rFonts w:ascii="Times New Roman" w:hAnsi="Times New Roman" w:cs="Times New Roman"/>
          <w:sz w:val="28"/>
          <w:szCs w:val="28"/>
        </w:rPr>
        <w:t xml:space="preserve">и понимание учебных и адаптированных аутентичных текстов, построенных на изученном языковом материале, с соблюдением </w:t>
      </w:r>
      <w:r w:rsidRPr="002524DD">
        <w:rPr>
          <w:rFonts w:ascii="Times New Roman" w:hAnsi="Times New Roman" w:cs="Times New Roman"/>
          <w:sz w:val="28"/>
          <w:szCs w:val="28"/>
        </w:rPr>
        <w:lastRenderedPageBreak/>
        <w:t xml:space="preserve">правил чтения и соответствующей интонацией, обеспечивая тем самым адекватное восприятие читаемого слушателями.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Тексты для чтения вслух: диалог, рассказ, сказка.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Чтение </w:t>
      </w:r>
      <w:r w:rsidRPr="002524DD">
        <w:rPr>
          <w:rFonts w:ascii="Times New Roman" w:hAnsi="Times New Roman" w:cs="Times New Roman"/>
          <w:i/>
          <w:iCs/>
          <w:sz w:val="28"/>
          <w:szCs w:val="28"/>
        </w:rPr>
        <w:t xml:space="preserve">про себя </w:t>
      </w:r>
      <w:r w:rsidRPr="002524DD">
        <w:rPr>
          <w:rFonts w:ascii="Times New Roman" w:hAnsi="Times New Roman" w:cs="Times New Roman"/>
          <w:sz w:val="28"/>
          <w:szCs w:val="28"/>
        </w:rPr>
        <w:t>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w:t>
      </w:r>
      <w:r w:rsidRPr="002524DD">
        <w:rPr>
          <w:rFonts w:ascii="Times New Roman" w:hAnsi="Times New Roman" w:cs="Times New Roman"/>
          <w:sz w:val="28"/>
          <w:szCs w:val="28"/>
        </w:rPr>
        <w:softHyphen/>
        <w:t>тивной задачи: с пониманием основного содержания, с пони</w:t>
      </w:r>
      <w:r w:rsidRPr="002524DD">
        <w:rPr>
          <w:rFonts w:ascii="Times New Roman" w:hAnsi="Times New Roman" w:cs="Times New Roman"/>
          <w:sz w:val="28"/>
          <w:szCs w:val="28"/>
        </w:rPr>
        <w:softHyphen/>
        <w:t xml:space="preserve">манием запрашиваемой информации.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Чтение </w:t>
      </w:r>
      <w:r w:rsidRPr="002524DD">
        <w:rPr>
          <w:rFonts w:ascii="Times New Roman" w:hAnsi="Times New Roman" w:cs="Times New Roman"/>
          <w:i/>
          <w:iCs/>
          <w:sz w:val="28"/>
          <w:szCs w:val="28"/>
        </w:rPr>
        <w:t xml:space="preserve">с пониманием основного содержания </w:t>
      </w:r>
      <w:r w:rsidRPr="002524DD">
        <w:rPr>
          <w:rFonts w:ascii="Times New Roman" w:hAnsi="Times New Roman" w:cs="Times New Roman"/>
          <w:sz w:val="28"/>
          <w:szCs w:val="28"/>
        </w:rPr>
        <w:t>текста предпо</w:t>
      </w:r>
      <w:r w:rsidRPr="002524DD">
        <w:rPr>
          <w:rFonts w:ascii="Times New Roman" w:hAnsi="Times New Roman" w:cs="Times New Roman"/>
          <w:sz w:val="28"/>
          <w:szCs w:val="28"/>
        </w:rPr>
        <w:softHyphen/>
        <w:t>лагает определение основной темы и главных фактов/событий в прочитанном тексте с опорой и без опоры на иллюстрации, с использованием языковой, в том числе контекстуальной, до</w:t>
      </w:r>
      <w:r w:rsidRPr="002524DD">
        <w:rPr>
          <w:rFonts w:ascii="Times New Roman" w:hAnsi="Times New Roman" w:cs="Times New Roman"/>
          <w:sz w:val="28"/>
          <w:szCs w:val="28"/>
        </w:rPr>
        <w:softHyphen/>
        <w:t xml:space="preserve">гадки.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Чтение </w:t>
      </w:r>
      <w:r w:rsidRPr="002524DD">
        <w:rPr>
          <w:rFonts w:ascii="Times New Roman" w:hAnsi="Times New Roman" w:cs="Times New Roman"/>
          <w:i/>
          <w:iCs/>
          <w:sz w:val="28"/>
          <w:szCs w:val="28"/>
        </w:rPr>
        <w:t xml:space="preserve">с пониманием запрашиваемой информации </w:t>
      </w:r>
      <w:r w:rsidRPr="002524DD">
        <w:rPr>
          <w:rFonts w:ascii="Times New Roman" w:hAnsi="Times New Roman" w:cs="Times New Roman"/>
          <w:sz w:val="28"/>
          <w:szCs w:val="28"/>
        </w:rPr>
        <w:t>пред</w:t>
      </w:r>
      <w:r w:rsidRPr="002524DD">
        <w:rPr>
          <w:rFonts w:ascii="Times New Roman" w:hAnsi="Times New Roman" w:cs="Times New Roman"/>
          <w:sz w:val="28"/>
          <w:szCs w:val="28"/>
        </w:rPr>
        <w:softHyphen/>
        <w:t>полагает нахождение в прочитанном тексте и понимание за</w:t>
      </w:r>
      <w:r w:rsidRPr="002524DD">
        <w:rPr>
          <w:rFonts w:ascii="Times New Roman" w:hAnsi="Times New Roman" w:cs="Times New Roman"/>
          <w:sz w:val="28"/>
          <w:szCs w:val="28"/>
        </w:rPr>
        <w:softHyphen/>
        <w:t>прашиваемой информации фактического характера с опорой и без опоры на иллюстрации, с использованием языковой, в том числе контекстуальной, догадки. Прогнозирование содержа</w:t>
      </w:r>
      <w:r w:rsidRPr="002524DD">
        <w:rPr>
          <w:rFonts w:ascii="Times New Roman" w:hAnsi="Times New Roman" w:cs="Times New Roman"/>
          <w:sz w:val="28"/>
          <w:szCs w:val="28"/>
        </w:rPr>
        <w:softHyphen/>
        <w:t xml:space="preserve">ния текста по заголовку.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2524DD">
        <w:rPr>
          <w:rFonts w:ascii="Times New Roman" w:hAnsi="Times New Roman" w:cs="Times New Roman"/>
          <w:i/>
          <w:iCs/>
          <w:sz w:val="28"/>
          <w:szCs w:val="28"/>
        </w:rPr>
        <w:t xml:space="preserve">Смысловое чтение про себя </w:t>
      </w:r>
      <w:r w:rsidRPr="002524DD">
        <w:rPr>
          <w:rFonts w:ascii="Times New Roman" w:hAnsi="Times New Roman" w:cs="Times New Roman"/>
          <w:sz w:val="28"/>
          <w:szCs w:val="28"/>
        </w:rPr>
        <w:t>учебных и адаптированных аутентичных текстов, содержащие отдельные незнакомые сло</w:t>
      </w:r>
      <w:r w:rsidRPr="002524DD">
        <w:rPr>
          <w:rFonts w:ascii="Times New Roman" w:hAnsi="Times New Roman" w:cs="Times New Roman"/>
          <w:sz w:val="28"/>
          <w:szCs w:val="28"/>
        </w:rPr>
        <w:softHyphen/>
        <w:t>ва, понимание основного содержания (тема, главная мысль, главные факты/события) тексте с опорой и без опоры на ил</w:t>
      </w:r>
      <w:r w:rsidRPr="002524DD">
        <w:rPr>
          <w:rFonts w:ascii="Times New Roman" w:hAnsi="Times New Roman" w:cs="Times New Roman"/>
          <w:sz w:val="28"/>
          <w:szCs w:val="28"/>
        </w:rPr>
        <w:softHyphen/>
        <w:t xml:space="preserve">люстрации и с использованием языковой догадки, в том числе контекстуальной.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Чтение несплошных текстов (таблиц, диаграмм) и понима</w:t>
      </w:r>
      <w:r w:rsidRPr="002524DD">
        <w:rPr>
          <w:rFonts w:ascii="Times New Roman" w:hAnsi="Times New Roman" w:cs="Times New Roman"/>
          <w:sz w:val="28"/>
          <w:szCs w:val="28"/>
        </w:rPr>
        <w:softHyphen/>
        <w:t xml:space="preserve">ние представленной в них информации.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Тексты для чтения: диалог, рассказ, сказка, электронное со</w:t>
      </w:r>
      <w:r w:rsidRPr="002524DD">
        <w:rPr>
          <w:rFonts w:ascii="Times New Roman" w:hAnsi="Times New Roman" w:cs="Times New Roman"/>
          <w:sz w:val="28"/>
          <w:szCs w:val="28"/>
        </w:rPr>
        <w:softHyphen/>
        <w:t>общение личного характера, текст научно-популярного харак</w:t>
      </w:r>
      <w:r w:rsidRPr="002524DD">
        <w:rPr>
          <w:rFonts w:ascii="Times New Roman" w:hAnsi="Times New Roman" w:cs="Times New Roman"/>
          <w:sz w:val="28"/>
          <w:szCs w:val="28"/>
        </w:rPr>
        <w:softHyphen/>
        <w:t xml:space="preserve">тера, стихотворение.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Pr>
          <w:rFonts w:ascii="Times New Roman" w:hAnsi="Times New Roman" w:cs="Times New Roman"/>
          <w:b/>
          <w:bCs/>
          <w:iCs/>
          <w:sz w:val="28"/>
          <w:szCs w:val="28"/>
        </w:rPr>
        <w:t>Письмо.</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Выписывание из текста слов, словосочетаний, предложений; вставка пропущенных слов в предложение в соответствии с ре</w:t>
      </w:r>
      <w:r w:rsidRPr="002524DD">
        <w:rPr>
          <w:rFonts w:ascii="Times New Roman" w:hAnsi="Times New Roman" w:cs="Times New Roman"/>
          <w:sz w:val="28"/>
          <w:szCs w:val="28"/>
        </w:rPr>
        <w:softHyphen/>
        <w:t xml:space="preserve">шаемой коммуникативной/учебной задачей.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Заполнение простых анкет и формуляров с указанием лич</w:t>
      </w:r>
      <w:r w:rsidRPr="002524DD">
        <w:rPr>
          <w:rFonts w:ascii="Times New Roman" w:hAnsi="Times New Roman" w:cs="Times New Roman"/>
          <w:sz w:val="28"/>
          <w:szCs w:val="28"/>
        </w:rPr>
        <w:softHyphen/>
        <w:t>ной информации (имя, фамилия, возраст, местожительство (страна проживания, город), любимые занятия) в соответствии с нормами, принятыми в стран</w:t>
      </w:r>
      <w:r>
        <w:rPr>
          <w:rFonts w:ascii="Times New Roman" w:hAnsi="Times New Roman" w:cs="Times New Roman"/>
          <w:sz w:val="28"/>
          <w:szCs w:val="28"/>
        </w:rPr>
        <w:t>е/странах изучаемого языка.</w:t>
      </w:r>
      <w:r w:rsidRPr="002524DD">
        <w:rPr>
          <w:rFonts w:ascii="Times New Roman" w:hAnsi="Times New Roman" w:cs="Times New Roman"/>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Написание с опорой на образец поздравлений с праздниками (с Новым годом, Рождеством, днём рождения) с выражением пожеланий.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Создание подписей к картинкам, фотографиям с пояснени</w:t>
      </w:r>
      <w:r w:rsidRPr="002524DD">
        <w:rPr>
          <w:rFonts w:ascii="Times New Roman" w:hAnsi="Times New Roman" w:cs="Times New Roman"/>
          <w:sz w:val="28"/>
          <w:szCs w:val="28"/>
        </w:rPr>
        <w:softHyphen/>
        <w:t>ем, что на них изображено; написание короткого рассказа по плану/ключевым словам.</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Написание электронного сообщения личного характера с опорой на образец.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Pr="002524DD">
        <w:rPr>
          <w:rFonts w:ascii="Times New Roman" w:hAnsi="Times New Roman" w:cs="Times New Roman"/>
          <w:b/>
          <w:bCs/>
          <w:sz w:val="28"/>
          <w:szCs w:val="28"/>
        </w:rPr>
        <w:t>Языковые знания и навыки</w:t>
      </w:r>
      <w:r>
        <w:rPr>
          <w:rFonts w:ascii="Times New Roman" w:hAnsi="Times New Roman" w:cs="Times New Roman"/>
          <w:b/>
          <w:bCs/>
          <w:sz w:val="28"/>
          <w:szCs w:val="28"/>
        </w:rPr>
        <w:t>.</w:t>
      </w:r>
      <w:r w:rsidRPr="002524DD">
        <w:rPr>
          <w:rFonts w:ascii="Times New Roman" w:hAnsi="Times New Roman" w:cs="Times New Roman"/>
          <w:b/>
          <w:bCs/>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Pr="002524DD">
        <w:rPr>
          <w:rFonts w:ascii="Times New Roman" w:hAnsi="Times New Roman" w:cs="Times New Roman"/>
          <w:b/>
          <w:bCs/>
          <w:iCs/>
          <w:sz w:val="28"/>
          <w:szCs w:val="28"/>
        </w:rPr>
        <w:t>Фонетическая сторона речи</w:t>
      </w:r>
      <w:r>
        <w:rPr>
          <w:rFonts w:ascii="Times New Roman" w:hAnsi="Times New Roman" w:cs="Times New Roman"/>
          <w:sz w:val="28"/>
          <w:szCs w:val="28"/>
        </w:rPr>
        <w:t>.</w:t>
      </w:r>
      <w:r w:rsidRPr="002524DD">
        <w:rPr>
          <w:rFonts w:ascii="Times New Roman" w:hAnsi="Times New Roman" w:cs="Times New Roman"/>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Различение на слух и адекватное, без ошибок, ведущих к сбою в коммуникации, произнесение слов с соблюдением правильного ударения и фраз/предложений с соблюдением их ритмико-интонационных особенностей.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2524DD">
        <w:rPr>
          <w:rFonts w:ascii="Times New Roman" w:hAnsi="Times New Roman" w:cs="Times New Roman"/>
          <w:sz w:val="28"/>
          <w:szCs w:val="28"/>
        </w:rPr>
        <w:t xml:space="preserve">Чтение новых слов согласно основным правилам чтения.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Pr="002524DD">
        <w:rPr>
          <w:rFonts w:ascii="Times New Roman" w:hAnsi="Times New Roman" w:cs="Times New Roman"/>
          <w:b/>
          <w:bCs/>
          <w:iCs/>
          <w:sz w:val="28"/>
          <w:szCs w:val="28"/>
        </w:rPr>
        <w:t>Графика, орфография и пунктуация</w:t>
      </w:r>
      <w:r>
        <w:rPr>
          <w:rFonts w:ascii="Times New Roman" w:hAnsi="Times New Roman" w:cs="Times New Roman"/>
          <w:sz w:val="28"/>
          <w:szCs w:val="28"/>
        </w:rPr>
        <w:t>.</w:t>
      </w:r>
      <w:r w:rsidRPr="002524DD">
        <w:rPr>
          <w:rFonts w:ascii="Times New Roman" w:hAnsi="Times New Roman" w:cs="Times New Roman"/>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Правильное написание изученных слов.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Правильная расстановка знаков препинания: точки, вопро</w:t>
      </w:r>
      <w:r w:rsidRPr="002524DD">
        <w:rPr>
          <w:rFonts w:ascii="Times New Roman" w:hAnsi="Times New Roman" w:cs="Times New Roman"/>
          <w:sz w:val="28"/>
          <w:szCs w:val="28"/>
        </w:rPr>
        <w:softHyphen/>
        <w:t xml:space="preserve">сительного и восклицательного знаков в конце предложения, запятой при перечислении.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Pr="002524DD">
        <w:rPr>
          <w:rFonts w:ascii="Times New Roman" w:hAnsi="Times New Roman" w:cs="Times New Roman"/>
          <w:b/>
          <w:bCs/>
          <w:iCs/>
          <w:sz w:val="28"/>
          <w:szCs w:val="28"/>
        </w:rPr>
        <w:t>Лексическая сторона речи</w:t>
      </w:r>
      <w:r>
        <w:rPr>
          <w:rFonts w:ascii="Times New Roman" w:hAnsi="Times New Roman" w:cs="Times New Roman"/>
          <w:b/>
          <w:bCs/>
          <w:iCs/>
          <w:sz w:val="28"/>
          <w:szCs w:val="28"/>
        </w:rPr>
        <w:t>.</w:t>
      </w:r>
      <w:r w:rsidRPr="002524DD">
        <w:rPr>
          <w:rFonts w:ascii="Times New Roman" w:hAnsi="Times New Roman" w:cs="Times New Roman"/>
          <w:b/>
          <w:bCs/>
          <w:iCs/>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Распознавание в письменном и звучащем тексте и употребле</w:t>
      </w:r>
      <w:r w:rsidRPr="002524DD">
        <w:rPr>
          <w:rFonts w:ascii="Times New Roman" w:hAnsi="Times New Roman" w:cs="Times New Roman"/>
          <w:sz w:val="28"/>
          <w:szCs w:val="28"/>
        </w:rPr>
        <w:softHyphen/>
        <w:t>ние в устной и письменной речи не менее 500 лексических еди</w:t>
      </w:r>
      <w:r w:rsidRPr="002524DD">
        <w:rPr>
          <w:rFonts w:ascii="Times New Roman" w:hAnsi="Times New Roman" w:cs="Times New Roman"/>
          <w:sz w:val="28"/>
          <w:szCs w:val="28"/>
        </w:rPr>
        <w:softHyphen/>
        <w:t xml:space="preserve">ниц (слов, словосочетаний, речевых клише), обслуживающих ситуации, включая 350 лексических единиц. </w:t>
      </w:r>
    </w:p>
    <w:p w:rsidR="002524DD" w:rsidRPr="002524DD" w:rsidRDefault="002524DD" w:rsidP="002524DD">
      <w:pPr>
        <w:spacing w:after="0" w:line="240" w:lineRule="auto"/>
        <w:jc w:val="both"/>
        <w:rPr>
          <w:rFonts w:ascii="Times New Roman" w:hAnsi="Times New Roman" w:cs="Times New Roman"/>
          <w:sz w:val="28"/>
          <w:szCs w:val="28"/>
        </w:rPr>
      </w:pPr>
      <w:r w:rsidRPr="002524DD">
        <w:rPr>
          <w:rFonts w:ascii="Times New Roman" w:hAnsi="Times New Roman" w:cs="Times New Roman"/>
          <w:sz w:val="28"/>
          <w:szCs w:val="28"/>
        </w:rPr>
        <w:t>Распознавание и образование в устной и письменной речи по</w:t>
      </w:r>
      <w:r w:rsidRPr="002524DD">
        <w:rPr>
          <w:rFonts w:ascii="Times New Roman" w:hAnsi="Times New Roman" w:cs="Times New Roman"/>
          <w:sz w:val="28"/>
          <w:szCs w:val="28"/>
        </w:rPr>
        <w:softHyphen/>
        <w:t>рядковых числительных при помощи суффиксов -te, -ste; род</w:t>
      </w:r>
      <w:r w:rsidRPr="002524DD">
        <w:rPr>
          <w:rFonts w:ascii="Times New Roman" w:hAnsi="Times New Roman" w:cs="Times New Roman"/>
          <w:sz w:val="28"/>
          <w:szCs w:val="28"/>
        </w:rPr>
        <w:softHyphen/>
        <w:t>ственных слов с использованием основных способов словообра</w:t>
      </w:r>
      <w:r w:rsidRPr="002524DD">
        <w:rPr>
          <w:rFonts w:ascii="Times New Roman" w:hAnsi="Times New Roman" w:cs="Times New Roman"/>
          <w:sz w:val="28"/>
          <w:szCs w:val="28"/>
        </w:rPr>
        <w:softHyphen/>
        <w:t xml:space="preserve">зования: аффиксации (суффикс -er — Arbeiter, -in — Lehrerin), словосложения (Geburtstag).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Pr="002524DD">
        <w:rPr>
          <w:rFonts w:ascii="Times New Roman" w:hAnsi="Times New Roman" w:cs="Times New Roman"/>
          <w:b/>
          <w:bCs/>
          <w:iCs/>
          <w:sz w:val="28"/>
          <w:szCs w:val="28"/>
        </w:rPr>
        <w:t>Грамматическая сторона речи</w:t>
      </w:r>
      <w:r>
        <w:rPr>
          <w:rFonts w:ascii="Times New Roman" w:hAnsi="Times New Roman" w:cs="Times New Roman"/>
          <w:b/>
          <w:bCs/>
          <w:iCs/>
          <w:sz w:val="28"/>
          <w:szCs w:val="28"/>
        </w:rPr>
        <w:t>.</w:t>
      </w:r>
      <w:r w:rsidRPr="002524DD">
        <w:rPr>
          <w:rFonts w:ascii="Times New Roman" w:hAnsi="Times New Roman" w:cs="Times New Roman"/>
          <w:b/>
          <w:bCs/>
          <w:iCs/>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Распознавание в письменном и звучащем тексте и употребле</w:t>
      </w:r>
      <w:r w:rsidRPr="002524DD">
        <w:rPr>
          <w:rFonts w:ascii="Times New Roman" w:hAnsi="Times New Roman" w:cs="Times New Roman"/>
          <w:sz w:val="28"/>
          <w:szCs w:val="28"/>
        </w:rPr>
        <w:softHyphen/>
        <w:t xml:space="preserve">ние в устной и письменной речи изученных морфологических форм и синтаксических конструкций немецкого языка.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Простые предложения с однородными членами (союз oder).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Сложносочинённые предложения с сочинительными союза</w:t>
      </w:r>
      <w:r w:rsidRPr="002524DD">
        <w:rPr>
          <w:rFonts w:ascii="Times New Roman" w:hAnsi="Times New Roman" w:cs="Times New Roman"/>
          <w:sz w:val="28"/>
          <w:szCs w:val="28"/>
        </w:rPr>
        <w:softHyphen/>
        <w:t xml:space="preserve">ми und, aber, oder, denn.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Модальный глагол wollen (в Präsens).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Прилагательные в положительной, сравнительной и превос</w:t>
      </w:r>
      <w:r w:rsidRPr="002524DD">
        <w:rPr>
          <w:rFonts w:ascii="Times New Roman" w:hAnsi="Times New Roman" w:cs="Times New Roman"/>
          <w:sz w:val="28"/>
          <w:szCs w:val="28"/>
        </w:rPr>
        <w:softHyphen/>
        <w:t xml:space="preserve">ходной степенях сравнения.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Личные местоимения в винительном и дательном падежах (в некоторых речевых образцах).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Указательные местоимения dieser, dieses, diese.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Количественные числительные (до 100). </w:t>
      </w:r>
    </w:p>
    <w:p w:rsidR="002524DD" w:rsidRP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 xml:space="preserve">Порядковые числительные (до 31). </w:t>
      </w:r>
    </w:p>
    <w:p w:rsidR="002524DD" w:rsidRDefault="002524DD"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2524DD">
        <w:rPr>
          <w:rFonts w:ascii="Times New Roman" w:hAnsi="Times New Roman" w:cs="Times New Roman"/>
          <w:sz w:val="28"/>
          <w:szCs w:val="28"/>
        </w:rPr>
        <w:t>Предлоги fur, mit, um (в некоторых речевых образцах).</w:t>
      </w:r>
    </w:p>
    <w:p w:rsidR="002524DD" w:rsidRDefault="002524DD" w:rsidP="002524DD">
      <w:pPr>
        <w:spacing w:after="0" w:line="240" w:lineRule="auto"/>
        <w:jc w:val="both"/>
        <w:rPr>
          <w:rFonts w:ascii="Times New Roman" w:hAnsi="Times New Roman" w:cs="Times New Roman"/>
          <w:b/>
          <w:bCs/>
          <w:sz w:val="28"/>
          <w:szCs w:val="28"/>
        </w:rPr>
      </w:pPr>
    </w:p>
    <w:p w:rsidR="002524DD" w:rsidRPr="002524DD"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П</w:t>
      </w:r>
      <w:r w:rsidRPr="002524DD">
        <w:rPr>
          <w:rFonts w:ascii="Times New Roman" w:hAnsi="Times New Roman" w:cs="Times New Roman"/>
          <w:b/>
          <w:bCs/>
          <w:sz w:val="28"/>
          <w:szCs w:val="28"/>
        </w:rPr>
        <w:t>ланируемые результаты освоения учебного предмета «иностранный (немецкий) язык» на уровн</w:t>
      </w:r>
      <w:r>
        <w:rPr>
          <w:rFonts w:ascii="Times New Roman" w:hAnsi="Times New Roman" w:cs="Times New Roman"/>
          <w:b/>
          <w:bCs/>
          <w:sz w:val="28"/>
          <w:szCs w:val="28"/>
        </w:rPr>
        <w:t>е начального общего образования.</w:t>
      </w:r>
    </w:p>
    <w:p w:rsidR="002524DD" w:rsidRPr="002524DD"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В результате изучения иностранного языка в начальной шко</w:t>
      </w:r>
      <w:r w:rsidR="002524DD" w:rsidRPr="002524DD">
        <w:rPr>
          <w:rFonts w:ascii="Times New Roman" w:hAnsi="Times New Roman" w:cs="Times New Roman"/>
          <w:sz w:val="28"/>
          <w:szCs w:val="28"/>
        </w:rPr>
        <w:softHyphen/>
        <w:t>ле у обучающегося будут сформированы личностные, метапред</w:t>
      </w:r>
      <w:r w:rsidR="002524DD" w:rsidRPr="002524DD">
        <w:rPr>
          <w:rFonts w:ascii="Times New Roman" w:hAnsi="Times New Roman" w:cs="Times New Roman"/>
          <w:sz w:val="28"/>
          <w:szCs w:val="28"/>
        </w:rPr>
        <w:softHyphen/>
        <w:t>метные и предметные результаты, обеспечивающие выполне</w:t>
      </w:r>
      <w:r w:rsidR="002524DD" w:rsidRPr="002524DD">
        <w:rPr>
          <w:rFonts w:ascii="Times New Roman" w:hAnsi="Times New Roman" w:cs="Times New Roman"/>
          <w:sz w:val="28"/>
          <w:szCs w:val="28"/>
        </w:rPr>
        <w:softHyphen/>
        <w:t xml:space="preserve">ние ФГОС НОО и его успешное дальнейшее образование. </w:t>
      </w:r>
    </w:p>
    <w:p w:rsidR="002524DD" w:rsidRPr="002524DD"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2524DD" w:rsidRPr="002524DD">
        <w:rPr>
          <w:rFonts w:ascii="Times New Roman" w:hAnsi="Times New Roman" w:cs="Times New Roman"/>
          <w:b/>
          <w:bCs/>
          <w:sz w:val="28"/>
          <w:szCs w:val="28"/>
        </w:rPr>
        <w:t>Личностные результаты</w:t>
      </w:r>
      <w:r>
        <w:rPr>
          <w:rFonts w:ascii="Times New Roman" w:hAnsi="Times New Roman" w:cs="Times New Roman"/>
          <w:b/>
          <w:bCs/>
          <w:sz w:val="28"/>
          <w:szCs w:val="28"/>
        </w:rPr>
        <w:t>.</w:t>
      </w:r>
      <w:r w:rsidR="002524DD" w:rsidRPr="002524DD">
        <w:rPr>
          <w:rFonts w:ascii="Times New Roman" w:hAnsi="Times New Roman" w:cs="Times New Roman"/>
          <w:b/>
          <w:bCs/>
          <w:sz w:val="28"/>
          <w:szCs w:val="28"/>
        </w:rPr>
        <w:t xml:space="preserve"> </w:t>
      </w:r>
    </w:p>
    <w:p w:rsidR="002524DD" w:rsidRPr="002524DD"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Cs/>
          <w:sz w:val="28"/>
          <w:szCs w:val="28"/>
        </w:rPr>
        <w:t xml:space="preserve">    </w:t>
      </w:r>
      <w:r w:rsidR="002524DD" w:rsidRPr="00E9257F">
        <w:rPr>
          <w:rFonts w:ascii="Times New Roman" w:hAnsi="Times New Roman" w:cs="Times New Roman"/>
          <w:bCs/>
          <w:sz w:val="28"/>
          <w:szCs w:val="28"/>
        </w:rPr>
        <w:t>Личностные</w:t>
      </w:r>
      <w:r w:rsidR="002524DD" w:rsidRPr="002524DD">
        <w:rPr>
          <w:rFonts w:ascii="Times New Roman" w:hAnsi="Times New Roman" w:cs="Times New Roman"/>
          <w:b/>
          <w:bCs/>
          <w:sz w:val="28"/>
          <w:szCs w:val="28"/>
        </w:rPr>
        <w:t xml:space="preserve"> </w:t>
      </w:r>
      <w:r w:rsidR="002524DD" w:rsidRPr="002524DD">
        <w:rPr>
          <w:rFonts w:ascii="Times New Roman" w:hAnsi="Times New Roman" w:cs="Times New Roman"/>
          <w:sz w:val="28"/>
          <w:szCs w:val="28"/>
        </w:rPr>
        <w:t>результаты освоения программы начального общего образования достигаются в единстве учебной и воспи</w:t>
      </w:r>
      <w:r w:rsidR="002524DD" w:rsidRPr="002524DD">
        <w:rPr>
          <w:rFonts w:ascii="Times New Roman" w:hAnsi="Times New Roman" w:cs="Times New Roman"/>
          <w:sz w:val="28"/>
          <w:szCs w:val="28"/>
        </w:rPr>
        <w:softHyphen/>
        <w:t>тательной деятельности Организации в соответствии с тради</w:t>
      </w:r>
      <w:r w:rsidR="002524DD" w:rsidRPr="002524DD">
        <w:rPr>
          <w:rFonts w:ascii="Times New Roman" w:hAnsi="Times New Roman" w:cs="Times New Roman"/>
          <w:sz w:val="28"/>
          <w:szCs w:val="28"/>
        </w:rPr>
        <w:softHyphen/>
        <w:t>ционными российскими социокультурными и духовно-нрав</w:t>
      </w:r>
      <w:r w:rsidR="002524DD" w:rsidRPr="002524DD">
        <w:rPr>
          <w:rFonts w:ascii="Times New Roman" w:hAnsi="Times New Roman" w:cs="Times New Roman"/>
          <w:sz w:val="28"/>
          <w:szCs w:val="28"/>
        </w:rPr>
        <w:softHyphen/>
        <w:t xml:space="preserve">ственными ценностями, принятыми в обществе правилами и нормами поведения и способствуют процессам </w:t>
      </w:r>
      <w:r w:rsidR="002524DD" w:rsidRPr="002524DD">
        <w:rPr>
          <w:rFonts w:ascii="Times New Roman" w:hAnsi="Times New Roman" w:cs="Times New Roman"/>
          <w:sz w:val="28"/>
          <w:szCs w:val="28"/>
        </w:rPr>
        <w:lastRenderedPageBreak/>
        <w:t xml:space="preserve">самопознания, самовоспитания и саморазвития, формирования внутренней позиции личности. </w:t>
      </w:r>
    </w:p>
    <w:p w:rsidR="002524DD" w:rsidRPr="002524DD"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Личностные результаты освоения программы начального об</w:t>
      </w:r>
      <w:r w:rsidR="002524DD" w:rsidRPr="002524DD">
        <w:rPr>
          <w:rFonts w:ascii="Times New Roman" w:hAnsi="Times New Roman" w:cs="Times New Roman"/>
          <w:sz w:val="28"/>
          <w:szCs w:val="28"/>
        </w:rPr>
        <w:softHyphen/>
        <w:t>щего образования должны отражать готовность обучающихся руководствоваться ценностями и приобретение первоначально</w:t>
      </w:r>
      <w:r w:rsidR="002524DD" w:rsidRPr="002524DD">
        <w:rPr>
          <w:rFonts w:ascii="Times New Roman" w:hAnsi="Times New Roman" w:cs="Times New Roman"/>
          <w:sz w:val="28"/>
          <w:szCs w:val="28"/>
        </w:rPr>
        <w:softHyphen/>
        <w:t xml:space="preserve">го опыта деятельности на их основе, в том числе в части: </w:t>
      </w: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2524DD" w:rsidRPr="00E9257F">
        <w:rPr>
          <w:rFonts w:ascii="Times New Roman" w:hAnsi="Times New Roman" w:cs="Times New Roman"/>
          <w:b/>
          <w:bCs/>
          <w:iCs/>
          <w:sz w:val="28"/>
          <w:szCs w:val="28"/>
        </w:rPr>
        <w:t xml:space="preserve">Гражданско-патриотического воспитания: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становление ценностного отношения к своей Родине — России;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осознание своей этнокультурной и российской гражданской идентичности;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сопричастность к прошлому, настоящему и будущему своей страны и родного края;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уважение к своему и другим народам;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первоначальные представления о человеке как члене обще</w:t>
      </w:r>
      <w:r w:rsidR="002524DD" w:rsidRPr="002524DD">
        <w:rPr>
          <w:rFonts w:ascii="Times New Roman" w:hAnsi="Times New Roman" w:cs="Times New Roman"/>
          <w:sz w:val="28"/>
          <w:szCs w:val="28"/>
        </w:rPr>
        <w:softHyphen/>
        <w:t>ства, о правах и ответственности, уважении и достоинстве человека, о нравственно-этических нормах поведения и пра</w:t>
      </w:r>
      <w:r w:rsidR="002524DD" w:rsidRPr="002524DD">
        <w:rPr>
          <w:rFonts w:ascii="Times New Roman" w:hAnsi="Times New Roman" w:cs="Times New Roman"/>
          <w:sz w:val="28"/>
          <w:szCs w:val="28"/>
        </w:rPr>
        <w:softHyphen/>
        <w:t xml:space="preserve">вилах межличностных отношений. </w:t>
      </w: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2524DD" w:rsidRPr="00E9257F">
        <w:rPr>
          <w:rFonts w:ascii="Times New Roman" w:hAnsi="Times New Roman" w:cs="Times New Roman"/>
          <w:b/>
          <w:bCs/>
          <w:iCs/>
          <w:sz w:val="28"/>
          <w:szCs w:val="28"/>
        </w:rPr>
        <w:t xml:space="preserve">Духовно-нравственного воспитания: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признание индивидуальности каждого человека;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проявление сопереживания, уважения и доброжелательности;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неприятие любых форм поведения, направленных на причи</w:t>
      </w:r>
      <w:r w:rsidR="002524DD" w:rsidRPr="002524DD">
        <w:rPr>
          <w:rFonts w:ascii="Times New Roman" w:hAnsi="Times New Roman" w:cs="Times New Roman"/>
          <w:sz w:val="28"/>
          <w:szCs w:val="28"/>
        </w:rPr>
        <w:softHyphen/>
        <w:t xml:space="preserve">нение физического и морального вреда другим людям. </w:t>
      </w: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2524DD" w:rsidRPr="00E9257F">
        <w:rPr>
          <w:rFonts w:ascii="Times New Roman" w:hAnsi="Times New Roman" w:cs="Times New Roman"/>
          <w:b/>
          <w:bCs/>
          <w:iCs/>
          <w:sz w:val="28"/>
          <w:szCs w:val="28"/>
        </w:rPr>
        <w:t xml:space="preserve">Эстетического воспитания: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уважительное отношение и интерес к художественной куль</w:t>
      </w:r>
      <w:r w:rsidR="002524DD" w:rsidRPr="002524DD">
        <w:rPr>
          <w:rFonts w:ascii="Times New Roman" w:hAnsi="Times New Roman" w:cs="Times New Roman"/>
          <w:sz w:val="28"/>
          <w:szCs w:val="28"/>
        </w:rPr>
        <w:softHyphen/>
        <w:t>туре, восприимчивость к разным видам искусства, традици</w:t>
      </w:r>
      <w:r w:rsidR="002524DD" w:rsidRPr="002524DD">
        <w:rPr>
          <w:rFonts w:ascii="Times New Roman" w:hAnsi="Times New Roman" w:cs="Times New Roman"/>
          <w:sz w:val="28"/>
          <w:szCs w:val="28"/>
        </w:rPr>
        <w:softHyphen/>
        <w:t>ям и творчеству своего и других народов;</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с</w:t>
      </w:r>
      <w:r w:rsidR="002524DD" w:rsidRPr="002524DD">
        <w:rPr>
          <w:rFonts w:ascii="Times New Roman" w:hAnsi="Times New Roman" w:cs="Times New Roman"/>
          <w:sz w:val="28"/>
          <w:szCs w:val="28"/>
        </w:rPr>
        <w:t>тремление к самовыражению в разных видах художествен</w:t>
      </w:r>
      <w:r w:rsidR="002524DD" w:rsidRPr="002524DD">
        <w:rPr>
          <w:rFonts w:ascii="Times New Roman" w:hAnsi="Times New Roman" w:cs="Times New Roman"/>
          <w:sz w:val="28"/>
          <w:szCs w:val="28"/>
        </w:rPr>
        <w:softHyphen/>
        <w:t xml:space="preserve">ной деятельности. </w:t>
      </w: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2524DD" w:rsidRPr="00E9257F">
        <w:rPr>
          <w:rFonts w:ascii="Times New Roman" w:hAnsi="Times New Roman" w:cs="Times New Roman"/>
          <w:b/>
          <w:bCs/>
          <w:iCs/>
          <w:sz w:val="28"/>
          <w:szCs w:val="28"/>
        </w:rPr>
        <w:t xml:space="preserve">Физического воспитания, формирования культуры здоровья и эмоционального благополучия: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соблюдение правил здорового и безопасного (для себя и дру</w:t>
      </w:r>
      <w:r w:rsidR="002524DD" w:rsidRPr="002524DD">
        <w:rPr>
          <w:rFonts w:ascii="Times New Roman" w:hAnsi="Times New Roman" w:cs="Times New Roman"/>
          <w:sz w:val="28"/>
          <w:szCs w:val="28"/>
        </w:rPr>
        <w:softHyphen/>
        <w:t xml:space="preserve">гих людей) образа жизни в окружающей среде (в том числе информационной);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бережное отношение к физическому и психическому здоро</w:t>
      </w:r>
      <w:r w:rsidR="002524DD" w:rsidRPr="002524DD">
        <w:rPr>
          <w:rFonts w:ascii="Times New Roman" w:hAnsi="Times New Roman" w:cs="Times New Roman"/>
          <w:sz w:val="28"/>
          <w:szCs w:val="28"/>
        </w:rPr>
        <w:softHyphen/>
        <w:t xml:space="preserve">вью. </w:t>
      </w: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2524DD" w:rsidRPr="00E9257F">
        <w:rPr>
          <w:rFonts w:ascii="Times New Roman" w:hAnsi="Times New Roman" w:cs="Times New Roman"/>
          <w:b/>
          <w:bCs/>
          <w:iCs/>
          <w:sz w:val="28"/>
          <w:szCs w:val="28"/>
        </w:rPr>
        <w:t xml:space="preserve">Трудового воспитания: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осознание ценности труда в жизни человека и общества, от</w:t>
      </w:r>
      <w:r w:rsidR="002524DD" w:rsidRPr="002524DD">
        <w:rPr>
          <w:rFonts w:ascii="Times New Roman" w:hAnsi="Times New Roman" w:cs="Times New Roman"/>
          <w:sz w:val="28"/>
          <w:szCs w:val="28"/>
        </w:rPr>
        <w:softHyphen/>
        <w:t>ветственное потребление и бережное отношение к результа</w:t>
      </w:r>
      <w:r w:rsidR="002524DD" w:rsidRPr="002524DD">
        <w:rPr>
          <w:rFonts w:ascii="Times New Roman" w:hAnsi="Times New Roman" w:cs="Times New Roman"/>
          <w:sz w:val="28"/>
          <w:szCs w:val="28"/>
        </w:rPr>
        <w:softHyphen/>
        <w:t>там труда, навыки участия в различных видах трудовой де</w:t>
      </w:r>
      <w:r w:rsidR="002524DD" w:rsidRPr="002524DD">
        <w:rPr>
          <w:rFonts w:ascii="Times New Roman" w:hAnsi="Times New Roman" w:cs="Times New Roman"/>
          <w:sz w:val="28"/>
          <w:szCs w:val="28"/>
        </w:rPr>
        <w:softHyphen/>
        <w:t>ятельности, интерес к различным профессиям</w:t>
      </w:r>
      <w:r>
        <w:rPr>
          <w:rFonts w:ascii="Times New Roman" w:hAnsi="Times New Roman" w:cs="Times New Roman"/>
          <w:sz w:val="28"/>
          <w:szCs w:val="28"/>
        </w:rPr>
        <w:t>.</w:t>
      </w:r>
      <w:r w:rsidR="002524DD" w:rsidRPr="002524DD">
        <w:rPr>
          <w:rFonts w:ascii="Times New Roman" w:hAnsi="Times New Roman" w:cs="Times New Roman"/>
          <w:sz w:val="28"/>
          <w:szCs w:val="28"/>
        </w:rPr>
        <w:t xml:space="preserve"> </w:t>
      </w: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002524DD" w:rsidRPr="00E9257F">
        <w:rPr>
          <w:rFonts w:ascii="Times New Roman" w:hAnsi="Times New Roman" w:cs="Times New Roman"/>
          <w:b/>
          <w:bCs/>
          <w:iCs/>
          <w:sz w:val="28"/>
          <w:szCs w:val="28"/>
        </w:rPr>
        <w:t xml:space="preserve">Экологического воспитания: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бережное отношение к природе;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неприятие действий, приносящих ей вред. </w:t>
      </w: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2524DD" w:rsidRPr="00E9257F">
        <w:rPr>
          <w:rFonts w:ascii="Times New Roman" w:hAnsi="Times New Roman" w:cs="Times New Roman"/>
          <w:b/>
          <w:bCs/>
          <w:iCs/>
          <w:sz w:val="28"/>
          <w:szCs w:val="28"/>
        </w:rPr>
        <w:t xml:space="preserve">Ценности научного познания: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первоначальные представления о научной картине мира;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познавательные интересы, активность, инициативность, лю</w:t>
      </w:r>
      <w:r w:rsidR="002524DD" w:rsidRPr="002524DD">
        <w:rPr>
          <w:rFonts w:ascii="Times New Roman" w:hAnsi="Times New Roman" w:cs="Times New Roman"/>
          <w:sz w:val="28"/>
          <w:szCs w:val="28"/>
        </w:rPr>
        <w:softHyphen/>
        <w:t xml:space="preserve">бознательность и самостоятельность в познании. </w:t>
      </w:r>
    </w:p>
    <w:p w:rsidR="002524DD" w:rsidRPr="002524DD" w:rsidRDefault="002524DD" w:rsidP="002524DD">
      <w:pPr>
        <w:spacing w:after="0" w:line="240" w:lineRule="auto"/>
        <w:jc w:val="both"/>
        <w:rPr>
          <w:rFonts w:ascii="Times New Roman" w:hAnsi="Times New Roman" w:cs="Times New Roman"/>
          <w:sz w:val="28"/>
          <w:szCs w:val="28"/>
        </w:rPr>
      </w:pPr>
    </w:p>
    <w:p w:rsidR="002524DD" w:rsidRPr="002524DD"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2524DD" w:rsidRPr="002524DD">
        <w:rPr>
          <w:rFonts w:ascii="Times New Roman" w:hAnsi="Times New Roman" w:cs="Times New Roman"/>
          <w:b/>
          <w:bCs/>
          <w:sz w:val="28"/>
          <w:szCs w:val="28"/>
        </w:rPr>
        <w:t>Метапредметные результаты</w:t>
      </w:r>
      <w:r>
        <w:rPr>
          <w:rFonts w:ascii="Times New Roman" w:hAnsi="Times New Roman" w:cs="Times New Roman"/>
          <w:b/>
          <w:bCs/>
          <w:sz w:val="28"/>
          <w:szCs w:val="28"/>
        </w:rPr>
        <w:t>.</w:t>
      </w:r>
      <w:r w:rsidR="002524DD" w:rsidRPr="002524DD">
        <w:rPr>
          <w:rFonts w:ascii="Times New Roman" w:hAnsi="Times New Roman" w:cs="Times New Roman"/>
          <w:b/>
          <w:bCs/>
          <w:sz w:val="28"/>
          <w:szCs w:val="28"/>
        </w:rPr>
        <w:t xml:space="preserve"> </w:t>
      </w:r>
    </w:p>
    <w:p w:rsidR="002524DD" w:rsidRPr="002524DD"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lastRenderedPageBreak/>
        <w:t xml:space="preserve">    </w:t>
      </w:r>
      <w:r w:rsidR="002524DD" w:rsidRPr="00E9257F">
        <w:rPr>
          <w:rFonts w:ascii="Times New Roman" w:hAnsi="Times New Roman" w:cs="Times New Roman"/>
          <w:bCs/>
          <w:sz w:val="28"/>
          <w:szCs w:val="28"/>
        </w:rPr>
        <w:t>Метапредметные</w:t>
      </w:r>
      <w:r w:rsidR="002524DD" w:rsidRPr="002524DD">
        <w:rPr>
          <w:rFonts w:ascii="Times New Roman" w:hAnsi="Times New Roman" w:cs="Times New Roman"/>
          <w:b/>
          <w:bCs/>
          <w:sz w:val="28"/>
          <w:szCs w:val="28"/>
        </w:rPr>
        <w:t xml:space="preserve"> </w:t>
      </w:r>
      <w:r w:rsidR="002524DD" w:rsidRPr="002524DD">
        <w:rPr>
          <w:rFonts w:ascii="Times New Roman" w:hAnsi="Times New Roman" w:cs="Times New Roman"/>
          <w:sz w:val="28"/>
          <w:szCs w:val="28"/>
        </w:rPr>
        <w:t>результаты освоения программы начально</w:t>
      </w:r>
      <w:r w:rsidR="002524DD" w:rsidRPr="002524DD">
        <w:rPr>
          <w:rFonts w:ascii="Times New Roman" w:hAnsi="Times New Roman" w:cs="Times New Roman"/>
          <w:sz w:val="28"/>
          <w:szCs w:val="28"/>
        </w:rPr>
        <w:softHyphen/>
        <w:t xml:space="preserve">го общего образования должны отражать: </w:t>
      </w:r>
    </w:p>
    <w:p w:rsidR="002524DD" w:rsidRPr="002524DD"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Овладение универсальными учебными познавательными действиями: </w:t>
      </w:r>
    </w:p>
    <w:p w:rsidR="002524DD" w:rsidRPr="00E9257F" w:rsidRDefault="00E9257F" w:rsidP="002524DD">
      <w:pPr>
        <w:spacing w:after="0" w:line="240" w:lineRule="auto"/>
        <w:jc w:val="both"/>
        <w:rPr>
          <w:rFonts w:ascii="Times New Roman" w:hAnsi="Times New Roman" w:cs="Times New Roman"/>
          <w:b/>
          <w:sz w:val="28"/>
          <w:szCs w:val="28"/>
        </w:rPr>
      </w:pPr>
      <w:r>
        <w:rPr>
          <w:rFonts w:ascii="Times New Roman" w:hAnsi="Times New Roman" w:cs="Times New Roman"/>
          <w:b/>
          <w:bCs/>
          <w:iCs/>
          <w:sz w:val="28"/>
          <w:szCs w:val="28"/>
        </w:rPr>
        <w:t xml:space="preserve">    </w:t>
      </w:r>
      <w:r w:rsidRPr="00E9257F">
        <w:rPr>
          <w:rFonts w:ascii="Times New Roman" w:hAnsi="Times New Roman" w:cs="Times New Roman"/>
          <w:b/>
          <w:bCs/>
          <w:iCs/>
          <w:sz w:val="28"/>
          <w:szCs w:val="28"/>
        </w:rPr>
        <w:t>Б</w:t>
      </w:r>
      <w:r w:rsidR="002524DD" w:rsidRPr="00E9257F">
        <w:rPr>
          <w:rFonts w:ascii="Times New Roman" w:hAnsi="Times New Roman" w:cs="Times New Roman"/>
          <w:b/>
          <w:bCs/>
          <w:iCs/>
          <w:sz w:val="28"/>
          <w:szCs w:val="28"/>
        </w:rPr>
        <w:t xml:space="preserve">азовые логические действия: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сравнивать объекты, устанавливать основания для сравне</w:t>
      </w:r>
      <w:r w:rsidR="002524DD" w:rsidRPr="002524DD">
        <w:rPr>
          <w:rFonts w:ascii="Times New Roman" w:hAnsi="Times New Roman" w:cs="Times New Roman"/>
          <w:sz w:val="28"/>
          <w:szCs w:val="28"/>
        </w:rPr>
        <w:softHyphen/>
        <w:t xml:space="preserve">ния, устанавливать аналогии;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объединять части объекта (объекты) по определенному при</w:t>
      </w:r>
      <w:r w:rsidR="002524DD" w:rsidRPr="002524DD">
        <w:rPr>
          <w:rFonts w:ascii="Times New Roman" w:hAnsi="Times New Roman" w:cs="Times New Roman"/>
          <w:sz w:val="28"/>
          <w:szCs w:val="28"/>
        </w:rPr>
        <w:softHyphen/>
        <w:t xml:space="preserve">знаку;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определять существенный признак для классификации, классифицировать предложенные объекты;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находить закономерности и противоречия в рассматривае</w:t>
      </w:r>
      <w:r w:rsidR="002524DD" w:rsidRPr="002524DD">
        <w:rPr>
          <w:rFonts w:ascii="Times New Roman" w:hAnsi="Times New Roman" w:cs="Times New Roman"/>
          <w:sz w:val="28"/>
          <w:szCs w:val="28"/>
        </w:rPr>
        <w:softHyphen/>
        <w:t>мых фактах, данных и наблюдениях на основе предложенно</w:t>
      </w:r>
      <w:r w:rsidR="002524DD" w:rsidRPr="002524DD">
        <w:rPr>
          <w:rFonts w:ascii="Times New Roman" w:hAnsi="Times New Roman" w:cs="Times New Roman"/>
          <w:sz w:val="28"/>
          <w:szCs w:val="28"/>
        </w:rPr>
        <w:softHyphen/>
        <w:t xml:space="preserve">го педагогическим работником алгоритма;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выявлять недостаток информации для решения учебной (практической) задачи на основе предложенного алгоритма;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устанавливать причинно-следственные связи в ситуациях, поддающихся непосредственному наблюдению или зн</w:t>
      </w:r>
      <w:r>
        <w:rPr>
          <w:rFonts w:ascii="Times New Roman" w:hAnsi="Times New Roman" w:cs="Times New Roman"/>
          <w:sz w:val="28"/>
          <w:szCs w:val="28"/>
        </w:rPr>
        <w:t>ако</w:t>
      </w:r>
      <w:r>
        <w:rPr>
          <w:rFonts w:ascii="Times New Roman" w:hAnsi="Times New Roman" w:cs="Times New Roman"/>
          <w:sz w:val="28"/>
          <w:szCs w:val="28"/>
        </w:rPr>
        <w:softHyphen/>
        <w:t>мых по опыту, делать выводы.</w:t>
      </w:r>
    </w:p>
    <w:p w:rsidR="002524DD" w:rsidRPr="00E9257F" w:rsidRDefault="00E9257F" w:rsidP="002524DD">
      <w:pPr>
        <w:spacing w:after="0" w:line="240" w:lineRule="auto"/>
        <w:jc w:val="both"/>
        <w:rPr>
          <w:rFonts w:ascii="Times New Roman" w:hAnsi="Times New Roman" w:cs="Times New Roman"/>
          <w:b/>
          <w:sz w:val="28"/>
          <w:szCs w:val="28"/>
        </w:rPr>
      </w:pPr>
      <w:r>
        <w:rPr>
          <w:rFonts w:ascii="Times New Roman" w:hAnsi="Times New Roman" w:cs="Times New Roman"/>
          <w:b/>
          <w:bCs/>
          <w:iCs/>
          <w:sz w:val="28"/>
          <w:szCs w:val="28"/>
        </w:rPr>
        <w:t xml:space="preserve">    </w:t>
      </w:r>
      <w:r w:rsidRPr="00E9257F">
        <w:rPr>
          <w:rFonts w:ascii="Times New Roman" w:hAnsi="Times New Roman" w:cs="Times New Roman"/>
          <w:b/>
          <w:bCs/>
          <w:iCs/>
          <w:sz w:val="28"/>
          <w:szCs w:val="28"/>
        </w:rPr>
        <w:t>Б</w:t>
      </w:r>
      <w:r w:rsidR="002524DD" w:rsidRPr="00E9257F">
        <w:rPr>
          <w:rFonts w:ascii="Times New Roman" w:hAnsi="Times New Roman" w:cs="Times New Roman"/>
          <w:b/>
          <w:bCs/>
          <w:iCs/>
          <w:sz w:val="28"/>
          <w:szCs w:val="28"/>
        </w:rPr>
        <w:t xml:space="preserve">азовые исследовательские действия: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определять разрыв между реальным и желательным состоя</w:t>
      </w:r>
      <w:r w:rsidR="002524DD" w:rsidRPr="002524DD">
        <w:rPr>
          <w:rFonts w:ascii="Times New Roman" w:hAnsi="Times New Roman" w:cs="Times New Roman"/>
          <w:sz w:val="28"/>
          <w:szCs w:val="28"/>
        </w:rPr>
        <w:softHyphen/>
        <w:t>нием объекта (ситуации) на основе предложенных педагоги</w:t>
      </w:r>
      <w:r w:rsidR="002524DD" w:rsidRPr="002524DD">
        <w:rPr>
          <w:rFonts w:ascii="Times New Roman" w:hAnsi="Times New Roman" w:cs="Times New Roman"/>
          <w:sz w:val="28"/>
          <w:szCs w:val="28"/>
        </w:rPr>
        <w:softHyphen/>
        <w:t xml:space="preserve">ческим работником вопросов;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с помощью педагогического работника формулировать цель, планировать изменения объекта, ситуации;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сравнивать несколько вариантов решения задачи, выбирать наиболее подходящий (на основе предложенных критериев);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проводить по предложенному плану опыт, несложное иссле</w:t>
      </w:r>
      <w:r w:rsidR="002524DD" w:rsidRPr="002524DD">
        <w:rPr>
          <w:rFonts w:ascii="Times New Roman" w:hAnsi="Times New Roman" w:cs="Times New Roman"/>
          <w:sz w:val="28"/>
          <w:szCs w:val="28"/>
        </w:rPr>
        <w:softHyphen/>
        <w:t>дование по установлению особенностей объекта изучения и связей между объектами (часть — целое, причина — след</w:t>
      </w:r>
      <w:r w:rsidR="002524DD" w:rsidRPr="002524DD">
        <w:rPr>
          <w:rFonts w:ascii="Times New Roman" w:hAnsi="Times New Roman" w:cs="Times New Roman"/>
          <w:sz w:val="28"/>
          <w:szCs w:val="28"/>
        </w:rPr>
        <w:softHyphen/>
        <w:t xml:space="preserve">ствие);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формулировать выводы и подкреплять их доказательствами на основе результатов проведенного наблюдения (опыта, из</w:t>
      </w:r>
      <w:r w:rsidR="002524DD" w:rsidRPr="002524DD">
        <w:rPr>
          <w:rFonts w:ascii="Times New Roman" w:hAnsi="Times New Roman" w:cs="Times New Roman"/>
          <w:sz w:val="28"/>
          <w:szCs w:val="28"/>
        </w:rPr>
        <w:softHyphen/>
        <w:t xml:space="preserve">мерения, классификации, сравнения, исследования);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прогнозировать возможное развитие процессов, событий и их последствия в аналогичных или сход</w:t>
      </w:r>
      <w:r>
        <w:rPr>
          <w:rFonts w:ascii="Times New Roman" w:hAnsi="Times New Roman" w:cs="Times New Roman"/>
          <w:sz w:val="28"/>
          <w:szCs w:val="28"/>
        </w:rPr>
        <w:t>ных ситуациях.</w:t>
      </w:r>
      <w:r w:rsidR="002524DD" w:rsidRPr="002524DD">
        <w:rPr>
          <w:rFonts w:ascii="Times New Roman" w:hAnsi="Times New Roman" w:cs="Times New Roman"/>
          <w:sz w:val="28"/>
          <w:szCs w:val="28"/>
        </w:rPr>
        <w:t xml:space="preserve"> </w:t>
      </w: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E9257F">
        <w:rPr>
          <w:rFonts w:ascii="Times New Roman" w:hAnsi="Times New Roman" w:cs="Times New Roman"/>
          <w:b/>
          <w:bCs/>
          <w:iCs/>
          <w:sz w:val="28"/>
          <w:szCs w:val="28"/>
        </w:rPr>
        <w:t>Р</w:t>
      </w:r>
      <w:r w:rsidR="002524DD" w:rsidRPr="00E9257F">
        <w:rPr>
          <w:rFonts w:ascii="Times New Roman" w:hAnsi="Times New Roman" w:cs="Times New Roman"/>
          <w:b/>
          <w:bCs/>
          <w:iCs/>
          <w:sz w:val="28"/>
          <w:szCs w:val="28"/>
        </w:rPr>
        <w:t xml:space="preserve">абота с информацией: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выбирать источник получения информации;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согласно заданному алгоритму находить в предложенном ис</w:t>
      </w:r>
      <w:r w:rsidR="002524DD" w:rsidRPr="002524DD">
        <w:rPr>
          <w:rFonts w:ascii="Times New Roman" w:hAnsi="Times New Roman" w:cs="Times New Roman"/>
          <w:sz w:val="28"/>
          <w:szCs w:val="28"/>
        </w:rPr>
        <w:softHyphen/>
        <w:t xml:space="preserve">точнике информацию, представленную в явном виде;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распознавать достоверную и недостоверную информацию са</w:t>
      </w:r>
      <w:r w:rsidR="002524DD" w:rsidRPr="002524DD">
        <w:rPr>
          <w:rFonts w:ascii="Times New Roman" w:hAnsi="Times New Roman" w:cs="Times New Roman"/>
          <w:sz w:val="28"/>
          <w:szCs w:val="28"/>
        </w:rPr>
        <w:softHyphen/>
        <w:t>мостоятельно или на основании предложенного педагогиче</w:t>
      </w:r>
      <w:r w:rsidR="002524DD" w:rsidRPr="002524DD">
        <w:rPr>
          <w:rFonts w:ascii="Times New Roman" w:hAnsi="Times New Roman" w:cs="Times New Roman"/>
          <w:sz w:val="28"/>
          <w:szCs w:val="28"/>
        </w:rPr>
        <w:softHyphen/>
        <w:t xml:space="preserve">ским работником способа ее проверки;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сети Интернет;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анализировать и создавать текстовую, видео, графическую, звуковую, информацию в соответствии с учебной задачей;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самостоятельно создавать схемы, таблицы для представле</w:t>
      </w:r>
      <w:r w:rsidR="002524DD" w:rsidRPr="002524DD">
        <w:rPr>
          <w:rFonts w:ascii="Times New Roman" w:hAnsi="Times New Roman" w:cs="Times New Roman"/>
          <w:sz w:val="28"/>
          <w:szCs w:val="28"/>
        </w:rPr>
        <w:softHyphen/>
        <w:t xml:space="preserve">ния информации. </w:t>
      </w:r>
    </w:p>
    <w:p w:rsidR="002524DD" w:rsidRPr="002524DD"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2524DD" w:rsidRPr="002524DD">
        <w:rPr>
          <w:rFonts w:ascii="Times New Roman" w:hAnsi="Times New Roman" w:cs="Times New Roman"/>
          <w:sz w:val="28"/>
          <w:szCs w:val="28"/>
        </w:rPr>
        <w:t>Овладение универсальными учебными коммуника</w:t>
      </w:r>
      <w:r>
        <w:rPr>
          <w:rFonts w:ascii="Times New Roman" w:hAnsi="Times New Roman" w:cs="Times New Roman"/>
          <w:sz w:val="28"/>
          <w:szCs w:val="28"/>
        </w:rPr>
        <w:t>тивными действиями.</w:t>
      </w:r>
      <w:r w:rsidR="002524DD" w:rsidRPr="002524DD">
        <w:rPr>
          <w:rFonts w:ascii="Times New Roman" w:hAnsi="Times New Roman" w:cs="Times New Roman"/>
          <w:sz w:val="28"/>
          <w:szCs w:val="28"/>
        </w:rPr>
        <w:t xml:space="preserve"> </w:t>
      </w: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E9257F">
        <w:rPr>
          <w:rFonts w:ascii="Times New Roman" w:hAnsi="Times New Roman" w:cs="Times New Roman"/>
          <w:b/>
          <w:bCs/>
          <w:iCs/>
          <w:sz w:val="28"/>
          <w:szCs w:val="28"/>
        </w:rPr>
        <w:t>О</w:t>
      </w:r>
      <w:r w:rsidR="002524DD" w:rsidRPr="00E9257F">
        <w:rPr>
          <w:rFonts w:ascii="Times New Roman" w:hAnsi="Times New Roman" w:cs="Times New Roman"/>
          <w:b/>
          <w:bCs/>
          <w:iCs/>
          <w:sz w:val="28"/>
          <w:szCs w:val="28"/>
        </w:rPr>
        <w:t xml:space="preserve">бщение: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воспринимать и формулировать суждения, выражать эмоции в соответствии с целями и условиями общения в знакомой среде;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проявлять уважительное отношение к собеседнику, соблю</w:t>
      </w:r>
      <w:r w:rsidR="002524DD" w:rsidRPr="002524DD">
        <w:rPr>
          <w:rFonts w:ascii="Times New Roman" w:hAnsi="Times New Roman" w:cs="Times New Roman"/>
          <w:sz w:val="28"/>
          <w:szCs w:val="28"/>
        </w:rPr>
        <w:softHyphen/>
        <w:t xml:space="preserve">дать правила ведения диалога и дискуссии;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признавать возможность существования разных точек зре</w:t>
      </w:r>
      <w:r w:rsidR="002524DD" w:rsidRPr="002524DD">
        <w:rPr>
          <w:rFonts w:ascii="Times New Roman" w:hAnsi="Times New Roman" w:cs="Times New Roman"/>
          <w:sz w:val="28"/>
          <w:szCs w:val="28"/>
        </w:rPr>
        <w:softHyphen/>
        <w:t>ния;</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корректно и аргументированно высказывать своё мнение;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строить речевое высказывание в соответствии с поставленной задачей;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создавать устные и письменные тексты (описание, рассужде</w:t>
      </w:r>
      <w:r w:rsidR="002524DD" w:rsidRPr="002524DD">
        <w:rPr>
          <w:rFonts w:ascii="Times New Roman" w:hAnsi="Times New Roman" w:cs="Times New Roman"/>
          <w:sz w:val="28"/>
          <w:szCs w:val="28"/>
        </w:rPr>
        <w:softHyphen/>
        <w:t xml:space="preserve">ние, повествование);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готовить небольшие публичные выступления;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подбирать иллюстративный материал (рисунки, фото,</w:t>
      </w:r>
      <w:r>
        <w:rPr>
          <w:rFonts w:ascii="Times New Roman" w:hAnsi="Times New Roman" w:cs="Times New Roman"/>
          <w:sz w:val="28"/>
          <w:szCs w:val="28"/>
        </w:rPr>
        <w:t xml:space="preserve"> плака</w:t>
      </w:r>
      <w:r>
        <w:rPr>
          <w:rFonts w:ascii="Times New Roman" w:hAnsi="Times New Roman" w:cs="Times New Roman"/>
          <w:sz w:val="28"/>
          <w:szCs w:val="28"/>
        </w:rPr>
        <w:softHyphen/>
        <w:t>ты) к тексту выступления.</w:t>
      </w:r>
      <w:r w:rsidR="002524DD" w:rsidRPr="002524DD">
        <w:rPr>
          <w:rFonts w:ascii="Times New Roman" w:hAnsi="Times New Roman" w:cs="Times New Roman"/>
          <w:sz w:val="28"/>
          <w:szCs w:val="28"/>
        </w:rPr>
        <w:t xml:space="preserve"> </w:t>
      </w:r>
    </w:p>
    <w:p w:rsidR="002524DD" w:rsidRPr="002524DD" w:rsidRDefault="002524DD" w:rsidP="002524DD">
      <w:pPr>
        <w:spacing w:after="0" w:line="240" w:lineRule="auto"/>
        <w:jc w:val="both"/>
        <w:rPr>
          <w:rFonts w:ascii="Times New Roman" w:hAnsi="Times New Roman" w:cs="Times New Roman"/>
          <w:sz w:val="28"/>
          <w:szCs w:val="28"/>
        </w:rPr>
      </w:pPr>
    </w:p>
    <w:p w:rsidR="002524DD" w:rsidRPr="00E9257F" w:rsidRDefault="00E9257F"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E9257F">
        <w:rPr>
          <w:rFonts w:ascii="Times New Roman" w:hAnsi="Times New Roman" w:cs="Times New Roman"/>
          <w:b/>
          <w:bCs/>
          <w:iCs/>
          <w:sz w:val="28"/>
          <w:szCs w:val="28"/>
        </w:rPr>
        <w:t>С</w:t>
      </w:r>
      <w:r w:rsidR="002524DD" w:rsidRPr="00E9257F">
        <w:rPr>
          <w:rFonts w:ascii="Times New Roman" w:hAnsi="Times New Roman" w:cs="Times New Roman"/>
          <w:b/>
          <w:bCs/>
          <w:iCs/>
          <w:sz w:val="28"/>
          <w:szCs w:val="28"/>
        </w:rPr>
        <w:t xml:space="preserve">овместная деятельность: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формулировать краткосрочные и долгосрочные цели (инди</w:t>
      </w:r>
      <w:r w:rsidR="002524DD" w:rsidRPr="002524DD">
        <w:rPr>
          <w:rFonts w:ascii="Times New Roman" w:hAnsi="Times New Roman" w:cs="Times New Roman"/>
          <w:sz w:val="28"/>
          <w:szCs w:val="28"/>
        </w:rPr>
        <w:softHyphen/>
        <w:t>видуальные с учетом участия в коллективных задачах) в стандартной (типовой) ситуации на основе предложенного формата планирования, распределения промежуточных ша</w:t>
      </w:r>
      <w:r w:rsidR="002524DD" w:rsidRPr="002524DD">
        <w:rPr>
          <w:rFonts w:ascii="Times New Roman" w:hAnsi="Times New Roman" w:cs="Times New Roman"/>
          <w:sz w:val="28"/>
          <w:szCs w:val="28"/>
        </w:rPr>
        <w:softHyphen/>
        <w:t xml:space="preserve">гов и сроков;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принимать цель совместной деятельности, коллективно строить действия по ее достижению: распределять роли, до</w:t>
      </w:r>
      <w:r w:rsidR="002524DD" w:rsidRPr="002524DD">
        <w:rPr>
          <w:rFonts w:ascii="Times New Roman" w:hAnsi="Times New Roman" w:cs="Times New Roman"/>
          <w:sz w:val="28"/>
          <w:szCs w:val="28"/>
        </w:rPr>
        <w:softHyphen/>
        <w:t xml:space="preserve">говариваться, обсуждать процесс и результат совместной работы;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проявлять готовность руководить, выполнять поручения, подчиняться;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ответственно выполнять свою часть работы;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оценивать свой вклад в общий результат; </w:t>
      </w:r>
    </w:p>
    <w:p w:rsidR="002524DD" w:rsidRPr="002524DD" w:rsidRDefault="00E9257F" w:rsidP="00E9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выполнять совместные проектные задания с опорой на пред</w:t>
      </w:r>
      <w:r w:rsidR="002524DD" w:rsidRPr="002524DD">
        <w:rPr>
          <w:rFonts w:ascii="Times New Roman" w:hAnsi="Times New Roman" w:cs="Times New Roman"/>
          <w:sz w:val="28"/>
          <w:szCs w:val="28"/>
        </w:rPr>
        <w:softHyphen/>
        <w:t xml:space="preserve">ложенные образцы. </w:t>
      </w:r>
    </w:p>
    <w:p w:rsidR="002524DD" w:rsidRPr="002524DD" w:rsidRDefault="00693A77"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Овладение универсальными учебными регулятивными действиями: </w:t>
      </w:r>
    </w:p>
    <w:p w:rsidR="002524DD" w:rsidRPr="002D0E45"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2D0E45">
        <w:rPr>
          <w:rFonts w:ascii="Times New Roman" w:hAnsi="Times New Roman" w:cs="Times New Roman"/>
          <w:b/>
          <w:bCs/>
          <w:iCs/>
          <w:sz w:val="28"/>
          <w:szCs w:val="28"/>
        </w:rPr>
        <w:t>С</w:t>
      </w:r>
      <w:r w:rsidR="002524DD" w:rsidRPr="002D0E45">
        <w:rPr>
          <w:rFonts w:ascii="Times New Roman" w:hAnsi="Times New Roman" w:cs="Times New Roman"/>
          <w:b/>
          <w:bCs/>
          <w:iCs/>
          <w:sz w:val="28"/>
          <w:szCs w:val="28"/>
        </w:rPr>
        <w:t xml:space="preserve">амоорганизация: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планировать действия по решению учебной задачи для полу</w:t>
      </w:r>
      <w:r w:rsidR="002524DD" w:rsidRPr="002524DD">
        <w:rPr>
          <w:rFonts w:ascii="Times New Roman" w:hAnsi="Times New Roman" w:cs="Times New Roman"/>
          <w:sz w:val="28"/>
          <w:szCs w:val="28"/>
        </w:rPr>
        <w:softHyphen/>
        <w:t xml:space="preserve">чения результата;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выстраивать последовательность выбранных действий</w:t>
      </w:r>
      <w:r>
        <w:rPr>
          <w:rFonts w:ascii="Times New Roman" w:hAnsi="Times New Roman" w:cs="Times New Roman"/>
          <w:sz w:val="28"/>
          <w:szCs w:val="28"/>
        </w:rPr>
        <w:t>.</w:t>
      </w:r>
      <w:r w:rsidR="002524DD" w:rsidRPr="002524DD">
        <w:rPr>
          <w:rFonts w:ascii="Times New Roman" w:hAnsi="Times New Roman" w:cs="Times New Roman"/>
          <w:sz w:val="28"/>
          <w:szCs w:val="28"/>
        </w:rPr>
        <w:t xml:space="preserve"> </w:t>
      </w:r>
    </w:p>
    <w:p w:rsidR="002524DD" w:rsidRPr="002D0E45"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2D0E45">
        <w:rPr>
          <w:rFonts w:ascii="Times New Roman" w:hAnsi="Times New Roman" w:cs="Times New Roman"/>
          <w:b/>
          <w:bCs/>
          <w:iCs/>
          <w:sz w:val="28"/>
          <w:szCs w:val="28"/>
        </w:rPr>
        <w:t>С</w:t>
      </w:r>
      <w:r w:rsidR="002524DD" w:rsidRPr="002D0E45">
        <w:rPr>
          <w:rFonts w:ascii="Times New Roman" w:hAnsi="Times New Roman" w:cs="Times New Roman"/>
          <w:b/>
          <w:bCs/>
          <w:iCs/>
          <w:sz w:val="28"/>
          <w:szCs w:val="28"/>
        </w:rPr>
        <w:t xml:space="preserve">амоконтроль: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устанавливать причины успеха/неудач учебной деятельно</w:t>
      </w:r>
      <w:r w:rsidR="002524DD" w:rsidRPr="002524DD">
        <w:rPr>
          <w:rFonts w:ascii="Times New Roman" w:hAnsi="Times New Roman" w:cs="Times New Roman"/>
          <w:sz w:val="28"/>
          <w:szCs w:val="28"/>
        </w:rPr>
        <w:softHyphen/>
        <w:t xml:space="preserve">сти;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корректировать свои учебные действия для преодоления ошибок. </w:t>
      </w:r>
    </w:p>
    <w:p w:rsidR="002524DD" w:rsidRPr="002524DD"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2524DD" w:rsidRPr="002524DD">
        <w:rPr>
          <w:rFonts w:ascii="Times New Roman" w:hAnsi="Times New Roman" w:cs="Times New Roman"/>
          <w:b/>
          <w:bCs/>
          <w:sz w:val="28"/>
          <w:szCs w:val="28"/>
        </w:rPr>
        <w:t>Предметные результаты</w:t>
      </w:r>
      <w:r>
        <w:rPr>
          <w:rFonts w:ascii="Times New Roman" w:hAnsi="Times New Roman" w:cs="Times New Roman"/>
          <w:b/>
          <w:bCs/>
          <w:sz w:val="28"/>
          <w:szCs w:val="28"/>
        </w:rPr>
        <w:t>.</w:t>
      </w:r>
      <w:r w:rsidR="002524DD" w:rsidRPr="002524DD">
        <w:rPr>
          <w:rFonts w:ascii="Times New Roman" w:hAnsi="Times New Roman" w:cs="Times New Roman"/>
          <w:b/>
          <w:bCs/>
          <w:sz w:val="28"/>
          <w:szCs w:val="28"/>
        </w:rPr>
        <w:t xml:space="preserve"> </w:t>
      </w:r>
    </w:p>
    <w:p w:rsidR="002524DD" w:rsidRPr="002524DD"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Предметные результаты по учебному предмету «Иностран</w:t>
      </w:r>
      <w:r w:rsidR="002524DD" w:rsidRPr="002524DD">
        <w:rPr>
          <w:rFonts w:ascii="Times New Roman" w:hAnsi="Times New Roman" w:cs="Times New Roman"/>
          <w:sz w:val="28"/>
          <w:szCs w:val="28"/>
        </w:rPr>
        <w:softHyphen/>
        <w:t>ный (немецкий) язык» предметной области «Иностранный язык» должны быть ориентированы на применение знаний, умений и навыков в типичны</w:t>
      </w:r>
      <w:r>
        <w:rPr>
          <w:rFonts w:ascii="Times New Roman" w:hAnsi="Times New Roman" w:cs="Times New Roman"/>
          <w:sz w:val="28"/>
          <w:szCs w:val="28"/>
        </w:rPr>
        <w:t xml:space="preserve">х учебных ситуациях и реальных </w:t>
      </w:r>
      <w:r w:rsidR="002524DD" w:rsidRPr="002524DD">
        <w:rPr>
          <w:rFonts w:ascii="Times New Roman" w:hAnsi="Times New Roman" w:cs="Times New Roman"/>
          <w:sz w:val="28"/>
          <w:szCs w:val="28"/>
        </w:rPr>
        <w:t>жизненных условиях, отражать сформированность иноязыч</w:t>
      </w:r>
      <w:r w:rsidR="002524DD" w:rsidRPr="002524DD">
        <w:rPr>
          <w:rFonts w:ascii="Times New Roman" w:hAnsi="Times New Roman" w:cs="Times New Roman"/>
          <w:sz w:val="28"/>
          <w:szCs w:val="28"/>
        </w:rPr>
        <w:softHyphen/>
        <w:t xml:space="preserve">ной коммуникативной компетенции на элементарном уровне в совокупности ее составляющих — речевой, языковой, </w:t>
      </w:r>
      <w:r w:rsidR="002524DD" w:rsidRPr="002524DD">
        <w:rPr>
          <w:rFonts w:ascii="Times New Roman" w:hAnsi="Times New Roman" w:cs="Times New Roman"/>
          <w:sz w:val="28"/>
          <w:szCs w:val="28"/>
        </w:rPr>
        <w:lastRenderedPageBreak/>
        <w:t>соци</w:t>
      </w:r>
      <w:r w:rsidR="002524DD" w:rsidRPr="002524DD">
        <w:rPr>
          <w:rFonts w:ascii="Times New Roman" w:hAnsi="Times New Roman" w:cs="Times New Roman"/>
          <w:sz w:val="28"/>
          <w:szCs w:val="28"/>
        </w:rPr>
        <w:softHyphen/>
        <w:t>окультурной, компенсаторной, метапредметной (учебно-позна</w:t>
      </w:r>
      <w:r w:rsidR="002524DD" w:rsidRPr="002524DD">
        <w:rPr>
          <w:rFonts w:ascii="Times New Roman" w:hAnsi="Times New Roman" w:cs="Times New Roman"/>
          <w:sz w:val="28"/>
          <w:szCs w:val="28"/>
        </w:rPr>
        <w:softHyphen/>
        <w:t xml:space="preserve">вательной). </w:t>
      </w:r>
    </w:p>
    <w:p w:rsidR="002D0E45" w:rsidRDefault="002D0E45" w:rsidP="002524DD">
      <w:pPr>
        <w:spacing w:after="0" w:line="240" w:lineRule="auto"/>
        <w:jc w:val="both"/>
        <w:rPr>
          <w:rFonts w:ascii="Times New Roman" w:hAnsi="Times New Roman" w:cs="Times New Roman"/>
          <w:sz w:val="28"/>
          <w:szCs w:val="28"/>
        </w:rPr>
      </w:pPr>
    </w:p>
    <w:p w:rsidR="002524DD" w:rsidRPr="002D0E45" w:rsidRDefault="002D0E45" w:rsidP="002524DD">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Pr="002D0E45">
        <w:rPr>
          <w:rFonts w:ascii="Times New Roman" w:hAnsi="Times New Roman" w:cs="Times New Roman"/>
          <w:b/>
          <w:sz w:val="28"/>
          <w:szCs w:val="28"/>
        </w:rPr>
        <w:t>2 класс.</w:t>
      </w:r>
      <w:r w:rsidR="002524DD" w:rsidRPr="002D0E45">
        <w:rPr>
          <w:rFonts w:ascii="Times New Roman" w:hAnsi="Times New Roman" w:cs="Times New Roman"/>
          <w:b/>
          <w:sz w:val="28"/>
          <w:szCs w:val="28"/>
        </w:rPr>
        <w:t xml:space="preserve"> </w:t>
      </w:r>
    </w:p>
    <w:p w:rsidR="002524DD" w:rsidRPr="002524DD"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2524DD" w:rsidRPr="002524DD">
        <w:rPr>
          <w:rFonts w:ascii="Times New Roman" w:hAnsi="Times New Roman" w:cs="Times New Roman"/>
          <w:b/>
          <w:bCs/>
          <w:sz w:val="28"/>
          <w:szCs w:val="28"/>
        </w:rPr>
        <w:t>Коммуникативные умения</w:t>
      </w:r>
      <w:r>
        <w:rPr>
          <w:rFonts w:ascii="Times New Roman" w:hAnsi="Times New Roman" w:cs="Times New Roman"/>
          <w:b/>
          <w:bCs/>
          <w:sz w:val="28"/>
          <w:szCs w:val="28"/>
        </w:rPr>
        <w:t>.</w:t>
      </w:r>
      <w:r w:rsidR="002524DD" w:rsidRPr="002524DD">
        <w:rPr>
          <w:rFonts w:ascii="Times New Roman" w:hAnsi="Times New Roman" w:cs="Times New Roman"/>
          <w:b/>
          <w:bCs/>
          <w:sz w:val="28"/>
          <w:szCs w:val="28"/>
        </w:rPr>
        <w:t xml:space="preserve"> </w:t>
      </w:r>
    </w:p>
    <w:p w:rsidR="002524DD" w:rsidRPr="002D0E45"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Говорение:</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вести </w:t>
      </w:r>
      <w:r w:rsidR="002524DD" w:rsidRPr="002524DD">
        <w:rPr>
          <w:rFonts w:ascii="Times New Roman" w:hAnsi="Times New Roman" w:cs="Times New Roman"/>
          <w:sz w:val="28"/>
          <w:szCs w:val="28"/>
        </w:rPr>
        <w:t xml:space="preserve">разные виды диалогов (диалог этикетного характера, диалог-расспрос) в стандартных ситуациях неофициального общения, используя вербальные и/или зрительные опоры, с соблюдением норм речевого этикета, принятого в стране/ странах изучаемого языка (не менее 3 реплик со стороны каждого собеседника);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создавать </w:t>
      </w:r>
      <w:r w:rsidR="002524DD" w:rsidRPr="002524DD">
        <w:rPr>
          <w:rFonts w:ascii="Times New Roman" w:hAnsi="Times New Roman" w:cs="Times New Roman"/>
          <w:sz w:val="28"/>
          <w:szCs w:val="28"/>
        </w:rPr>
        <w:t>монологические высказывания (описание, пове</w:t>
      </w:r>
      <w:r w:rsidR="002524DD" w:rsidRPr="002524DD">
        <w:rPr>
          <w:rFonts w:ascii="Times New Roman" w:hAnsi="Times New Roman" w:cs="Times New Roman"/>
          <w:sz w:val="28"/>
          <w:szCs w:val="28"/>
        </w:rPr>
        <w:softHyphen/>
        <w:t>ствование/рассказ), используя вербальные и/или зритель</w:t>
      </w:r>
      <w:r w:rsidR="002524DD" w:rsidRPr="002524DD">
        <w:rPr>
          <w:rFonts w:ascii="Times New Roman" w:hAnsi="Times New Roman" w:cs="Times New Roman"/>
          <w:sz w:val="28"/>
          <w:szCs w:val="28"/>
        </w:rPr>
        <w:softHyphen/>
        <w:t>ные опоры (объем монологического высказывания — не ме</w:t>
      </w:r>
      <w:r w:rsidR="002524DD" w:rsidRPr="002524DD">
        <w:rPr>
          <w:rFonts w:ascii="Times New Roman" w:hAnsi="Times New Roman" w:cs="Times New Roman"/>
          <w:sz w:val="28"/>
          <w:szCs w:val="28"/>
        </w:rPr>
        <w:softHyphen/>
        <w:t xml:space="preserve">нее 3 фраз). </w:t>
      </w:r>
    </w:p>
    <w:p w:rsidR="002524DD" w:rsidRPr="002D0E45"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Pr>
          <w:rFonts w:ascii="Times New Roman" w:hAnsi="Times New Roman" w:cs="Times New Roman"/>
          <w:b/>
          <w:bCs/>
          <w:iCs/>
          <w:sz w:val="28"/>
          <w:szCs w:val="28"/>
        </w:rPr>
        <w:t>Аудирование:</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воспринимать </w:t>
      </w:r>
      <w:r w:rsidR="002524DD" w:rsidRPr="002524DD">
        <w:rPr>
          <w:rFonts w:ascii="Times New Roman" w:hAnsi="Times New Roman" w:cs="Times New Roman"/>
          <w:sz w:val="28"/>
          <w:szCs w:val="28"/>
        </w:rPr>
        <w:t>на слух и понимать учебные тексты, постро</w:t>
      </w:r>
      <w:r w:rsidR="002524DD" w:rsidRPr="002524DD">
        <w:rPr>
          <w:rFonts w:ascii="Times New Roman" w:hAnsi="Times New Roman" w:cs="Times New Roman"/>
          <w:sz w:val="28"/>
          <w:szCs w:val="28"/>
        </w:rPr>
        <w:softHyphen/>
        <w:t>енные на изученном языковом материале, с разной глубиной проникновения в их содержание в зависимости от постав</w:t>
      </w:r>
      <w:r w:rsidR="002524DD" w:rsidRPr="002524DD">
        <w:rPr>
          <w:rFonts w:ascii="Times New Roman" w:hAnsi="Times New Roman" w:cs="Times New Roman"/>
          <w:sz w:val="28"/>
          <w:szCs w:val="28"/>
        </w:rPr>
        <w:softHyphen/>
        <w:t xml:space="preserve">ленной коммуникативной задачи: с пониманием основного содержания, с пониманием запрашиваемой информации фактического характера, используя зрительные опоры и языковую догадку (время звучания текста/текстов для аудирования — до 40 секунд. </w:t>
      </w:r>
    </w:p>
    <w:p w:rsidR="002524DD" w:rsidRPr="002D0E45" w:rsidRDefault="002D0E45" w:rsidP="002524DD">
      <w:pPr>
        <w:spacing w:after="0" w:line="240" w:lineRule="auto"/>
        <w:jc w:val="both"/>
        <w:rPr>
          <w:rFonts w:ascii="Times New Roman" w:hAnsi="Times New Roman" w:cs="Times New Roman"/>
          <w:i/>
          <w:iCs/>
          <w:sz w:val="28"/>
          <w:szCs w:val="28"/>
        </w:rPr>
      </w:pPr>
      <w:r>
        <w:rPr>
          <w:rFonts w:ascii="Times New Roman" w:hAnsi="Times New Roman" w:cs="Times New Roman"/>
          <w:b/>
          <w:bCs/>
          <w:i/>
          <w:iCs/>
          <w:sz w:val="28"/>
          <w:szCs w:val="28"/>
        </w:rPr>
        <w:t xml:space="preserve">    </w:t>
      </w:r>
      <w:r>
        <w:rPr>
          <w:rFonts w:ascii="Times New Roman" w:hAnsi="Times New Roman" w:cs="Times New Roman"/>
          <w:b/>
          <w:bCs/>
          <w:iCs/>
          <w:sz w:val="28"/>
          <w:szCs w:val="28"/>
        </w:rPr>
        <w:t>Смысловое чтение:</w:t>
      </w:r>
      <w:r w:rsidR="002524DD" w:rsidRPr="002D0E45">
        <w:rPr>
          <w:rFonts w:ascii="Times New Roman" w:hAnsi="Times New Roman" w:cs="Times New Roman"/>
          <w:i/>
          <w:iCs/>
          <w:sz w:val="28"/>
          <w:szCs w:val="28"/>
        </w:rPr>
        <w:t xml:space="preserve">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читать </w:t>
      </w:r>
      <w:r w:rsidR="002524DD" w:rsidRPr="002524DD">
        <w:rPr>
          <w:rFonts w:ascii="Times New Roman" w:hAnsi="Times New Roman" w:cs="Times New Roman"/>
          <w:sz w:val="28"/>
          <w:szCs w:val="28"/>
        </w:rPr>
        <w:t>вслух и понимать учебные и адаптированные аутен</w:t>
      </w:r>
      <w:r w:rsidR="002524DD" w:rsidRPr="002524DD">
        <w:rPr>
          <w:rFonts w:ascii="Times New Roman" w:hAnsi="Times New Roman" w:cs="Times New Roman"/>
          <w:sz w:val="28"/>
          <w:szCs w:val="28"/>
        </w:rPr>
        <w:softHyphen/>
        <w:t>тичные тексты объёмом до 60 слов, построенные на изучен</w:t>
      </w:r>
      <w:r w:rsidR="002524DD" w:rsidRPr="002524DD">
        <w:rPr>
          <w:rFonts w:ascii="Times New Roman" w:hAnsi="Times New Roman" w:cs="Times New Roman"/>
          <w:sz w:val="28"/>
          <w:szCs w:val="28"/>
        </w:rPr>
        <w:softHyphen/>
        <w:t>ном языковом материале, с соблюдением правил чтения и соответствующей интонацией, обеспечивая тем самым адек</w:t>
      </w:r>
      <w:r w:rsidR="002524DD" w:rsidRPr="002524DD">
        <w:rPr>
          <w:rFonts w:ascii="Times New Roman" w:hAnsi="Times New Roman" w:cs="Times New Roman"/>
          <w:sz w:val="28"/>
          <w:szCs w:val="28"/>
        </w:rPr>
        <w:softHyphen/>
        <w:t xml:space="preserve">ватное восприятие читаемого слушателями;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читать про себя и понимать </w:t>
      </w:r>
      <w:r w:rsidR="002524DD" w:rsidRPr="002524DD">
        <w:rPr>
          <w:rFonts w:ascii="Times New Roman" w:hAnsi="Times New Roman" w:cs="Times New Roman"/>
          <w:sz w:val="28"/>
          <w:szCs w:val="28"/>
        </w:rPr>
        <w:t>учебные тексты, построенные на изученном языковом материале, с различной глубиной проникновения в их содержание в зависимости от поставлен</w:t>
      </w:r>
      <w:r w:rsidR="002524DD" w:rsidRPr="002524DD">
        <w:rPr>
          <w:rFonts w:ascii="Times New Roman" w:hAnsi="Times New Roman" w:cs="Times New Roman"/>
          <w:sz w:val="28"/>
          <w:szCs w:val="28"/>
        </w:rPr>
        <w:softHyphen/>
        <w:t>ной коммуникативной задачи: с пониманием основного со</w:t>
      </w:r>
      <w:r w:rsidR="002524DD" w:rsidRPr="002524DD">
        <w:rPr>
          <w:rFonts w:ascii="Times New Roman" w:hAnsi="Times New Roman" w:cs="Times New Roman"/>
          <w:sz w:val="28"/>
          <w:szCs w:val="28"/>
        </w:rPr>
        <w:softHyphen/>
        <w:t>держания, с пониманием запрашиваемой информации, ис</w:t>
      </w:r>
      <w:r w:rsidR="002524DD" w:rsidRPr="002524DD">
        <w:rPr>
          <w:rFonts w:ascii="Times New Roman" w:hAnsi="Times New Roman" w:cs="Times New Roman"/>
          <w:sz w:val="28"/>
          <w:szCs w:val="28"/>
        </w:rPr>
        <w:softHyphen/>
        <w:t>пользуя зрительные опоры и языковую догадку (объём тек</w:t>
      </w:r>
      <w:r w:rsidR="002524DD" w:rsidRPr="002524DD">
        <w:rPr>
          <w:rFonts w:ascii="Times New Roman" w:hAnsi="Times New Roman" w:cs="Times New Roman"/>
          <w:sz w:val="28"/>
          <w:szCs w:val="28"/>
        </w:rPr>
        <w:softHyphen/>
        <w:t>ста для чтения — до 80 слов).</w:t>
      </w:r>
    </w:p>
    <w:p w:rsidR="002524DD" w:rsidRPr="002D0E45" w:rsidRDefault="002D0E45" w:rsidP="002524DD">
      <w:pPr>
        <w:spacing w:after="0" w:line="240" w:lineRule="auto"/>
        <w:jc w:val="both"/>
        <w:rPr>
          <w:rFonts w:ascii="Times New Roman" w:hAnsi="Times New Roman" w:cs="Times New Roman"/>
          <w:i/>
          <w:iCs/>
          <w:sz w:val="28"/>
          <w:szCs w:val="28"/>
        </w:rPr>
      </w:pPr>
      <w:r w:rsidRPr="002D0E45">
        <w:rPr>
          <w:rFonts w:ascii="Times New Roman" w:hAnsi="Times New Roman" w:cs="Times New Roman"/>
          <w:sz w:val="28"/>
          <w:szCs w:val="28"/>
        </w:rPr>
        <w:t xml:space="preserve">    </w:t>
      </w:r>
      <w:r w:rsidR="002524DD" w:rsidRPr="002D0E45">
        <w:rPr>
          <w:rFonts w:ascii="Times New Roman" w:hAnsi="Times New Roman" w:cs="Times New Roman"/>
          <w:b/>
          <w:bCs/>
          <w:iCs/>
          <w:sz w:val="28"/>
          <w:szCs w:val="28"/>
        </w:rPr>
        <w:t>Письмо</w:t>
      </w:r>
      <w:r>
        <w:rPr>
          <w:rFonts w:ascii="Times New Roman" w:hAnsi="Times New Roman" w:cs="Times New Roman"/>
          <w:b/>
          <w:iCs/>
          <w:sz w:val="28"/>
          <w:szCs w:val="28"/>
        </w:rPr>
        <w:t>:</w:t>
      </w:r>
      <w:r w:rsidR="002524DD" w:rsidRPr="002D0E45">
        <w:rPr>
          <w:rFonts w:ascii="Times New Roman" w:hAnsi="Times New Roman" w:cs="Times New Roman"/>
          <w:i/>
          <w:iCs/>
          <w:sz w:val="28"/>
          <w:szCs w:val="28"/>
        </w:rPr>
        <w:t xml:space="preserve">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заполнять </w:t>
      </w:r>
      <w:r w:rsidR="002524DD" w:rsidRPr="002524DD">
        <w:rPr>
          <w:rFonts w:ascii="Times New Roman" w:hAnsi="Times New Roman" w:cs="Times New Roman"/>
          <w:sz w:val="28"/>
          <w:szCs w:val="28"/>
        </w:rPr>
        <w:t xml:space="preserve">простые формуляры, сообщая о себе основные сведения, в соответствии с нормами, принятыми в стране/ странах изучаемого языка;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писать </w:t>
      </w:r>
      <w:r w:rsidR="002524DD" w:rsidRPr="002524DD">
        <w:rPr>
          <w:rFonts w:ascii="Times New Roman" w:hAnsi="Times New Roman" w:cs="Times New Roman"/>
          <w:sz w:val="28"/>
          <w:szCs w:val="28"/>
        </w:rPr>
        <w:t>с опорой на образец короткие поздравления с празд</w:t>
      </w:r>
      <w:r w:rsidR="002524DD" w:rsidRPr="002524DD">
        <w:rPr>
          <w:rFonts w:ascii="Times New Roman" w:hAnsi="Times New Roman" w:cs="Times New Roman"/>
          <w:sz w:val="28"/>
          <w:szCs w:val="28"/>
        </w:rPr>
        <w:softHyphen/>
        <w:t xml:space="preserve">никами. </w:t>
      </w:r>
    </w:p>
    <w:p w:rsidR="002524DD" w:rsidRPr="002524DD"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2524DD" w:rsidRPr="002524DD">
        <w:rPr>
          <w:rFonts w:ascii="Times New Roman" w:hAnsi="Times New Roman" w:cs="Times New Roman"/>
          <w:b/>
          <w:bCs/>
          <w:sz w:val="28"/>
          <w:szCs w:val="28"/>
        </w:rPr>
        <w:t>Языковые знания и навыки</w:t>
      </w:r>
      <w:r>
        <w:rPr>
          <w:rFonts w:ascii="Times New Roman" w:hAnsi="Times New Roman" w:cs="Times New Roman"/>
          <w:b/>
          <w:bCs/>
          <w:sz w:val="28"/>
          <w:szCs w:val="28"/>
        </w:rPr>
        <w:t>.</w:t>
      </w:r>
      <w:r w:rsidR="002524DD" w:rsidRPr="002524DD">
        <w:rPr>
          <w:rFonts w:ascii="Times New Roman" w:hAnsi="Times New Roman" w:cs="Times New Roman"/>
          <w:b/>
          <w:bCs/>
          <w:sz w:val="28"/>
          <w:szCs w:val="28"/>
        </w:rPr>
        <w:t xml:space="preserve"> </w:t>
      </w:r>
    </w:p>
    <w:p w:rsidR="002524DD" w:rsidRPr="002D0E45"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002524DD" w:rsidRPr="002D0E45">
        <w:rPr>
          <w:rFonts w:ascii="Times New Roman" w:hAnsi="Times New Roman" w:cs="Times New Roman"/>
          <w:b/>
          <w:bCs/>
          <w:iCs/>
          <w:sz w:val="28"/>
          <w:szCs w:val="28"/>
        </w:rPr>
        <w:t>Фонетическая сторона речи</w:t>
      </w:r>
      <w:r>
        <w:rPr>
          <w:rFonts w:ascii="Times New Roman" w:hAnsi="Times New Roman" w:cs="Times New Roman"/>
          <w:sz w:val="28"/>
          <w:szCs w:val="28"/>
        </w:rPr>
        <w:t>:</w:t>
      </w:r>
      <w:r w:rsidR="002524DD" w:rsidRPr="002D0E45">
        <w:rPr>
          <w:rFonts w:ascii="Times New Roman" w:hAnsi="Times New Roman" w:cs="Times New Roman"/>
          <w:sz w:val="28"/>
          <w:szCs w:val="28"/>
        </w:rPr>
        <w:t xml:space="preserve">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различать на слух </w:t>
      </w:r>
      <w:r w:rsidR="002524DD" w:rsidRPr="002524DD">
        <w:rPr>
          <w:rFonts w:ascii="Times New Roman" w:hAnsi="Times New Roman" w:cs="Times New Roman"/>
          <w:sz w:val="28"/>
          <w:szCs w:val="28"/>
        </w:rPr>
        <w:t xml:space="preserve">и адекватно, без ошибок произносить слова с правильным ударением и фразы с соблюдением их ритмико-интонационных особенностей;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lastRenderedPageBreak/>
        <w:t xml:space="preserve">- </w:t>
      </w:r>
      <w:r w:rsidR="002524DD" w:rsidRPr="002524DD">
        <w:rPr>
          <w:rFonts w:ascii="Times New Roman" w:hAnsi="Times New Roman" w:cs="Times New Roman"/>
          <w:i/>
          <w:iCs/>
          <w:sz w:val="28"/>
          <w:szCs w:val="28"/>
        </w:rPr>
        <w:t xml:space="preserve">называть </w:t>
      </w:r>
      <w:r w:rsidR="002524DD" w:rsidRPr="002524DD">
        <w:rPr>
          <w:rFonts w:ascii="Times New Roman" w:hAnsi="Times New Roman" w:cs="Times New Roman"/>
          <w:sz w:val="28"/>
          <w:szCs w:val="28"/>
        </w:rPr>
        <w:t xml:space="preserve">буквы немецкого алфавита языка в правильной последовательности и графически корректно воспроизводить все буквы алфавита;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правильно </w:t>
      </w:r>
      <w:r w:rsidR="002524DD" w:rsidRPr="002524DD">
        <w:rPr>
          <w:rFonts w:ascii="Times New Roman" w:hAnsi="Times New Roman" w:cs="Times New Roman"/>
          <w:i/>
          <w:iCs/>
          <w:sz w:val="28"/>
          <w:szCs w:val="28"/>
        </w:rPr>
        <w:t xml:space="preserve">читать </w:t>
      </w:r>
      <w:r w:rsidR="002524DD" w:rsidRPr="002524DD">
        <w:rPr>
          <w:rFonts w:ascii="Times New Roman" w:hAnsi="Times New Roman" w:cs="Times New Roman"/>
          <w:sz w:val="28"/>
          <w:szCs w:val="28"/>
        </w:rPr>
        <w:t>основные дифтонги и сочетания соглас</w:t>
      </w:r>
      <w:r w:rsidR="002524DD" w:rsidRPr="002524DD">
        <w:rPr>
          <w:rFonts w:ascii="Times New Roman" w:hAnsi="Times New Roman" w:cs="Times New Roman"/>
          <w:sz w:val="28"/>
          <w:szCs w:val="28"/>
        </w:rPr>
        <w:softHyphen/>
        <w:t xml:space="preserve">ных;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вычленять </w:t>
      </w:r>
      <w:r w:rsidR="002524DD" w:rsidRPr="002524DD">
        <w:rPr>
          <w:rFonts w:ascii="Times New Roman" w:hAnsi="Times New Roman" w:cs="Times New Roman"/>
          <w:sz w:val="28"/>
          <w:szCs w:val="28"/>
        </w:rPr>
        <w:t>некоторые звукобуквенные сочетания при анали</w:t>
      </w:r>
      <w:r w:rsidR="002524DD" w:rsidRPr="002524DD">
        <w:rPr>
          <w:rFonts w:ascii="Times New Roman" w:hAnsi="Times New Roman" w:cs="Times New Roman"/>
          <w:sz w:val="28"/>
          <w:szCs w:val="28"/>
        </w:rPr>
        <w:softHyphen/>
        <w:t xml:space="preserve">зе знакомых слов;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читать вслух </w:t>
      </w:r>
      <w:r w:rsidR="002524DD" w:rsidRPr="002524DD">
        <w:rPr>
          <w:rFonts w:ascii="Times New Roman" w:hAnsi="Times New Roman" w:cs="Times New Roman"/>
          <w:sz w:val="28"/>
          <w:szCs w:val="28"/>
        </w:rPr>
        <w:t>новые слова сог</w:t>
      </w:r>
      <w:r>
        <w:rPr>
          <w:rFonts w:ascii="Times New Roman" w:hAnsi="Times New Roman" w:cs="Times New Roman"/>
          <w:sz w:val="28"/>
          <w:szCs w:val="28"/>
        </w:rPr>
        <w:t>ласно основным правилам чте</w:t>
      </w:r>
      <w:r>
        <w:rPr>
          <w:rFonts w:ascii="Times New Roman" w:hAnsi="Times New Roman" w:cs="Times New Roman"/>
          <w:sz w:val="28"/>
          <w:szCs w:val="28"/>
        </w:rPr>
        <w:softHyphen/>
        <w:t>ния.</w:t>
      </w:r>
      <w:r w:rsidR="002524DD" w:rsidRPr="002524DD">
        <w:rPr>
          <w:rFonts w:ascii="Times New Roman" w:hAnsi="Times New Roman" w:cs="Times New Roman"/>
          <w:sz w:val="28"/>
          <w:szCs w:val="28"/>
        </w:rPr>
        <w:t xml:space="preserve"> </w:t>
      </w:r>
    </w:p>
    <w:p w:rsidR="002524DD" w:rsidRPr="002D0E45"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2524DD" w:rsidRPr="002D0E45">
        <w:rPr>
          <w:rFonts w:ascii="Times New Roman" w:hAnsi="Times New Roman" w:cs="Times New Roman"/>
          <w:b/>
          <w:bCs/>
          <w:iCs/>
          <w:sz w:val="28"/>
          <w:szCs w:val="28"/>
        </w:rPr>
        <w:t>Графика, орфография и пунктуация</w:t>
      </w:r>
      <w:r w:rsidRPr="002D0E45">
        <w:rPr>
          <w:rFonts w:ascii="Times New Roman" w:hAnsi="Times New Roman" w:cs="Times New Roman"/>
          <w:b/>
          <w:bCs/>
          <w:iCs/>
          <w:sz w:val="28"/>
          <w:szCs w:val="28"/>
        </w:rPr>
        <w:t>:</w:t>
      </w:r>
      <w:r w:rsidR="002524DD" w:rsidRPr="002D0E45">
        <w:rPr>
          <w:rFonts w:ascii="Times New Roman" w:hAnsi="Times New Roman" w:cs="Times New Roman"/>
          <w:b/>
          <w:bCs/>
          <w:iCs/>
          <w:sz w:val="28"/>
          <w:szCs w:val="28"/>
        </w:rPr>
        <w:t xml:space="preserve">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правильно писать </w:t>
      </w:r>
      <w:r w:rsidR="002524DD" w:rsidRPr="002524DD">
        <w:rPr>
          <w:rFonts w:ascii="Times New Roman" w:hAnsi="Times New Roman" w:cs="Times New Roman"/>
          <w:sz w:val="28"/>
          <w:szCs w:val="28"/>
        </w:rPr>
        <w:t xml:space="preserve">изученные слова; </w:t>
      </w:r>
    </w:p>
    <w:p w:rsidR="002524DD" w:rsidRPr="002524DD"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правильно расставлять </w:t>
      </w:r>
      <w:r w:rsidR="002524DD" w:rsidRPr="002524DD">
        <w:rPr>
          <w:rFonts w:ascii="Times New Roman" w:hAnsi="Times New Roman" w:cs="Times New Roman"/>
          <w:sz w:val="28"/>
          <w:szCs w:val="28"/>
        </w:rPr>
        <w:t>знаки препинания (точку, вопроси</w:t>
      </w:r>
      <w:r w:rsidR="002524DD" w:rsidRPr="002524DD">
        <w:rPr>
          <w:rFonts w:ascii="Times New Roman" w:hAnsi="Times New Roman" w:cs="Times New Roman"/>
          <w:sz w:val="28"/>
          <w:szCs w:val="28"/>
        </w:rPr>
        <w:softHyphen/>
        <w:t>тельный и восклицательн</w:t>
      </w:r>
      <w:r>
        <w:rPr>
          <w:rFonts w:ascii="Times New Roman" w:hAnsi="Times New Roman" w:cs="Times New Roman"/>
          <w:sz w:val="28"/>
          <w:szCs w:val="28"/>
        </w:rPr>
        <w:t xml:space="preserve">ый знаки в конце предложения); </w:t>
      </w:r>
    </w:p>
    <w:p w:rsidR="002524DD" w:rsidRPr="002D0E45"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002524DD" w:rsidRPr="002D0E45">
        <w:rPr>
          <w:rFonts w:ascii="Times New Roman" w:hAnsi="Times New Roman" w:cs="Times New Roman"/>
          <w:b/>
          <w:bCs/>
          <w:iCs/>
          <w:sz w:val="28"/>
          <w:szCs w:val="28"/>
        </w:rPr>
        <w:t>Лексическая сторона речи</w:t>
      </w:r>
      <w:r>
        <w:rPr>
          <w:rFonts w:ascii="Times New Roman" w:hAnsi="Times New Roman" w:cs="Times New Roman"/>
          <w:b/>
          <w:bCs/>
          <w:iCs/>
          <w:sz w:val="28"/>
          <w:szCs w:val="28"/>
        </w:rPr>
        <w:t>:</w:t>
      </w:r>
      <w:r w:rsidR="002524DD" w:rsidRPr="002D0E45">
        <w:rPr>
          <w:rFonts w:ascii="Times New Roman" w:hAnsi="Times New Roman" w:cs="Times New Roman"/>
          <w:b/>
          <w:bCs/>
          <w:iCs/>
          <w:sz w:val="28"/>
          <w:szCs w:val="28"/>
        </w:rPr>
        <w:t xml:space="preserve">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распознавать </w:t>
      </w:r>
      <w:r w:rsidR="002524DD" w:rsidRPr="002524DD">
        <w:rPr>
          <w:rFonts w:ascii="Times New Roman" w:hAnsi="Times New Roman" w:cs="Times New Roman"/>
          <w:sz w:val="28"/>
          <w:szCs w:val="28"/>
        </w:rPr>
        <w:t xml:space="preserve">и правильно </w:t>
      </w:r>
      <w:r w:rsidR="002524DD" w:rsidRPr="002524DD">
        <w:rPr>
          <w:rFonts w:ascii="Times New Roman" w:hAnsi="Times New Roman" w:cs="Times New Roman"/>
          <w:i/>
          <w:iCs/>
          <w:sz w:val="28"/>
          <w:szCs w:val="28"/>
        </w:rPr>
        <w:t xml:space="preserve">употреблять </w:t>
      </w:r>
      <w:r w:rsidR="002524DD" w:rsidRPr="002524DD">
        <w:rPr>
          <w:rFonts w:ascii="Times New Roman" w:hAnsi="Times New Roman" w:cs="Times New Roman"/>
          <w:sz w:val="28"/>
          <w:szCs w:val="28"/>
        </w:rPr>
        <w:t>в устной и письмен</w:t>
      </w:r>
      <w:r w:rsidR="002524DD" w:rsidRPr="002524DD">
        <w:rPr>
          <w:rFonts w:ascii="Times New Roman" w:hAnsi="Times New Roman" w:cs="Times New Roman"/>
          <w:sz w:val="28"/>
          <w:szCs w:val="28"/>
        </w:rPr>
        <w:softHyphen/>
        <w:t>ной речи не менее 200 лексических единиц (слов, словосоче</w:t>
      </w:r>
      <w:r w:rsidR="002524DD" w:rsidRPr="002524DD">
        <w:rPr>
          <w:rFonts w:ascii="Times New Roman" w:hAnsi="Times New Roman" w:cs="Times New Roman"/>
          <w:sz w:val="28"/>
          <w:szCs w:val="28"/>
        </w:rPr>
        <w:softHyphen/>
        <w:t xml:space="preserve">таний, речевых клише), обслуживающих ситуации общения; </w:t>
      </w:r>
    </w:p>
    <w:p w:rsidR="002524DD" w:rsidRPr="002524DD"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распознавать </w:t>
      </w:r>
      <w:r w:rsidR="002524DD" w:rsidRPr="002524DD">
        <w:rPr>
          <w:rFonts w:ascii="Times New Roman" w:hAnsi="Times New Roman" w:cs="Times New Roman"/>
          <w:sz w:val="28"/>
          <w:szCs w:val="28"/>
        </w:rPr>
        <w:t>с помощью языковой догадки интернацио</w:t>
      </w:r>
      <w:r w:rsidR="002524DD" w:rsidRPr="002524DD">
        <w:rPr>
          <w:rFonts w:ascii="Times New Roman" w:hAnsi="Times New Roman" w:cs="Times New Roman"/>
          <w:sz w:val="28"/>
          <w:szCs w:val="28"/>
        </w:rPr>
        <w:softHyphen/>
        <w:t>нальн</w:t>
      </w:r>
      <w:r>
        <w:rPr>
          <w:rFonts w:ascii="Times New Roman" w:hAnsi="Times New Roman" w:cs="Times New Roman"/>
          <w:sz w:val="28"/>
          <w:szCs w:val="28"/>
        </w:rPr>
        <w:t xml:space="preserve">ые слова (der Film, das Kino). </w:t>
      </w:r>
    </w:p>
    <w:p w:rsidR="002524DD" w:rsidRPr="002D0E45" w:rsidRDefault="002D0E45" w:rsidP="002524DD">
      <w:pPr>
        <w:spacing w:after="0" w:line="240" w:lineRule="auto"/>
        <w:jc w:val="both"/>
        <w:rPr>
          <w:rFonts w:ascii="Times New Roman" w:hAnsi="Times New Roman" w:cs="Times New Roman"/>
          <w:sz w:val="28"/>
          <w:szCs w:val="28"/>
        </w:rPr>
      </w:pPr>
      <w:r w:rsidRPr="002D0E45">
        <w:rPr>
          <w:rFonts w:ascii="Times New Roman" w:hAnsi="Times New Roman" w:cs="Times New Roman"/>
          <w:b/>
          <w:bCs/>
          <w:iCs/>
          <w:sz w:val="28"/>
          <w:szCs w:val="28"/>
        </w:rPr>
        <w:t xml:space="preserve">    </w:t>
      </w:r>
      <w:r w:rsidR="002524DD" w:rsidRPr="002D0E45">
        <w:rPr>
          <w:rFonts w:ascii="Times New Roman" w:hAnsi="Times New Roman" w:cs="Times New Roman"/>
          <w:b/>
          <w:bCs/>
          <w:iCs/>
          <w:sz w:val="28"/>
          <w:szCs w:val="28"/>
        </w:rPr>
        <w:t>Грамматическая сторона речи</w:t>
      </w:r>
      <w:r>
        <w:rPr>
          <w:rFonts w:ascii="Times New Roman" w:hAnsi="Times New Roman" w:cs="Times New Roman"/>
          <w:b/>
          <w:bCs/>
          <w:iCs/>
          <w:sz w:val="28"/>
          <w:szCs w:val="28"/>
        </w:rPr>
        <w:t>:</w:t>
      </w:r>
      <w:r w:rsidR="002524DD" w:rsidRPr="002D0E45">
        <w:rPr>
          <w:rFonts w:ascii="Times New Roman" w:hAnsi="Times New Roman" w:cs="Times New Roman"/>
          <w:b/>
          <w:bCs/>
          <w:iCs/>
          <w:sz w:val="28"/>
          <w:szCs w:val="28"/>
        </w:rPr>
        <w:t xml:space="preserve">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002524DD" w:rsidRPr="002524DD">
        <w:rPr>
          <w:rFonts w:ascii="Times New Roman" w:hAnsi="Times New Roman" w:cs="Times New Roman"/>
          <w:i/>
          <w:iCs/>
          <w:sz w:val="28"/>
          <w:szCs w:val="28"/>
        </w:rPr>
        <w:t xml:space="preserve">распознавать и употреблять </w:t>
      </w:r>
      <w:r w:rsidR="002524DD" w:rsidRPr="002524DD">
        <w:rPr>
          <w:rFonts w:ascii="Times New Roman" w:hAnsi="Times New Roman" w:cs="Times New Roman"/>
          <w:sz w:val="28"/>
          <w:szCs w:val="28"/>
        </w:rPr>
        <w:t>в устной и письменной речи изученные морфологические формы и синтаксические кон</w:t>
      </w:r>
      <w:r w:rsidR="002524DD" w:rsidRPr="002524DD">
        <w:rPr>
          <w:rFonts w:ascii="Times New Roman" w:hAnsi="Times New Roman" w:cs="Times New Roman"/>
          <w:sz w:val="28"/>
          <w:szCs w:val="28"/>
        </w:rPr>
        <w:softHyphen/>
        <w:t>струкции немецкого языка: основные коммуникативные типы предложений: повествова</w:t>
      </w:r>
      <w:r w:rsidR="002524DD" w:rsidRPr="002524DD">
        <w:rPr>
          <w:rFonts w:ascii="Times New Roman" w:hAnsi="Times New Roman" w:cs="Times New Roman"/>
          <w:sz w:val="28"/>
          <w:szCs w:val="28"/>
        </w:rPr>
        <w:softHyphen/>
        <w:t>тельные (утвердительные, отрицательные (с nicht), вопроси</w:t>
      </w:r>
      <w:r w:rsidR="002524DD" w:rsidRPr="002524DD">
        <w:rPr>
          <w:rFonts w:ascii="Times New Roman" w:hAnsi="Times New Roman" w:cs="Times New Roman"/>
          <w:sz w:val="28"/>
          <w:szCs w:val="28"/>
        </w:rPr>
        <w:softHyphen/>
        <w:t xml:space="preserve">тельные (общий, специальный вопросы);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нераспространённые и распространённые простые предложе</w:t>
      </w:r>
      <w:r w:rsidR="002524DD" w:rsidRPr="002524DD">
        <w:rPr>
          <w:rFonts w:ascii="Times New Roman" w:hAnsi="Times New Roman" w:cs="Times New Roman"/>
          <w:sz w:val="28"/>
          <w:szCs w:val="28"/>
        </w:rPr>
        <w:softHyphen/>
        <w:t xml:space="preserve">ния;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предложения с простым глагольным сказуемым, с составным именным сказуемым и с простым составным глагольным ска</w:t>
      </w:r>
      <w:r w:rsidR="002524DD" w:rsidRPr="002524DD">
        <w:rPr>
          <w:rFonts w:ascii="Times New Roman" w:hAnsi="Times New Roman" w:cs="Times New Roman"/>
          <w:sz w:val="28"/>
          <w:szCs w:val="28"/>
        </w:rPr>
        <w:softHyphen/>
        <w:t>зуемым;</w:t>
      </w:r>
    </w:p>
    <w:p w:rsidR="002524DD" w:rsidRPr="002D0E45"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D0E45">
        <w:rPr>
          <w:rFonts w:ascii="Times New Roman" w:hAnsi="Times New Roman" w:cs="Times New Roman"/>
          <w:sz w:val="28"/>
          <w:szCs w:val="28"/>
        </w:rPr>
        <w:t xml:space="preserve">спряжение глаголов sein, haben в Präsens;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спряжение некоторых глаголов в Präsens, в том числе с из</w:t>
      </w:r>
      <w:r w:rsidR="002524DD" w:rsidRPr="002524DD">
        <w:rPr>
          <w:rFonts w:ascii="Times New Roman" w:hAnsi="Times New Roman" w:cs="Times New Roman"/>
          <w:sz w:val="28"/>
          <w:szCs w:val="28"/>
        </w:rPr>
        <w:softHyphen/>
        <w:t xml:space="preserve">менением корневой гласной (fahren, tragen, lesen, sprechen), кроме 2-го лица мн. числа;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модальные глаголы können, mögen в Präsens; порядок слов в предложении с модальным глаголом;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имена существительные с определённым и неопределённым артиклем (наиболее распространённые случаи употребле</w:t>
      </w:r>
      <w:r w:rsidR="002524DD" w:rsidRPr="002524DD">
        <w:rPr>
          <w:rFonts w:ascii="Times New Roman" w:hAnsi="Times New Roman" w:cs="Times New Roman"/>
          <w:sz w:val="28"/>
          <w:szCs w:val="28"/>
        </w:rPr>
        <w:softHyphen/>
        <w:t xml:space="preserve">ния); род имён существительных;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существительные в именительном и винительном падежах;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имена собственные (антропонимы) в родительном падеже;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личные (кроме ihr) и притяжательные местоимения (mein, dein);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количественные числительные (1–12);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вопросительные слова (wer, was, woher, wie);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 xml:space="preserve">союзы und, aber (при однородных членах). </w:t>
      </w:r>
    </w:p>
    <w:p w:rsidR="002524DD" w:rsidRPr="002D0E45" w:rsidRDefault="002524DD" w:rsidP="00794B74">
      <w:pPr>
        <w:numPr>
          <w:ilvl w:val="1"/>
          <w:numId w:val="1"/>
        </w:numPr>
        <w:spacing w:after="0" w:line="240" w:lineRule="auto"/>
        <w:jc w:val="both"/>
        <w:rPr>
          <w:rFonts w:ascii="Times New Roman" w:hAnsi="Times New Roman" w:cs="Times New Roman"/>
          <w:sz w:val="28"/>
          <w:szCs w:val="28"/>
        </w:rPr>
      </w:pPr>
    </w:p>
    <w:p w:rsidR="002524DD" w:rsidRPr="002524DD" w:rsidRDefault="002D0E45" w:rsidP="002524DD">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002524DD" w:rsidRPr="002524DD">
        <w:rPr>
          <w:rFonts w:ascii="Times New Roman" w:hAnsi="Times New Roman" w:cs="Times New Roman"/>
          <w:b/>
          <w:bCs/>
          <w:sz w:val="28"/>
          <w:szCs w:val="28"/>
        </w:rPr>
        <w:t>Социокультурные знания и умения</w:t>
      </w:r>
      <w:r w:rsidR="00CE2567">
        <w:rPr>
          <w:rFonts w:ascii="Times New Roman" w:hAnsi="Times New Roman" w:cs="Times New Roman"/>
          <w:b/>
          <w:bCs/>
          <w:sz w:val="28"/>
          <w:szCs w:val="28"/>
        </w:rPr>
        <w:t>.</w:t>
      </w:r>
      <w:r w:rsidR="002524DD" w:rsidRPr="002524DD">
        <w:rPr>
          <w:rFonts w:ascii="Times New Roman" w:hAnsi="Times New Roman" w:cs="Times New Roman"/>
          <w:b/>
          <w:bCs/>
          <w:sz w:val="28"/>
          <w:szCs w:val="28"/>
        </w:rPr>
        <w:t xml:space="preserve"> </w:t>
      </w:r>
    </w:p>
    <w:p w:rsidR="002524DD" w:rsidRPr="002524DD" w:rsidRDefault="002D0E45" w:rsidP="002D0E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использовать некоторые социокультурные элементы речевого поведенческого этикета, принятого в стране/странах изучае</w:t>
      </w:r>
      <w:r w:rsidR="002524DD" w:rsidRPr="002524DD">
        <w:rPr>
          <w:rFonts w:ascii="Times New Roman" w:hAnsi="Times New Roman" w:cs="Times New Roman"/>
          <w:sz w:val="28"/>
          <w:szCs w:val="28"/>
        </w:rPr>
        <w:softHyphen/>
        <w:t xml:space="preserve">мого языка, в </w:t>
      </w:r>
      <w:r w:rsidR="002524DD" w:rsidRPr="002524DD">
        <w:rPr>
          <w:rFonts w:ascii="Times New Roman" w:hAnsi="Times New Roman" w:cs="Times New Roman"/>
          <w:sz w:val="28"/>
          <w:szCs w:val="28"/>
        </w:rPr>
        <w:lastRenderedPageBreak/>
        <w:t xml:space="preserve">некоторых ситуациях общения: приветствие, прощание, знакомство, выражение благодарности, извинение, поздравление с днём рождения, Новым годом, Рождеством; </w:t>
      </w:r>
    </w:p>
    <w:p w:rsidR="00926034" w:rsidRDefault="002D0E45" w:rsidP="00926034">
      <w:pPr>
        <w:spacing w:after="0" w:line="240" w:lineRule="auto"/>
        <w:jc w:val="both"/>
        <w:rPr>
          <w:rFonts w:ascii="SchoolBookSanPin" w:hAnsi="SchoolBookSanPin" w:cs="SchoolBookSanPin"/>
          <w:b/>
          <w:bCs/>
          <w:i/>
          <w:iCs/>
          <w:color w:val="000000"/>
        </w:rPr>
      </w:pPr>
      <w:r>
        <w:rPr>
          <w:rFonts w:ascii="Times New Roman" w:hAnsi="Times New Roman" w:cs="Times New Roman"/>
          <w:sz w:val="28"/>
          <w:szCs w:val="28"/>
        </w:rPr>
        <w:t xml:space="preserve">- </w:t>
      </w:r>
      <w:r w:rsidR="002524DD" w:rsidRPr="002524DD">
        <w:rPr>
          <w:rFonts w:ascii="Times New Roman" w:hAnsi="Times New Roman" w:cs="Times New Roman"/>
          <w:sz w:val="28"/>
          <w:szCs w:val="28"/>
        </w:rPr>
        <w:t>знать название своей страны и страны/стра</w:t>
      </w:r>
      <w:r>
        <w:rPr>
          <w:rFonts w:ascii="Times New Roman" w:hAnsi="Times New Roman" w:cs="Times New Roman"/>
          <w:sz w:val="28"/>
          <w:szCs w:val="28"/>
        </w:rPr>
        <w:t>н изучаемого языка, их столиц</w:t>
      </w:r>
      <w:r w:rsidR="00926034">
        <w:rPr>
          <w:rFonts w:ascii="Times New Roman" w:hAnsi="Times New Roman" w:cs="Times New Roman"/>
          <w:sz w:val="28"/>
          <w:szCs w:val="28"/>
        </w:rPr>
        <w:t>.</w:t>
      </w:r>
      <w:r w:rsidR="00926034" w:rsidRPr="00926034">
        <w:rPr>
          <w:rFonts w:ascii="SchoolBookSanPin" w:hAnsi="SchoolBookSanPin" w:cs="SchoolBookSanPin"/>
          <w:b/>
          <w:bCs/>
          <w:i/>
          <w:iCs/>
          <w:color w:val="000000"/>
        </w:rPr>
        <w:t xml:space="preserve"> </w:t>
      </w:r>
      <w:r w:rsidR="00926034">
        <w:rPr>
          <w:rFonts w:ascii="SchoolBookSanPin" w:hAnsi="SchoolBookSanPin" w:cs="SchoolBookSanPin"/>
          <w:b/>
          <w:bCs/>
          <w:i/>
          <w:iCs/>
          <w:color w:val="000000"/>
        </w:rPr>
        <w:t xml:space="preserve">  </w:t>
      </w:r>
    </w:p>
    <w:p w:rsidR="00926034" w:rsidRPr="00926034" w:rsidRDefault="00926034" w:rsidP="00926034">
      <w:pPr>
        <w:spacing w:after="0" w:line="240" w:lineRule="auto"/>
        <w:jc w:val="both"/>
        <w:rPr>
          <w:rFonts w:ascii="Times New Roman" w:hAnsi="Times New Roman" w:cs="Times New Roman"/>
          <w:sz w:val="28"/>
          <w:szCs w:val="28"/>
        </w:rPr>
      </w:pPr>
      <w:r>
        <w:rPr>
          <w:rFonts w:ascii="SchoolBookSanPin" w:hAnsi="SchoolBookSanPin" w:cs="SchoolBookSanPin"/>
          <w:b/>
          <w:bCs/>
          <w:i/>
          <w:iCs/>
          <w:color w:val="000000"/>
        </w:rPr>
        <w:t xml:space="preserve">    </w:t>
      </w:r>
      <w:r w:rsidRPr="00926034">
        <w:rPr>
          <w:rFonts w:ascii="Times New Roman" w:hAnsi="Times New Roman" w:cs="Times New Roman"/>
          <w:b/>
          <w:bCs/>
          <w:iCs/>
          <w:sz w:val="28"/>
          <w:szCs w:val="28"/>
        </w:rPr>
        <w:t>Аудирование</w:t>
      </w:r>
      <w:r>
        <w:rPr>
          <w:rFonts w:ascii="Times New Roman" w:hAnsi="Times New Roman" w:cs="Times New Roman"/>
          <w:b/>
          <w:bCs/>
          <w:iCs/>
          <w:sz w:val="28"/>
          <w:szCs w:val="28"/>
        </w:rPr>
        <w:t>:</w:t>
      </w:r>
      <w:r w:rsidRPr="00926034">
        <w:rPr>
          <w:rFonts w:ascii="Times New Roman" w:hAnsi="Times New Roman" w:cs="Times New Roman"/>
          <w:b/>
          <w:bCs/>
          <w:iCs/>
          <w:sz w:val="28"/>
          <w:szCs w:val="28"/>
        </w:rPr>
        <w:t xml:space="preserve">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926034">
        <w:rPr>
          <w:rFonts w:ascii="Times New Roman" w:hAnsi="Times New Roman" w:cs="Times New Roman"/>
          <w:i/>
          <w:iCs/>
          <w:sz w:val="28"/>
          <w:szCs w:val="28"/>
        </w:rPr>
        <w:t xml:space="preserve">воспринимать на слух и понимать </w:t>
      </w:r>
      <w:r w:rsidRPr="00926034">
        <w:rPr>
          <w:rFonts w:ascii="Times New Roman" w:hAnsi="Times New Roman" w:cs="Times New Roman"/>
          <w:sz w:val="28"/>
          <w:szCs w:val="28"/>
        </w:rPr>
        <w:t>речь учителя и одно</w:t>
      </w:r>
      <w:r w:rsidRPr="00926034">
        <w:rPr>
          <w:rFonts w:ascii="Times New Roman" w:hAnsi="Times New Roman" w:cs="Times New Roman"/>
          <w:sz w:val="28"/>
          <w:szCs w:val="28"/>
        </w:rPr>
        <w:softHyphen/>
        <w:t>классников, вербально/невербально реагировать на услы</w:t>
      </w:r>
      <w:r w:rsidRPr="00926034">
        <w:rPr>
          <w:rFonts w:ascii="Times New Roman" w:hAnsi="Times New Roman" w:cs="Times New Roman"/>
          <w:sz w:val="28"/>
          <w:szCs w:val="28"/>
        </w:rPr>
        <w:softHyphen/>
        <w:t xml:space="preserve">шанное;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926034">
        <w:rPr>
          <w:rFonts w:ascii="Times New Roman" w:hAnsi="Times New Roman" w:cs="Times New Roman"/>
          <w:i/>
          <w:iCs/>
          <w:sz w:val="28"/>
          <w:szCs w:val="28"/>
        </w:rPr>
        <w:t xml:space="preserve">воспринимать на слух и понимать </w:t>
      </w:r>
      <w:r w:rsidRPr="00926034">
        <w:rPr>
          <w:rFonts w:ascii="Times New Roman" w:hAnsi="Times New Roman" w:cs="Times New Roman"/>
          <w:sz w:val="28"/>
          <w:szCs w:val="28"/>
        </w:rPr>
        <w:t>учебные тексты, постро</w:t>
      </w:r>
      <w:r w:rsidRPr="00926034">
        <w:rPr>
          <w:rFonts w:ascii="Times New Roman" w:hAnsi="Times New Roman" w:cs="Times New Roman"/>
          <w:sz w:val="28"/>
          <w:szCs w:val="28"/>
        </w:rPr>
        <w:softHyphen/>
        <w:t>енные на изученном языковом материале, с разной глубиной проникновения в их содержание в зависимости от поставлен</w:t>
      </w:r>
      <w:r w:rsidRPr="00926034">
        <w:rPr>
          <w:rFonts w:ascii="Times New Roman" w:hAnsi="Times New Roman" w:cs="Times New Roman"/>
          <w:sz w:val="28"/>
          <w:szCs w:val="28"/>
        </w:rPr>
        <w:softHyphen/>
        <w:t>ной коммуникативной задачи: с пониманием основного со</w:t>
      </w:r>
      <w:r w:rsidRPr="00926034">
        <w:rPr>
          <w:rFonts w:ascii="Times New Roman" w:hAnsi="Times New Roman" w:cs="Times New Roman"/>
          <w:sz w:val="28"/>
          <w:szCs w:val="28"/>
        </w:rPr>
        <w:softHyphen/>
        <w:t>держания, с пониманием запрашиваемой информации фак</w:t>
      </w:r>
      <w:r w:rsidRPr="00926034">
        <w:rPr>
          <w:rFonts w:ascii="Times New Roman" w:hAnsi="Times New Roman" w:cs="Times New Roman"/>
          <w:sz w:val="28"/>
          <w:szCs w:val="28"/>
        </w:rPr>
        <w:softHyphen/>
        <w:t>тического характера со зрительной опорой и с использовани</w:t>
      </w:r>
      <w:r w:rsidRPr="00926034">
        <w:rPr>
          <w:rFonts w:ascii="Times New Roman" w:hAnsi="Times New Roman" w:cs="Times New Roman"/>
          <w:sz w:val="28"/>
          <w:szCs w:val="28"/>
        </w:rPr>
        <w:softHyphen/>
        <w:t xml:space="preserve">ем языковой, в том числе контекстуальной, догадки (время звучания текста/текстов для аудирования — до 1 минуты).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926034">
        <w:rPr>
          <w:rFonts w:ascii="Times New Roman" w:hAnsi="Times New Roman" w:cs="Times New Roman"/>
          <w:b/>
          <w:bCs/>
          <w:iCs/>
          <w:sz w:val="28"/>
          <w:szCs w:val="28"/>
        </w:rPr>
        <w:t>Смысловое чтение</w:t>
      </w:r>
      <w:r>
        <w:rPr>
          <w:rFonts w:ascii="Times New Roman" w:hAnsi="Times New Roman" w:cs="Times New Roman"/>
          <w:b/>
          <w:bCs/>
          <w:iCs/>
          <w:sz w:val="28"/>
          <w:szCs w:val="28"/>
        </w:rPr>
        <w:t>:</w:t>
      </w:r>
      <w:r w:rsidRPr="00926034">
        <w:rPr>
          <w:rFonts w:ascii="Times New Roman" w:hAnsi="Times New Roman" w:cs="Times New Roman"/>
          <w:b/>
          <w:bCs/>
          <w:iCs/>
          <w:sz w:val="28"/>
          <w:szCs w:val="28"/>
        </w:rPr>
        <w:t xml:space="preserve">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926034">
        <w:rPr>
          <w:rFonts w:ascii="Times New Roman" w:hAnsi="Times New Roman" w:cs="Times New Roman"/>
          <w:i/>
          <w:iCs/>
          <w:sz w:val="28"/>
          <w:szCs w:val="28"/>
        </w:rPr>
        <w:t xml:space="preserve">читать вслух </w:t>
      </w:r>
      <w:r w:rsidRPr="00926034">
        <w:rPr>
          <w:rFonts w:ascii="Times New Roman" w:hAnsi="Times New Roman" w:cs="Times New Roman"/>
          <w:sz w:val="28"/>
          <w:szCs w:val="28"/>
        </w:rPr>
        <w:t>и понимать учебные и адаптированные аутен</w:t>
      </w:r>
      <w:r w:rsidRPr="00926034">
        <w:rPr>
          <w:rFonts w:ascii="Times New Roman" w:hAnsi="Times New Roman" w:cs="Times New Roman"/>
          <w:sz w:val="28"/>
          <w:szCs w:val="28"/>
        </w:rPr>
        <w:softHyphen/>
        <w:t>тичные тексты объёмом до 70 слов, построенные на изучен</w:t>
      </w:r>
      <w:r w:rsidRPr="00926034">
        <w:rPr>
          <w:rFonts w:ascii="Times New Roman" w:hAnsi="Times New Roman" w:cs="Times New Roman"/>
          <w:sz w:val="28"/>
          <w:szCs w:val="28"/>
        </w:rPr>
        <w:softHyphen/>
        <w:t>ном языковом материале, с соблюдением правил чтения и соответствующей интонацией, обеспечивая тем самым адек</w:t>
      </w:r>
      <w:r w:rsidRPr="00926034">
        <w:rPr>
          <w:rFonts w:ascii="Times New Roman" w:hAnsi="Times New Roman" w:cs="Times New Roman"/>
          <w:sz w:val="28"/>
          <w:szCs w:val="28"/>
        </w:rPr>
        <w:softHyphen/>
        <w:t xml:space="preserve">ватное восприятие читаемого слушателями;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926034">
        <w:rPr>
          <w:rFonts w:ascii="Times New Roman" w:hAnsi="Times New Roman" w:cs="Times New Roman"/>
          <w:i/>
          <w:iCs/>
          <w:sz w:val="28"/>
          <w:szCs w:val="28"/>
        </w:rPr>
        <w:t xml:space="preserve">читать про себя и понимать </w:t>
      </w:r>
      <w:r w:rsidRPr="00926034">
        <w:rPr>
          <w:rFonts w:ascii="Times New Roman" w:hAnsi="Times New Roman" w:cs="Times New Roman"/>
          <w:sz w:val="28"/>
          <w:szCs w:val="28"/>
        </w:rPr>
        <w:t>учебные тексты, содержащие отдельные незнакомые слова, с различной глубиной проник</w:t>
      </w:r>
      <w:r w:rsidRPr="00926034">
        <w:rPr>
          <w:rFonts w:ascii="Times New Roman" w:hAnsi="Times New Roman" w:cs="Times New Roman"/>
          <w:sz w:val="28"/>
          <w:szCs w:val="28"/>
        </w:rPr>
        <w:softHyphen/>
        <w:t>новения в их содержание в зависимости от поставленной коммуникативной задачи: с пониманием основного содержа</w:t>
      </w:r>
      <w:r w:rsidRPr="00926034">
        <w:rPr>
          <w:rFonts w:ascii="Times New Roman" w:hAnsi="Times New Roman" w:cs="Times New Roman"/>
          <w:sz w:val="28"/>
          <w:szCs w:val="28"/>
        </w:rPr>
        <w:softHyphen/>
        <w:t>ния, с пониманием запрашиваемой информации, со зритель</w:t>
      </w:r>
      <w:r w:rsidRPr="00926034">
        <w:rPr>
          <w:rFonts w:ascii="Times New Roman" w:hAnsi="Times New Roman" w:cs="Times New Roman"/>
          <w:sz w:val="28"/>
          <w:szCs w:val="28"/>
        </w:rPr>
        <w:softHyphen/>
        <w:t xml:space="preserve">ной опорой и без опоры, а также с использованием языковой, в том числе контекстуальной, догадки (объём текста/текстов для чтения — до 130 слов).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b/>
          <w:bCs/>
          <w:i/>
          <w:iCs/>
          <w:sz w:val="28"/>
          <w:szCs w:val="28"/>
        </w:rPr>
        <w:t xml:space="preserve">    </w:t>
      </w:r>
      <w:r w:rsidRPr="00926034">
        <w:rPr>
          <w:rFonts w:ascii="Times New Roman" w:hAnsi="Times New Roman" w:cs="Times New Roman"/>
          <w:b/>
          <w:bCs/>
          <w:iCs/>
          <w:sz w:val="28"/>
          <w:szCs w:val="28"/>
        </w:rPr>
        <w:t>Письмо</w:t>
      </w:r>
      <w:r>
        <w:rPr>
          <w:rFonts w:ascii="Times New Roman" w:hAnsi="Times New Roman" w:cs="Times New Roman"/>
          <w:b/>
          <w:bCs/>
          <w:iCs/>
          <w:sz w:val="28"/>
          <w:szCs w:val="28"/>
        </w:rPr>
        <w:t>:</w:t>
      </w:r>
      <w:r w:rsidRPr="00926034">
        <w:rPr>
          <w:rFonts w:ascii="Times New Roman" w:hAnsi="Times New Roman" w:cs="Times New Roman"/>
          <w:b/>
          <w:bCs/>
          <w:iCs/>
          <w:sz w:val="28"/>
          <w:szCs w:val="28"/>
        </w:rPr>
        <w:t xml:space="preserve">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926034">
        <w:rPr>
          <w:rFonts w:ascii="Times New Roman" w:hAnsi="Times New Roman" w:cs="Times New Roman"/>
          <w:i/>
          <w:iCs/>
          <w:sz w:val="28"/>
          <w:szCs w:val="28"/>
        </w:rPr>
        <w:t xml:space="preserve">создавать подписи </w:t>
      </w:r>
      <w:r w:rsidRPr="00926034">
        <w:rPr>
          <w:rFonts w:ascii="Times New Roman" w:hAnsi="Times New Roman" w:cs="Times New Roman"/>
          <w:sz w:val="28"/>
          <w:szCs w:val="28"/>
        </w:rPr>
        <w:t xml:space="preserve">к иллюстрациям с пояснением, что на них изображено;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926034">
        <w:rPr>
          <w:rFonts w:ascii="Times New Roman" w:hAnsi="Times New Roman" w:cs="Times New Roman"/>
          <w:i/>
          <w:iCs/>
          <w:sz w:val="28"/>
          <w:szCs w:val="28"/>
        </w:rPr>
        <w:t xml:space="preserve">заполнять </w:t>
      </w:r>
      <w:r w:rsidRPr="00926034">
        <w:rPr>
          <w:rFonts w:ascii="Times New Roman" w:hAnsi="Times New Roman" w:cs="Times New Roman"/>
          <w:sz w:val="28"/>
          <w:szCs w:val="28"/>
        </w:rPr>
        <w:t>простые анкеты и формуляры, сообщая о себе ос</w:t>
      </w:r>
      <w:r w:rsidRPr="00926034">
        <w:rPr>
          <w:rFonts w:ascii="Times New Roman" w:hAnsi="Times New Roman" w:cs="Times New Roman"/>
          <w:sz w:val="28"/>
          <w:szCs w:val="28"/>
        </w:rPr>
        <w:softHyphen/>
        <w:t>новные сведения (имя, фамилия, возраст, страна прожива</w:t>
      </w:r>
      <w:r w:rsidRPr="00926034">
        <w:rPr>
          <w:rFonts w:ascii="Times New Roman" w:hAnsi="Times New Roman" w:cs="Times New Roman"/>
          <w:sz w:val="28"/>
          <w:szCs w:val="28"/>
        </w:rPr>
        <w:softHyphen/>
        <w:t>ния, любимое занятие и т. д.) в соответствии с нормами, при</w:t>
      </w:r>
      <w:r w:rsidRPr="00926034">
        <w:rPr>
          <w:rFonts w:ascii="Times New Roman" w:hAnsi="Times New Roman" w:cs="Times New Roman"/>
          <w:sz w:val="28"/>
          <w:szCs w:val="28"/>
        </w:rPr>
        <w:softHyphen/>
        <w:t xml:space="preserve">нятыми в стране/странах изучаемого языка;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926034">
        <w:rPr>
          <w:rFonts w:ascii="Times New Roman" w:hAnsi="Times New Roman" w:cs="Times New Roman"/>
          <w:i/>
          <w:iCs/>
          <w:sz w:val="28"/>
          <w:szCs w:val="28"/>
        </w:rPr>
        <w:t xml:space="preserve">писать с опорой на образец </w:t>
      </w:r>
      <w:r w:rsidRPr="00926034">
        <w:rPr>
          <w:rFonts w:ascii="Times New Roman" w:hAnsi="Times New Roman" w:cs="Times New Roman"/>
          <w:sz w:val="28"/>
          <w:szCs w:val="28"/>
        </w:rPr>
        <w:t>короткие поздравления с празд</w:t>
      </w:r>
      <w:r w:rsidRPr="00926034">
        <w:rPr>
          <w:rFonts w:ascii="Times New Roman" w:hAnsi="Times New Roman" w:cs="Times New Roman"/>
          <w:sz w:val="28"/>
          <w:szCs w:val="28"/>
        </w:rPr>
        <w:softHyphen/>
        <w:t>никами (днём рождения, Новым годом, Рождеством) с вы</w:t>
      </w:r>
      <w:r w:rsidRPr="00926034">
        <w:rPr>
          <w:rFonts w:ascii="Times New Roman" w:hAnsi="Times New Roman" w:cs="Times New Roman"/>
          <w:sz w:val="28"/>
          <w:szCs w:val="28"/>
        </w:rPr>
        <w:softHyphen/>
        <w:t xml:space="preserve">ражением пожелания. </w:t>
      </w:r>
    </w:p>
    <w:p w:rsidR="00926034" w:rsidRPr="00926034" w:rsidRDefault="00926034" w:rsidP="00926034">
      <w:pPr>
        <w:spacing w:after="0" w:line="240" w:lineRule="auto"/>
        <w:jc w:val="both"/>
        <w:rPr>
          <w:rFonts w:ascii="Times New Roman" w:hAnsi="Times New Roman" w:cs="Times New Roman"/>
          <w:sz w:val="28"/>
          <w:szCs w:val="28"/>
        </w:rPr>
      </w:pP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Pr="00926034">
        <w:rPr>
          <w:rFonts w:ascii="Times New Roman" w:hAnsi="Times New Roman" w:cs="Times New Roman"/>
          <w:b/>
          <w:bCs/>
          <w:sz w:val="28"/>
          <w:szCs w:val="28"/>
        </w:rPr>
        <w:t>Языковые знания и навыки</w:t>
      </w:r>
      <w:r>
        <w:rPr>
          <w:rFonts w:ascii="Times New Roman" w:hAnsi="Times New Roman" w:cs="Times New Roman"/>
          <w:b/>
          <w:bCs/>
          <w:sz w:val="28"/>
          <w:szCs w:val="28"/>
        </w:rPr>
        <w:t>.</w:t>
      </w:r>
      <w:r w:rsidRPr="00926034">
        <w:rPr>
          <w:rFonts w:ascii="Times New Roman" w:hAnsi="Times New Roman" w:cs="Times New Roman"/>
          <w:b/>
          <w:bCs/>
          <w:sz w:val="28"/>
          <w:szCs w:val="28"/>
        </w:rPr>
        <w:t xml:space="preserve">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926034">
        <w:rPr>
          <w:rFonts w:ascii="Times New Roman" w:hAnsi="Times New Roman" w:cs="Times New Roman"/>
          <w:b/>
          <w:bCs/>
          <w:iCs/>
          <w:sz w:val="28"/>
          <w:szCs w:val="28"/>
        </w:rPr>
        <w:t>Фонетическая сторона речи</w:t>
      </w:r>
      <w:r w:rsidR="00BC252B">
        <w:rPr>
          <w:rFonts w:ascii="Times New Roman" w:hAnsi="Times New Roman" w:cs="Times New Roman"/>
          <w:b/>
          <w:bCs/>
          <w:iCs/>
          <w:sz w:val="28"/>
          <w:szCs w:val="28"/>
        </w:rPr>
        <w:t>:</w:t>
      </w:r>
      <w:r w:rsidRPr="00926034">
        <w:rPr>
          <w:rFonts w:ascii="Times New Roman" w:hAnsi="Times New Roman" w:cs="Times New Roman"/>
          <w:b/>
          <w:bCs/>
          <w:iCs/>
          <w:sz w:val="28"/>
          <w:szCs w:val="28"/>
        </w:rPr>
        <w:t xml:space="preserve"> </w:t>
      </w:r>
    </w:p>
    <w:p w:rsidR="00926034" w:rsidRPr="00926034" w:rsidRDefault="00926034" w:rsidP="00926034">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926034">
        <w:rPr>
          <w:rFonts w:ascii="Times New Roman" w:hAnsi="Times New Roman" w:cs="Times New Roman"/>
          <w:i/>
          <w:iCs/>
          <w:sz w:val="28"/>
          <w:szCs w:val="28"/>
        </w:rPr>
        <w:t xml:space="preserve">различать на слух </w:t>
      </w:r>
      <w:r w:rsidRPr="00926034">
        <w:rPr>
          <w:rFonts w:ascii="Times New Roman" w:hAnsi="Times New Roman" w:cs="Times New Roman"/>
          <w:sz w:val="28"/>
          <w:szCs w:val="28"/>
        </w:rPr>
        <w:t>и адекватно, без ошибок произносить слова с правильным ударением и фразы с соблюдением их ритмико-интонационных особенностей;</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i/>
          <w:iCs/>
          <w:sz w:val="28"/>
          <w:szCs w:val="28"/>
        </w:rPr>
        <w:t xml:space="preserve">читать вслух </w:t>
      </w:r>
      <w:r w:rsidRPr="00BC252B">
        <w:rPr>
          <w:rFonts w:ascii="Times New Roman" w:hAnsi="Times New Roman" w:cs="Times New Roman"/>
          <w:sz w:val="28"/>
          <w:szCs w:val="28"/>
        </w:rPr>
        <w:t>слова со</w:t>
      </w:r>
      <w:r>
        <w:rPr>
          <w:rFonts w:ascii="Times New Roman" w:hAnsi="Times New Roman" w:cs="Times New Roman"/>
          <w:sz w:val="28"/>
          <w:szCs w:val="28"/>
        </w:rPr>
        <w:t>гласно основным правилам чтения.</w:t>
      </w:r>
      <w:r w:rsidRPr="00BC252B">
        <w:rPr>
          <w:rFonts w:ascii="Times New Roman" w:hAnsi="Times New Roman" w:cs="Times New Roman"/>
          <w:sz w:val="28"/>
          <w:szCs w:val="28"/>
        </w:rPr>
        <w:t xml:space="preserve">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b/>
          <w:bCs/>
          <w:iCs/>
          <w:sz w:val="28"/>
          <w:szCs w:val="28"/>
        </w:rPr>
        <w:t xml:space="preserve">    </w:t>
      </w:r>
      <w:r w:rsidRPr="00BC252B">
        <w:rPr>
          <w:rFonts w:ascii="Times New Roman" w:hAnsi="Times New Roman" w:cs="Times New Roman"/>
          <w:b/>
          <w:bCs/>
          <w:iCs/>
          <w:sz w:val="28"/>
          <w:szCs w:val="28"/>
        </w:rPr>
        <w:t>Графика, орфография и пунктуация</w:t>
      </w:r>
      <w:r>
        <w:rPr>
          <w:rFonts w:ascii="Times New Roman" w:hAnsi="Times New Roman" w:cs="Times New Roman"/>
          <w:b/>
          <w:bCs/>
          <w:iCs/>
          <w:sz w:val="28"/>
          <w:szCs w:val="28"/>
        </w:rPr>
        <w:t>:</w:t>
      </w:r>
      <w:r w:rsidRPr="00BC252B">
        <w:rPr>
          <w:rFonts w:ascii="Times New Roman" w:hAnsi="Times New Roman" w:cs="Times New Roman"/>
          <w:b/>
          <w:bCs/>
          <w:iCs/>
          <w:sz w:val="28"/>
          <w:szCs w:val="28"/>
        </w:rPr>
        <w:t xml:space="preserve">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BC252B">
        <w:rPr>
          <w:rFonts w:ascii="Times New Roman" w:hAnsi="Times New Roman" w:cs="Times New Roman"/>
          <w:i/>
          <w:iCs/>
          <w:sz w:val="28"/>
          <w:szCs w:val="28"/>
        </w:rPr>
        <w:t xml:space="preserve">правильно писать </w:t>
      </w:r>
      <w:r w:rsidRPr="00BC252B">
        <w:rPr>
          <w:rFonts w:ascii="Times New Roman" w:hAnsi="Times New Roman" w:cs="Times New Roman"/>
          <w:sz w:val="28"/>
          <w:szCs w:val="28"/>
        </w:rPr>
        <w:t xml:space="preserve">изученные слова;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BC252B">
        <w:rPr>
          <w:rFonts w:ascii="Times New Roman" w:hAnsi="Times New Roman" w:cs="Times New Roman"/>
          <w:i/>
          <w:iCs/>
          <w:sz w:val="28"/>
          <w:szCs w:val="28"/>
        </w:rPr>
        <w:t xml:space="preserve">правильно расставлять </w:t>
      </w:r>
      <w:r w:rsidRPr="00BC252B">
        <w:rPr>
          <w:rFonts w:ascii="Times New Roman" w:hAnsi="Times New Roman" w:cs="Times New Roman"/>
          <w:sz w:val="28"/>
          <w:szCs w:val="28"/>
        </w:rPr>
        <w:t>знаки препинания (точку, вопроси</w:t>
      </w:r>
      <w:r w:rsidRPr="00BC252B">
        <w:rPr>
          <w:rFonts w:ascii="Times New Roman" w:hAnsi="Times New Roman" w:cs="Times New Roman"/>
          <w:sz w:val="28"/>
          <w:szCs w:val="28"/>
        </w:rPr>
        <w:softHyphen/>
        <w:t>тельный и восклицател</w:t>
      </w:r>
      <w:r>
        <w:rPr>
          <w:rFonts w:ascii="Times New Roman" w:hAnsi="Times New Roman" w:cs="Times New Roman"/>
          <w:sz w:val="28"/>
          <w:szCs w:val="28"/>
        </w:rPr>
        <w:t>ьный знаки в конце предложения).</w:t>
      </w:r>
      <w:r w:rsidRPr="00BC252B">
        <w:rPr>
          <w:rFonts w:ascii="Times New Roman" w:hAnsi="Times New Roman" w:cs="Times New Roman"/>
          <w:sz w:val="28"/>
          <w:szCs w:val="28"/>
        </w:rPr>
        <w:t xml:space="preserve"> </w:t>
      </w:r>
    </w:p>
    <w:p w:rsidR="00BC252B" w:rsidRPr="00BC252B" w:rsidRDefault="00BC252B" w:rsidP="00BC252B">
      <w:pPr>
        <w:spacing w:after="0" w:line="240" w:lineRule="auto"/>
        <w:jc w:val="both"/>
        <w:rPr>
          <w:rFonts w:ascii="Times New Roman" w:hAnsi="Times New Roman" w:cs="Times New Roman"/>
          <w:b/>
          <w:sz w:val="28"/>
          <w:szCs w:val="28"/>
        </w:rPr>
      </w:pPr>
      <w:r>
        <w:rPr>
          <w:rFonts w:ascii="Times New Roman" w:hAnsi="Times New Roman" w:cs="Times New Roman"/>
          <w:b/>
          <w:bCs/>
          <w:iCs/>
          <w:sz w:val="28"/>
          <w:szCs w:val="28"/>
        </w:rPr>
        <w:lastRenderedPageBreak/>
        <w:t xml:space="preserve">     </w:t>
      </w:r>
      <w:r w:rsidRPr="00BC252B">
        <w:rPr>
          <w:rFonts w:ascii="Times New Roman" w:hAnsi="Times New Roman" w:cs="Times New Roman"/>
          <w:b/>
          <w:bCs/>
          <w:iCs/>
          <w:sz w:val="28"/>
          <w:szCs w:val="28"/>
        </w:rPr>
        <w:t>Лексическая сторона речи</w:t>
      </w:r>
      <w:r>
        <w:rPr>
          <w:rFonts w:ascii="Times New Roman" w:hAnsi="Times New Roman" w:cs="Times New Roman"/>
          <w:b/>
          <w:bCs/>
          <w:iCs/>
          <w:sz w:val="28"/>
          <w:szCs w:val="28"/>
        </w:rPr>
        <w:t>:</w:t>
      </w:r>
      <w:r w:rsidRPr="00BC252B">
        <w:rPr>
          <w:rFonts w:ascii="Times New Roman" w:hAnsi="Times New Roman" w:cs="Times New Roman"/>
          <w:b/>
          <w:bCs/>
          <w:iCs/>
          <w:sz w:val="28"/>
          <w:szCs w:val="28"/>
        </w:rPr>
        <w:t xml:space="preserve">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BC252B">
        <w:rPr>
          <w:rFonts w:ascii="Times New Roman" w:hAnsi="Times New Roman" w:cs="Times New Roman"/>
          <w:i/>
          <w:iCs/>
          <w:sz w:val="28"/>
          <w:szCs w:val="28"/>
        </w:rPr>
        <w:t xml:space="preserve">распознавать </w:t>
      </w:r>
      <w:r w:rsidRPr="00BC252B">
        <w:rPr>
          <w:rFonts w:ascii="Times New Roman" w:hAnsi="Times New Roman" w:cs="Times New Roman"/>
          <w:sz w:val="28"/>
          <w:szCs w:val="28"/>
        </w:rPr>
        <w:t xml:space="preserve">и правильно </w:t>
      </w:r>
      <w:r w:rsidRPr="00BC252B">
        <w:rPr>
          <w:rFonts w:ascii="Times New Roman" w:hAnsi="Times New Roman" w:cs="Times New Roman"/>
          <w:i/>
          <w:iCs/>
          <w:sz w:val="28"/>
          <w:szCs w:val="28"/>
        </w:rPr>
        <w:t xml:space="preserve">употреблять </w:t>
      </w:r>
      <w:r w:rsidRPr="00BC252B">
        <w:rPr>
          <w:rFonts w:ascii="Times New Roman" w:hAnsi="Times New Roman" w:cs="Times New Roman"/>
          <w:sz w:val="28"/>
          <w:szCs w:val="28"/>
        </w:rPr>
        <w:t>в устной и пись</w:t>
      </w:r>
      <w:r w:rsidRPr="00BC252B">
        <w:rPr>
          <w:rFonts w:ascii="Times New Roman" w:hAnsi="Times New Roman" w:cs="Times New Roman"/>
          <w:sz w:val="28"/>
          <w:szCs w:val="28"/>
        </w:rPr>
        <w:softHyphen/>
        <w:t>менной речи не менее 350 лексических единиц (слов, слово</w:t>
      </w:r>
      <w:r w:rsidRPr="00BC252B">
        <w:rPr>
          <w:rFonts w:ascii="Times New Roman" w:hAnsi="Times New Roman" w:cs="Times New Roman"/>
          <w:sz w:val="28"/>
          <w:szCs w:val="28"/>
        </w:rPr>
        <w:softHyphen/>
        <w:t>сочетаний, речевых клише), обслуживающих ситуации об</w:t>
      </w:r>
      <w:r w:rsidRPr="00BC252B">
        <w:rPr>
          <w:rFonts w:ascii="Times New Roman" w:hAnsi="Times New Roman" w:cs="Times New Roman"/>
          <w:sz w:val="28"/>
          <w:szCs w:val="28"/>
        </w:rPr>
        <w:softHyphen/>
        <w:t>щения в рамках тематического содержания для 3 класса, включая освоенные в предшествующий год обучения 200 лек</w:t>
      </w:r>
      <w:r w:rsidRPr="00BC252B">
        <w:rPr>
          <w:rFonts w:ascii="Times New Roman" w:hAnsi="Times New Roman" w:cs="Times New Roman"/>
          <w:sz w:val="28"/>
          <w:szCs w:val="28"/>
        </w:rPr>
        <w:softHyphen/>
        <w:t xml:space="preserve">сических единиц;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BC252B">
        <w:rPr>
          <w:rFonts w:ascii="Times New Roman" w:hAnsi="Times New Roman" w:cs="Times New Roman"/>
          <w:i/>
          <w:iCs/>
          <w:sz w:val="28"/>
          <w:szCs w:val="28"/>
        </w:rPr>
        <w:t xml:space="preserve">распознавать и употреблять </w:t>
      </w:r>
      <w:r w:rsidRPr="00BC252B">
        <w:rPr>
          <w:rFonts w:ascii="Times New Roman" w:hAnsi="Times New Roman" w:cs="Times New Roman"/>
          <w:sz w:val="28"/>
          <w:szCs w:val="28"/>
        </w:rPr>
        <w:t>в устной и письменной речи родственные слова, образованные с использованием аффик</w:t>
      </w:r>
      <w:r w:rsidRPr="00BC252B">
        <w:rPr>
          <w:rFonts w:ascii="Times New Roman" w:hAnsi="Times New Roman" w:cs="Times New Roman"/>
          <w:sz w:val="28"/>
          <w:szCs w:val="28"/>
        </w:rPr>
        <w:softHyphen/>
        <w:t>сации (числительные с суффиксами -zehn, -zig), в соответ</w:t>
      </w:r>
      <w:r w:rsidRPr="00BC252B">
        <w:rPr>
          <w:rFonts w:ascii="Times New Roman" w:hAnsi="Times New Roman" w:cs="Times New Roman"/>
          <w:sz w:val="28"/>
          <w:szCs w:val="28"/>
        </w:rPr>
        <w:softHyphen/>
        <w:t xml:space="preserve">ствии с решаемой коммуникативной задачей; </w:t>
      </w:r>
    </w:p>
    <w:p w:rsidR="00BC252B" w:rsidRPr="00BC252B" w:rsidRDefault="00BC252B" w:rsidP="00BC252B">
      <w:pPr>
        <w:spacing w:after="0" w:line="240" w:lineRule="auto"/>
        <w:jc w:val="both"/>
        <w:rPr>
          <w:rFonts w:ascii="Times New Roman" w:hAnsi="Times New Roman" w:cs="Times New Roman"/>
          <w:sz w:val="28"/>
          <w:szCs w:val="28"/>
        </w:rPr>
      </w:pPr>
      <w:r w:rsidRPr="00BC252B">
        <w:rPr>
          <w:rFonts w:ascii="Times New Roman" w:hAnsi="Times New Roman" w:cs="Times New Roman"/>
          <w:b/>
          <w:bCs/>
          <w:iCs/>
          <w:sz w:val="28"/>
          <w:szCs w:val="28"/>
        </w:rPr>
        <w:t xml:space="preserve">    Грамматическая сторона речи</w:t>
      </w:r>
      <w:r>
        <w:rPr>
          <w:rFonts w:ascii="Times New Roman" w:hAnsi="Times New Roman" w:cs="Times New Roman"/>
          <w:b/>
          <w:bCs/>
          <w:iCs/>
          <w:sz w:val="28"/>
          <w:szCs w:val="28"/>
        </w:rPr>
        <w:t>:</w:t>
      </w:r>
      <w:r w:rsidRPr="00BC252B">
        <w:rPr>
          <w:rFonts w:ascii="Times New Roman" w:hAnsi="Times New Roman" w:cs="Times New Roman"/>
          <w:b/>
          <w:bCs/>
          <w:iCs/>
          <w:sz w:val="28"/>
          <w:szCs w:val="28"/>
        </w:rPr>
        <w:t xml:space="preserve">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BC252B">
        <w:rPr>
          <w:rFonts w:ascii="Times New Roman" w:hAnsi="Times New Roman" w:cs="Times New Roman"/>
          <w:i/>
          <w:iCs/>
          <w:sz w:val="28"/>
          <w:szCs w:val="28"/>
        </w:rPr>
        <w:t xml:space="preserve">распознавать </w:t>
      </w:r>
      <w:r w:rsidRPr="00BC252B">
        <w:rPr>
          <w:rFonts w:ascii="Times New Roman" w:hAnsi="Times New Roman" w:cs="Times New Roman"/>
          <w:sz w:val="28"/>
          <w:szCs w:val="28"/>
        </w:rPr>
        <w:t xml:space="preserve">в письменном и звучащем тексте и </w:t>
      </w:r>
      <w:r w:rsidRPr="00BC252B">
        <w:rPr>
          <w:rFonts w:ascii="Times New Roman" w:hAnsi="Times New Roman" w:cs="Times New Roman"/>
          <w:i/>
          <w:iCs/>
          <w:sz w:val="28"/>
          <w:szCs w:val="28"/>
        </w:rPr>
        <w:t>употре</w:t>
      </w:r>
      <w:r w:rsidRPr="00BC252B">
        <w:rPr>
          <w:rFonts w:ascii="Times New Roman" w:hAnsi="Times New Roman" w:cs="Times New Roman"/>
          <w:i/>
          <w:iCs/>
          <w:sz w:val="28"/>
          <w:szCs w:val="28"/>
        </w:rPr>
        <w:softHyphen/>
        <w:t xml:space="preserve">блять </w:t>
      </w:r>
      <w:r w:rsidRPr="00BC252B">
        <w:rPr>
          <w:rFonts w:ascii="Times New Roman" w:hAnsi="Times New Roman" w:cs="Times New Roman"/>
          <w:sz w:val="28"/>
          <w:szCs w:val="28"/>
        </w:rPr>
        <w:t>в устной и письменной речи изученные грамматиче</w:t>
      </w:r>
      <w:r w:rsidRPr="00BC252B">
        <w:rPr>
          <w:rFonts w:ascii="Times New Roman" w:hAnsi="Times New Roman" w:cs="Times New Roman"/>
          <w:sz w:val="28"/>
          <w:szCs w:val="28"/>
        </w:rPr>
        <w:softHyphen/>
        <w:t>ские конструкции и морфологические формы немецкого языка: основные коммуникативные типы предложений: повество</w:t>
      </w:r>
      <w:r w:rsidRPr="00BC252B">
        <w:rPr>
          <w:rFonts w:ascii="Times New Roman" w:hAnsi="Times New Roman" w:cs="Times New Roman"/>
          <w:sz w:val="28"/>
          <w:szCs w:val="28"/>
        </w:rPr>
        <w:softHyphen/>
        <w:t>вательные (утвердительные, отрицательные (с kein), побуди</w:t>
      </w:r>
      <w:r w:rsidRPr="00BC252B">
        <w:rPr>
          <w:rFonts w:ascii="Times New Roman" w:hAnsi="Times New Roman" w:cs="Times New Roman"/>
          <w:sz w:val="28"/>
          <w:szCs w:val="28"/>
        </w:rPr>
        <w:softHyphen/>
        <w:t xml:space="preserve">тельные предложения (кроме вежливой формы с Sie);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 xml:space="preserve">предложения с местоимением es и конструкцией es gibt;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 xml:space="preserve">спряжение глаголов sein, haben в Präteritum;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 xml:space="preserve">спряжение слабых и сильных глаголов в Präsens (в том числе во 2-м лице мн. числа);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употребление слабых и сильных глаголов в Perfekt: повество</w:t>
      </w:r>
      <w:r w:rsidRPr="00BC252B">
        <w:rPr>
          <w:rFonts w:ascii="Times New Roman" w:hAnsi="Times New Roman" w:cs="Times New Roman"/>
          <w:sz w:val="28"/>
          <w:szCs w:val="28"/>
        </w:rPr>
        <w:softHyphen/>
        <w:t>вательные и вопросительные предложения (общий и специ</w:t>
      </w:r>
      <w:r w:rsidRPr="00BC252B">
        <w:rPr>
          <w:rFonts w:ascii="Times New Roman" w:hAnsi="Times New Roman" w:cs="Times New Roman"/>
          <w:sz w:val="28"/>
          <w:szCs w:val="28"/>
        </w:rPr>
        <w:softHyphen/>
        <w:t xml:space="preserve">альный вопросы);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 xml:space="preserve">модальные глаголы mögen (в форме möchte), müssen (в Präsens);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 xml:space="preserve">множественное число имён существительных;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 xml:space="preserve">нулевой артикль с именами существительными (наиболее распространённые случаи употребления);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 xml:space="preserve">склонение имён существительных в единственном числе в именительном, дательном и винительном падежах;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 xml:space="preserve">притяжательные местоимения (sein, ihr, unser, euer, Ihr);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 xml:space="preserve">количественные числительные (13–30);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C252B">
        <w:rPr>
          <w:rFonts w:ascii="Times New Roman" w:hAnsi="Times New Roman" w:cs="Times New Roman"/>
          <w:sz w:val="28"/>
          <w:szCs w:val="28"/>
        </w:rPr>
        <w:t>наиболее употребительные предлоги для выражения времен</w:t>
      </w:r>
      <w:r w:rsidRPr="00BC252B">
        <w:rPr>
          <w:rFonts w:ascii="Times New Roman" w:hAnsi="Times New Roman" w:cs="Times New Roman"/>
          <w:sz w:val="28"/>
          <w:szCs w:val="28"/>
        </w:rPr>
        <w:softHyphen/>
        <w:t>ных и пространственных отношений in, an (употребляемые с дательным падежом).</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    </w:t>
      </w:r>
      <w:r w:rsidRPr="00BC252B">
        <w:rPr>
          <w:rFonts w:ascii="Times New Roman" w:hAnsi="Times New Roman" w:cs="Times New Roman"/>
          <w:b/>
          <w:bCs/>
          <w:sz w:val="28"/>
          <w:szCs w:val="28"/>
        </w:rPr>
        <w:t>Социокультурные знания и умения</w:t>
      </w:r>
      <w:r>
        <w:rPr>
          <w:rFonts w:ascii="Times New Roman" w:hAnsi="Times New Roman" w:cs="Times New Roman"/>
          <w:b/>
          <w:bCs/>
          <w:sz w:val="28"/>
          <w:szCs w:val="28"/>
        </w:rPr>
        <w:t>:</w:t>
      </w:r>
      <w:r w:rsidRPr="00BC252B">
        <w:rPr>
          <w:rFonts w:ascii="Times New Roman" w:hAnsi="Times New Roman" w:cs="Times New Roman"/>
          <w:b/>
          <w:bCs/>
          <w:sz w:val="28"/>
          <w:szCs w:val="28"/>
        </w:rPr>
        <w:t xml:space="preserve">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BC252B">
        <w:rPr>
          <w:rFonts w:ascii="Times New Roman" w:hAnsi="Times New Roman" w:cs="Times New Roman"/>
          <w:i/>
          <w:iCs/>
          <w:sz w:val="28"/>
          <w:szCs w:val="28"/>
        </w:rPr>
        <w:t xml:space="preserve">использовать </w:t>
      </w:r>
      <w:r w:rsidRPr="00BC252B">
        <w:rPr>
          <w:rFonts w:ascii="Times New Roman" w:hAnsi="Times New Roman" w:cs="Times New Roman"/>
          <w:sz w:val="28"/>
          <w:szCs w:val="28"/>
        </w:rPr>
        <w:t>некоторые социокультурные элементы речево</w:t>
      </w:r>
      <w:r w:rsidRPr="00BC252B">
        <w:rPr>
          <w:rFonts w:ascii="Times New Roman" w:hAnsi="Times New Roman" w:cs="Times New Roman"/>
          <w:sz w:val="28"/>
          <w:szCs w:val="28"/>
        </w:rPr>
        <w:softHyphen/>
        <w:t>го поведенческого этикета принятого в стране/странах изу</w:t>
      </w:r>
      <w:r w:rsidRPr="00BC252B">
        <w:rPr>
          <w:rFonts w:ascii="Times New Roman" w:hAnsi="Times New Roman" w:cs="Times New Roman"/>
          <w:sz w:val="28"/>
          <w:szCs w:val="28"/>
        </w:rPr>
        <w:softHyphen/>
        <w:t>чаемого языка, в некоторых ситуациях общения: привет</w:t>
      </w:r>
      <w:r w:rsidRPr="00BC252B">
        <w:rPr>
          <w:rFonts w:ascii="Times New Roman" w:hAnsi="Times New Roman" w:cs="Times New Roman"/>
          <w:sz w:val="28"/>
          <w:szCs w:val="28"/>
        </w:rPr>
        <w:softHyphen/>
        <w:t xml:space="preserve">ствие, прощание, знакомство, выражение благодарности, извинение, поздравление с днём рождения, Новым годом, Рождеством). </w:t>
      </w:r>
    </w:p>
    <w:p w:rsidR="00BC252B" w:rsidRPr="00BC252B" w:rsidRDefault="00BC252B" w:rsidP="00BC252B">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 xml:space="preserve">- </w:t>
      </w:r>
      <w:r w:rsidRPr="00BC252B">
        <w:rPr>
          <w:rFonts w:ascii="Times New Roman" w:hAnsi="Times New Roman" w:cs="Times New Roman"/>
          <w:i/>
          <w:iCs/>
          <w:sz w:val="28"/>
          <w:szCs w:val="28"/>
        </w:rPr>
        <w:t xml:space="preserve">кратко представлять </w:t>
      </w:r>
      <w:r w:rsidRPr="00BC252B">
        <w:rPr>
          <w:rFonts w:ascii="Times New Roman" w:hAnsi="Times New Roman" w:cs="Times New Roman"/>
          <w:sz w:val="28"/>
          <w:szCs w:val="28"/>
        </w:rPr>
        <w:t xml:space="preserve">Россию и страну/страны изучаемого языка. </w:t>
      </w:r>
    </w:p>
    <w:p w:rsidR="00BC252B" w:rsidRPr="00BC252B" w:rsidRDefault="00BC252B" w:rsidP="00BC252B">
      <w:pPr>
        <w:spacing w:after="0" w:line="240" w:lineRule="auto"/>
        <w:jc w:val="both"/>
        <w:rPr>
          <w:rFonts w:ascii="Times New Roman" w:hAnsi="Times New Roman" w:cs="Times New Roman"/>
          <w:sz w:val="28"/>
          <w:szCs w:val="28"/>
        </w:rPr>
      </w:pPr>
    </w:p>
    <w:p w:rsidR="00970736" w:rsidRPr="00970736" w:rsidRDefault="00970736" w:rsidP="00970736">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4 </w:t>
      </w:r>
      <w:r>
        <w:rPr>
          <w:rFonts w:ascii="Times New Roman" w:hAnsi="Times New Roman" w:cs="Times New Roman"/>
          <w:b/>
          <w:sz w:val="28"/>
          <w:szCs w:val="28"/>
        </w:rPr>
        <w:t>класс</w:t>
      </w:r>
      <w:r w:rsidR="00CE2567">
        <w:rPr>
          <w:rFonts w:ascii="Times New Roman" w:hAnsi="Times New Roman" w:cs="Times New Roman"/>
          <w:b/>
          <w:sz w:val="28"/>
          <w:szCs w:val="28"/>
        </w:rPr>
        <w:t>.</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Коммуникативные умения</w:t>
      </w:r>
      <w:r>
        <w:rPr>
          <w:rFonts w:ascii="Times New Roman" w:hAnsi="Times New Roman" w:cs="Times New Roman"/>
          <w:b/>
          <w:sz w:val="28"/>
          <w:szCs w:val="28"/>
        </w:rPr>
        <w:t>.</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Говорение:</w:t>
      </w:r>
    </w:p>
    <w:p w:rsidR="00970736" w:rsidRPr="00970736" w:rsidRDefault="00970736" w:rsidP="009707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970736">
        <w:rPr>
          <w:rFonts w:ascii="Times New Roman" w:hAnsi="Times New Roman" w:cs="Times New Roman"/>
          <w:sz w:val="28"/>
          <w:szCs w:val="28"/>
        </w:rPr>
        <w:t>вести разные виды диалогов (диалог этикетного характера, диалог-побуждение, диалог-расспрос, диалог-разговор по телефону) на основе вербальных и/ или зрительных опор, с соблюдением норм речевого этикета, принятого в стране/ странах изучаемого языка (до 5 реплик со стороны каждог</w:t>
      </w:r>
      <w:r w:rsidR="00CE2567">
        <w:rPr>
          <w:rFonts w:ascii="Times New Roman" w:hAnsi="Times New Roman" w:cs="Times New Roman"/>
          <w:sz w:val="28"/>
          <w:szCs w:val="28"/>
        </w:rPr>
        <w:t>о со</w:t>
      </w:r>
      <w:r w:rsidRPr="00970736">
        <w:rPr>
          <w:rFonts w:ascii="Times New Roman" w:hAnsi="Times New Roman" w:cs="Times New Roman"/>
          <w:sz w:val="28"/>
          <w:szCs w:val="28"/>
        </w:rPr>
        <w:t>беседника);</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создавать устные связные монологические высказывания (описание, рассуждение; повествование/ сообщение) с вербальными и/ или зрительными опорами в рамках тематического содержания речи для 4 класса (объём монологического высказывания - не менее 5 фраз);</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пересказывать основное содержание прочитанного текста с вербальными и/ или зрительными опорами;</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устно излагать результаты выполненного проектного задания (объём монологического высказывания - не менее 5 фраз).</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Аудирование:</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воспринимать на слух и понимать речь учителя и одноклассников, вербально/ невербально реагировать на услышанное;</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воспринимать на слух и понимать учебные и адаптированные аутентичные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т.ч. контекстуальной, догадки (время звучания текста/ текстов для аудирования - до 1 минуты).</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Смысловое чтение:</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читать вслух и понимать учебные и адаптированные аутентичные тексты объёмом до 67 слов, построенные на изученном языковом материале, с соблюдением правил чтения и соответствующей интонацией, обеспечивая тем самым адекватное восприятие читаемого слушателями;</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читать про себя и понимать учебные и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с использованием языковой, в т.ч. контекстуальной, догадки (объём текста/ текстов для чтения - до 160 слов);</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читать про себя несплошные тексты (таблицы) и понимать представленную в них информацию.</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Письмо:</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заполнять анкеты и формуляры, сообщая о себе основные сведения (имя, фамилия, возраст, место жительства (страна проживания, город), любимые занятия, домашний питомец и т.д.), в соответствии с нормами, принятыми в стране/ странах изучаемого языка;</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писать с опорой на образец короткие поздравления с праздниками с выражением пожелания;</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lastRenderedPageBreak/>
        <w:t>- писать с опорой на образец электронное сообщение личного характера (объём сообщения - до 50 слов).</w:t>
      </w:r>
    </w:p>
    <w:p w:rsidR="00970736" w:rsidRPr="00970736" w:rsidRDefault="00970736" w:rsidP="00970736">
      <w:pPr>
        <w:spacing w:after="0" w:line="240" w:lineRule="auto"/>
        <w:ind w:firstLine="709"/>
        <w:jc w:val="both"/>
        <w:rPr>
          <w:rFonts w:ascii="Times New Roman" w:hAnsi="Times New Roman" w:cs="Times New Roman"/>
          <w:sz w:val="28"/>
          <w:szCs w:val="28"/>
        </w:rPr>
      </w:pP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Языковые знания и навыки</w:t>
      </w:r>
      <w:r>
        <w:rPr>
          <w:rFonts w:ascii="Times New Roman" w:hAnsi="Times New Roman" w:cs="Times New Roman"/>
          <w:b/>
          <w:sz w:val="28"/>
          <w:szCs w:val="28"/>
        </w:rPr>
        <w:t>.</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Фонетическая сторона речи:</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различать на слух и адекватно, без ошибок произносить слова с правильным ударением и фразы с соблюдением их ритмико-интонационных особенностей;</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читать вслух слова согласно основным правилам чтения.</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Графика, орфография и пунктуация:</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правильно писать изученные слова;</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правильно расставлять знаки препинания (точку, вопросительный и восклицательный знаки в конце предложения, запятая при перечислении).</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Лексическая сторона речи:</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распознавать и употреблять в устной и письменной речи не менее 500 лексических единиц (слов, словосочетаний, речевых клише), обслуживающих ситуации общения в рамках тематического содержания для 4 класса, включая освоенные в предыдущий год обучения 350 лексических единиц;</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распознавать и употреблять в устной и письменной речи родственные слова, образованные с использованием аффиксации (существительные с суффиксами -er - Arbeiter, -in - Lehrerin, порядковые числительные с суффиксами -te, -ste) и словосложения (Geburtstag) в соответствии с решаемой коммуникативной задачей.</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Грамматическая сторона речи:</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распознавать в письменном и звучащем тексте и употреблять в устной и письменной речи изученные синтаксические конструкции и морфологические формы немецкого языка:</w:t>
      </w:r>
    </w:p>
    <w:p w:rsidR="00970736" w:rsidRPr="00970736" w:rsidRDefault="00970736" w:rsidP="009707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70736">
        <w:rPr>
          <w:rFonts w:ascii="Times New Roman" w:hAnsi="Times New Roman" w:cs="Times New Roman"/>
          <w:sz w:val="28"/>
          <w:szCs w:val="28"/>
        </w:rPr>
        <w:t>простые предложения с однородными членами (союз oder);</w:t>
      </w:r>
    </w:p>
    <w:p w:rsidR="00970736" w:rsidRPr="00970736" w:rsidRDefault="00970736" w:rsidP="009707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70736">
        <w:rPr>
          <w:rFonts w:ascii="Times New Roman" w:hAnsi="Times New Roman" w:cs="Times New Roman"/>
          <w:sz w:val="28"/>
          <w:szCs w:val="28"/>
        </w:rPr>
        <w:t>сложносочинённые предложения с сочинительными союзами und, aber, oder, denn;</w:t>
      </w:r>
    </w:p>
    <w:p w:rsidR="00970736" w:rsidRPr="00970736" w:rsidRDefault="00970736" w:rsidP="009707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70736">
        <w:rPr>
          <w:rFonts w:ascii="Times New Roman" w:hAnsi="Times New Roman" w:cs="Times New Roman"/>
          <w:sz w:val="28"/>
          <w:szCs w:val="28"/>
        </w:rPr>
        <w:t>модальный глагол wollen (в Präsens);</w:t>
      </w:r>
    </w:p>
    <w:p w:rsidR="00970736" w:rsidRPr="00970736" w:rsidRDefault="00970736" w:rsidP="009707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70736">
        <w:rPr>
          <w:rFonts w:ascii="Times New Roman" w:hAnsi="Times New Roman" w:cs="Times New Roman"/>
          <w:sz w:val="28"/>
          <w:szCs w:val="28"/>
        </w:rPr>
        <w:t>прилагательные в положительной, сравнительной и превосходной степенях сравнения;</w:t>
      </w:r>
    </w:p>
    <w:p w:rsidR="00970736" w:rsidRPr="00970736" w:rsidRDefault="00970736" w:rsidP="009707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70736">
        <w:rPr>
          <w:rFonts w:ascii="Times New Roman" w:hAnsi="Times New Roman" w:cs="Times New Roman"/>
          <w:sz w:val="28"/>
          <w:szCs w:val="28"/>
        </w:rPr>
        <w:t>личные местоимения в винительном и дательном падежах (в некоторых речевых образцах);</w:t>
      </w:r>
    </w:p>
    <w:p w:rsidR="00970736" w:rsidRPr="00970736" w:rsidRDefault="00970736" w:rsidP="009707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70736">
        <w:rPr>
          <w:rFonts w:ascii="Times New Roman" w:hAnsi="Times New Roman" w:cs="Times New Roman"/>
          <w:sz w:val="28"/>
          <w:szCs w:val="28"/>
        </w:rPr>
        <w:t>указательные местоимения dieser, dieses, diese;</w:t>
      </w:r>
    </w:p>
    <w:p w:rsidR="00970736" w:rsidRPr="00970736" w:rsidRDefault="00970736" w:rsidP="009707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70736">
        <w:rPr>
          <w:rFonts w:ascii="Times New Roman" w:hAnsi="Times New Roman" w:cs="Times New Roman"/>
          <w:sz w:val="28"/>
          <w:szCs w:val="28"/>
        </w:rPr>
        <w:t>количественные (до 100) и порядковые (до 31) числительные;</w:t>
      </w:r>
    </w:p>
    <w:p w:rsidR="00970736" w:rsidRPr="00970736" w:rsidRDefault="00970736" w:rsidP="009707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70736">
        <w:rPr>
          <w:rFonts w:ascii="Times New Roman" w:hAnsi="Times New Roman" w:cs="Times New Roman"/>
          <w:sz w:val="28"/>
          <w:szCs w:val="28"/>
        </w:rPr>
        <w:t>предлоги für, mit, um (в некоторых речевых образцах).</w:t>
      </w:r>
    </w:p>
    <w:p w:rsidR="00970736" w:rsidRPr="00970736" w:rsidRDefault="00970736" w:rsidP="00970736">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Pr="00970736">
        <w:rPr>
          <w:rFonts w:ascii="Times New Roman" w:hAnsi="Times New Roman" w:cs="Times New Roman"/>
          <w:b/>
          <w:sz w:val="28"/>
          <w:szCs w:val="28"/>
        </w:rPr>
        <w:t>Социокультурные знания и умения:</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использовать некоторые социокультурные элементы речевого поведенческого этикета, принятого в стране/ странах изучаемого языка, в различных ситуациях общения: приветствие, знакомство, выражение благодарности, извинение, поздравление, разговор по телефону);</w:t>
      </w:r>
    </w:p>
    <w:p w:rsidR="00970736" w:rsidRP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lastRenderedPageBreak/>
        <w:t>- кратко рассказывать о России и стране/ странах изучаемого языка.</w:t>
      </w:r>
    </w:p>
    <w:p w:rsidR="00970736" w:rsidRDefault="00970736" w:rsidP="00970736">
      <w:pPr>
        <w:spacing w:after="0" w:line="240" w:lineRule="auto"/>
        <w:jc w:val="both"/>
        <w:rPr>
          <w:rFonts w:ascii="Times New Roman" w:hAnsi="Times New Roman" w:cs="Times New Roman"/>
          <w:sz w:val="28"/>
          <w:szCs w:val="28"/>
        </w:rPr>
      </w:pPr>
      <w:r w:rsidRPr="00970736">
        <w:rPr>
          <w:rFonts w:ascii="Times New Roman" w:hAnsi="Times New Roman" w:cs="Times New Roman"/>
          <w:sz w:val="28"/>
          <w:szCs w:val="28"/>
        </w:rPr>
        <w:t>- использовать двуязычные словари, словари в картинках и другие справочные материалы, включая ресурсы сети Интернет.</w:t>
      </w:r>
    </w:p>
    <w:p w:rsidR="00725FA2" w:rsidRDefault="00725FA2" w:rsidP="00970736">
      <w:pPr>
        <w:spacing w:after="0" w:line="240" w:lineRule="auto"/>
        <w:jc w:val="both"/>
        <w:rPr>
          <w:rFonts w:ascii="Times New Roman" w:hAnsi="Times New Roman" w:cs="Times New Roman"/>
          <w:sz w:val="28"/>
          <w:szCs w:val="28"/>
        </w:rPr>
      </w:pPr>
    </w:p>
    <w:p w:rsidR="00F04663" w:rsidRPr="00F04663" w:rsidRDefault="00B9313B" w:rsidP="00565D5E">
      <w:pPr>
        <w:pStyle w:val="3"/>
      </w:pPr>
      <w:r>
        <w:t xml:space="preserve">    </w:t>
      </w:r>
      <w:bookmarkStart w:id="166" w:name="_Toc133572458"/>
      <w:r w:rsidR="00E24301">
        <w:t>2.1.</w:t>
      </w:r>
      <w:r w:rsidR="002928BB">
        <w:t>4</w:t>
      </w:r>
      <w:r w:rsidR="00F04663" w:rsidRPr="00F04663">
        <w:t>. </w:t>
      </w:r>
      <w:r w:rsidR="00F6613C">
        <w:t>Р</w:t>
      </w:r>
      <w:r w:rsidR="00F6613C" w:rsidRPr="00F04663">
        <w:t>абочая п</w:t>
      </w:r>
      <w:r w:rsidR="00F6613C">
        <w:t>рограмма по учебному предмету «М</w:t>
      </w:r>
      <w:r w:rsidR="00F6613C" w:rsidRPr="00F04663">
        <w:t>атематика»</w:t>
      </w:r>
      <w:r>
        <w:t>.</w:t>
      </w:r>
      <w:bookmarkEnd w:id="166"/>
    </w:p>
    <w:p w:rsidR="00F04663" w:rsidRPr="00F04663" w:rsidRDefault="00F04663" w:rsidP="00F04663">
      <w:pPr>
        <w:spacing w:after="0" w:line="240" w:lineRule="auto"/>
        <w:ind w:firstLine="709"/>
        <w:jc w:val="both"/>
        <w:rPr>
          <w:rFonts w:ascii="Times New Roman" w:hAnsi="Times New Roman" w:cs="Times New Roman"/>
          <w:sz w:val="28"/>
          <w:szCs w:val="28"/>
        </w:rPr>
      </w:pPr>
    </w:p>
    <w:p w:rsidR="00F04663" w:rsidRPr="00F6613C" w:rsidRDefault="00B9313B" w:rsidP="00B9313B">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F6613C">
        <w:rPr>
          <w:rFonts w:ascii="Times New Roman" w:hAnsi="Times New Roman" w:cs="Times New Roman"/>
          <w:b/>
          <w:sz w:val="28"/>
          <w:szCs w:val="28"/>
        </w:rPr>
        <w:t>П</w:t>
      </w:r>
      <w:r w:rsidR="00F6613C" w:rsidRPr="00F6613C">
        <w:rPr>
          <w:rFonts w:ascii="Times New Roman" w:hAnsi="Times New Roman" w:cs="Times New Roman"/>
          <w:b/>
          <w:sz w:val="28"/>
          <w:szCs w:val="28"/>
        </w:rPr>
        <w:t>ояснительная записка</w:t>
      </w:r>
      <w:r w:rsidR="00F6613C">
        <w:rPr>
          <w:rFonts w:ascii="Times New Roman" w:hAnsi="Times New Roman" w:cs="Times New Roman"/>
          <w:b/>
          <w:sz w:val="28"/>
          <w:szCs w:val="28"/>
        </w:rPr>
        <w:t>.</w:t>
      </w:r>
    </w:p>
    <w:p w:rsidR="00F04663" w:rsidRPr="00F6613C" w:rsidRDefault="00F6613C" w:rsidP="00F6613C">
      <w:pPr>
        <w:spacing w:after="0" w:line="240" w:lineRule="auto"/>
        <w:jc w:val="both"/>
        <w:rPr>
          <w:rFonts w:ascii="Times New Roman" w:hAnsi="Times New Roman" w:cs="Times New Roman"/>
          <w:sz w:val="28"/>
          <w:szCs w:val="28"/>
        </w:rPr>
      </w:pPr>
      <w:r w:rsidRPr="00F6613C">
        <w:rPr>
          <w:rFonts w:ascii="Times New Roman" w:hAnsi="Times New Roman" w:cs="Times New Roman"/>
          <w:sz w:val="28"/>
          <w:szCs w:val="28"/>
        </w:rPr>
        <w:t xml:space="preserve">    </w:t>
      </w:r>
      <w:r w:rsidR="00F04663" w:rsidRPr="00F6613C">
        <w:rPr>
          <w:rFonts w:ascii="Times New Roman" w:hAnsi="Times New Roman" w:cs="Times New Roman"/>
          <w:sz w:val="28"/>
          <w:szCs w:val="28"/>
        </w:rPr>
        <w:t>Рабочая программа составлена на основе требований ФГОС НОО к результатам освоения основной образовательной программы</w:t>
      </w:r>
      <w:r w:rsidR="008D1740">
        <w:rPr>
          <w:rFonts w:ascii="Times New Roman" w:hAnsi="Times New Roman" w:cs="Times New Roman"/>
          <w:sz w:val="28"/>
          <w:szCs w:val="28"/>
        </w:rPr>
        <w:t xml:space="preserve"> НОО, а также с учетом </w:t>
      </w:r>
      <w:r w:rsidR="00F04663" w:rsidRPr="00F6613C">
        <w:rPr>
          <w:rFonts w:ascii="Times New Roman" w:hAnsi="Times New Roman" w:cs="Times New Roman"/>
          <w:sz w:val="28"/>
          <w:szCs w:val="28"/>
        </w:rPr>
        <w:t xml:space="preserve"> рабочей программы начального общего образования</w:t>
      </w:r>
      <w:r w:rsidR="00E5071D">
        <w:rPr>
          <w:rFonts w:ascii="Times New Roman" w:hAnsi="Times New Roman" w:cs="Times New Roman"/>
          <w:sz w:val="28"/>
          <w:szCs w:val="28"/>
        </w:rPr>
        <w:t xml:space="preserve"> </w:t>
      </w:r>
      <w:r w:rsidR="00F04663" w:rsidRPr="00F6613C">
        <w:rPr>
          <w:rFonts w:ascii="Times New Roman" w:hAnsi="Times New Roman" w:cs="Times New Roman"/>
          <w:sz w:val="28"/>
          <w:szCs w:val="28"/>
        </w:rPr>
        <w:t xml:space="preserve"> по математике, одобренной решением федерального учебно-методического объединения по общему образованию, протокол 3/21 от 27.09.2021 г.</w:t>
      </w:r>
    </w:p>
    <w:p w:rsidR="00F04663" w:rsidRPr="00F6613C" w:rsidRDefault="00F6613C" w:rsidP="00F6613C">
      <w:pPr>
        <w:spacing w:after="0" w:line="240" w:lineRule="auto"/>
        <w:jc w:val="both"/>
        <w:rPr>
          <w:rFonts w:ascii="Times New Roman" w:hAnsi="Times New Roman" w:cs="Times New Roman"/>
          <w:sz w:val="28"/>
          <w:szCs w:val="28"/>
        </w:rPr>
      </w:pPr>
      <w:r w:rsidRPr="00F6613C">
        <w:rPr>
          <w:rFonts w:ascii="Times New Roman" w:hAnsi="Times New Roman" w:cs="Times New Roman"/>
          <w:sz w:val="28"/>
          <w:szCs w:val="28"/>
        </w:rPr>
        <w:t xml:space="preserve">    </w:t>
      </w:r>
      <w:r w:rsidR="00F04663" w:rsidRPr="00F6613C">
        <w:rPr>
          <w:rFonts w:ascii="Times New Roman" w:hAnsi="Times New Roman" w:cs="Times New Roman"/>
          <w:sz w:val="28"/>
          <w:szCs w:val="28"/>
        </w:rPr>
        <w:t>Рабочая программа разработана с учетом Программы формирования УУД у обучающихся и Рабочей программы воспитания.</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Учебный предмет «Математика» входит в предметную область «Математика и информатика».</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Рабочая программа учебного предмета «Математика» (далее - рабочая программа) включает:</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xml:space="preserve">- пояснительную записку, </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xml:space="preserve">- содержание обучения, </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планируемые результаты освоения программы учебного предмета,</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тематическое планирование.</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F04663" w:rsidRPr="00F04663">
        <w:rPr>
          <w:rFonts w:ascii="Times New Roman" w:hAnsi="Times New Roman" w:cs="Times New Roman"/>
          <w:i/>
          <w:sz w:val="28"/>
          <w:szCs w:val="28"/>
        </w:rPr>
        <w:t xml:space="preserve">Пояснительная записка </w:t>
      </w:r>
      <w:r w:rsidR="00F04663" w:rsidRPr="00F04663">
        <w:rPr>
          <w:rFonts w:ascii="Times New Roman" w:hAnsi="Times New Roman" w:cs="Times New Roman"/>
          <w:sz w:val="28"/>
          <w:szCs w:val="28"/>
        </w:rPr>
        <w:t>отражает общие цели и задачи изучения предмета, характеристику психологических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планированию.</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F04663" w:rsidRPr="00F04663">
        <w:rPr>
          <w:rFonts w:ascii="Times New Roman" w:hAnsi="Times New Roman" w:cs="Times New Roman"/>
          <w:i/>
          <w:sz w:val="28"/>
          <w:szCs w:val="28"/>
        </w:rPr>
        <w:t>Содержание обучения</w:t>
      </w:r>
      <w:r w:rsidR="00F04663" w:rsidRPr="00F04663">
        <w:rPr>
          <w:rFonts w:ascii="Times New Roman" w:hAnsi="Times New Roman" w:cs="Times New Roman"/>
          <w:sz w:val="28"/>
          <w:szCs w:val="28"/>
        </w:rPr>
        <w:t xml:space="preserve"> раскрывает содержательные линии, которые предлагаются для обязательного изучения в каждом классе начальной школы.</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Содержание обучения в каждом классе завершается перечнем УУД - познавательных, коммуникативных и регулят</w:t>
      </w:r>
      <w:r>
        <w:rPr>
          <w:rFonts w:ascii="Times New Roman" w:hAnsi="Times New Roman" w:cs="Times New Roman"/>
          <w:sz w:val="28"/>
          <w:szCs w:val="28"/>
        </w:rPr>
        <w:t>ивных, которые возможно форми</w:t>
      </w:r>
      <w:r w:rsidR="00F04663" w:rsidRPr="00F04663">
        <w:rPr>
          <w:rFonts w:ascii="Times New Roman" w:hAnsi="Times New Roman" w:cs="Times New Roman"/>
          <w:sz w:val="28"/>
          <w:szCs w:val="28"/>
        </w:rPr>
        <w:t xml:space="preserve">ровать средствами учебного предмета «Математика» с учётом возрастных особенностей младших школьников. В 1 и 2 классах предлагается пропедевтический уровень формирования УУД. </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 xml:space="preserve">В познавательных УУД выделен специальный раздел «Работа с информацией». С учётом того, что выполнение правил совместной деятельности строится на интеграции регулятивных и коммуникативных УУД, их перечень дан в специальном разделе - «Совместная деятельность». </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F04663" w:rsidRPr="00F04663">
        <w:rPr>
          <w:rFonts w:ascii="Times New Roman" w:hAnsi="Times New Roman" w:cs="Times New Roman"/>
          <w:i/>
          <w:sz w:val="28"/>
          <w:szCs w:val="28"/>
        </w:rPr>
        <w:t>Планируемые результаты</w:t>
      </w:r>
      <w:r w:rsidR="00F04663" w:rsidRPr="00F04663">
        <w:rPr>
          <w:rFonts w:ascii="Times New Roman" w:hAnsi="Times New Roman" w:cs="Times New Roman"/>
          <w:sz w:val="28"/>
          <w:szCs w:val="28"/>
        </w:rPr>
        <w:t xml:space="preserve">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F04663" w:rsidRPr="00F04663">
        <w:rPr>
          <w:rFonts w:ascii="Times New Roman" w:hAnsi="Times New Roman" w:cs="Times New Roman"/>
          <w:i/>
          <w:sz w:val="28"/>
          <w:szCs w:val="28"/>
        </w:rPr>
        <w:t>В тематическом планировании</w:t>
      </w:r>
      <w:r w:rsidR="00F04663" w:rsidRPr="00F04663">
        <w:rPr>
          <w:rFonts w:ascii="Times New Roman" w:hAnsi="Times New Roman" w:cs="Times New Roman"/>
          <w:sz w:val="28"/>
          <w:szCs w:val="28"/>
        </w:rPr>
        <w:t xml:space="preserve"> раскрывается программное содержание с указанием количества академических часов, отводимых на освоение каждой темы учебного предмета, учебного курса (в т.ч.</w:t>
      </w:r>
      <w:r>
        <w:rPr>
          <w:rFonts w:ascii="Times New Roman" w:hAnsi="Times New Roman" w:cs="Times New Roman"/>
          <w:sz w:val="28"/>
          <w:szCs w:val="28"/>
        </w:rPr>
        <w:t xml:space="preserve"> внеурочной деятельности), </w:t>
      </w:r>
      <w:r>
        <w:rPr>
          <w:rFonts w:ascii="Times New Roman" w:hAnsi="Times New Roman" w:cs="Times New Roman"/>
          <w:sz w:val="28"/>
          <w:szCs w:val="28"/>
        </w:rPr>
        <w:lastRenderedPageBreak/>
        <w:t>учеб</w:t>
      </w:r>
      <w:r w:rsidR="00F04663" w:rsidRPr="00F04663">
        <w:rPr>
          <w:rFonts w:ascii="Times New Roman" w:hAnsi="Times New Roman" w:cs="Times New Roman"/>
          <w:sz w:val="28"/>
          <w:szCs w:val="28"/>
        </w:rPr>
        <w:t xml:space="preserve">ного модуля и возможность использования </w:t>
      </w:r>
      <w:r>
        <w:rPr>
          <w:rFonts w:ascii="Times New Roman" w:hAnsi="Times New Roman" w:cs="Times New Roman"/>
          <w:sz w:val="28"/>
          <w:szCs w:val="28"/>
        </w:rPr>
        <w:t>по этой теме электронных (цифро</w:t>
      </w:r>
      <w:r w:rsidR="00F04663" w:rsidRPr="00F04663">
        <w:rPr>
          <w:rFonts w:ascii="Times New Roman" w:hAnsi="Times New Roman" w:cs="Times New Roman"/>
          <w:sz w:val="28"/>
          <w:szCs w:val="28"/>
        </w:rPr>
        <w:t>вых) образовательных ресурсов, являющих</w:t>
      </w:r>
      <w:r>
        <w:rPr>
          <w:rFonts w:ascii="Times New Roman" w:hAnsi="Times New Roman" w:cs="Times New Roman"/>
          <w:sz w:val="28"/>
          <w:szCs w:val="28"/>
        </w:rPr>
        <w:t>ся учебно-методическими материа</w:t>
      </w:r>
      <w:r w:rsidR="00F04663" w:rsidRPr="00F04663">
        <w:rPr>
          <w:rFonts w:ascii="Times New Roman" w:hAnsi="Times New Roman" w:cs="Times New Roman"/>
          <w:sz w:val="28"/>
          <w:szCs w:val="28"/>
        </w:rPr>
        <w:t>лами (мультимедийные программы, электро</w:t>
      </w:r>
      <w:r>
        <w:rPr>
          <w:rFonts w:ascii="Times New Roman" w:hAnsi="Times New Roman" w:cs="Times New Roman"/>
          <w:sz w:val="28"/>
          <w:szCs w:val="28"/>
        </w:rPr>
        <w:t>нные учебники и задачники, элек</w:t>
      </w:r>
      <w:r w:rsidR="00F04663" w:rsidRPr="00F04663">
        <w:rPr>
          <w:rFonts w:ascii="Times New Roman" w:hAnsi="Times New Roman" w:cs="Times New Roman"/>
          <w:sz w:val="28"/>
          <w:szCs w:val="28"/>
        </w:rPr>
        <w:t>тронные библиотеки, виртуальные лаборатории, игровые программы, коллекции цифровых образовательных ресурсов), испол</w:t>
      </w:r>
      <w:r>
        <w:rPr>
          <w:rFonts w:ascii="Times New Roman" w:hAnsi="Times New Roman" w:cs="Times New Roman"/>
          <w:sz w:val="28"/>
          <w:szCs w:val="28"/>
        </w:rPr>
        <w:t>ьзуемыми для обучения и воспита</w:t>
      </w:r>
      <w:r w:rsidR="00F04663" w:rsidRPr="00F04663">
        <w:rPr>
          <w:rFonts w:ascii="Times New Roman" w:hAnsi="Times New Roman" w:cs="Times New Roman"/>
          <w:sz w:val="28"/>
          <w:szCs w:val="28"/>
        </w:rPr>
        <w:t>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p w:rsidR="00F04663" w:rsidRPr="00F6613C" w:rsidRDefault="00F6613C" w:rsidP="00F6613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F04663" w:rsidRPr="00F6613C">
        <w:rPr>
          <w:rFonts w:ascii="Times New Roman" w:hAnsi="Times New Roman" w:cs="Times New Roman"/>
          <w:b/>
          <w:sz w:val="28"/>
          <w:szCs w:val="28"/>
        </w:rPr>
        <w:t>Цели изучения математики (образовательные (обучающие), развивающие, воспитательные):</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формирование умения решать учебные и практические задачи средствами математики; работа с алгоритмами выполнения арифметических действий;</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формирование функциональной математической грамотности младшего школьника, которая характеризуется наличием у него опыта решения учебно-познавательных и учебно- практических задач, построенных на понимании и применении математических отношений («часть-целое», «больше-меньше», «равно-неравно», «порядок»), смысла арифметических действий, зависимостей (работа, движение, продолжительность события);</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обеспечение математического развития младшего школьника - формирование способности к интеллектуальной деятельности, пространственного воображения, математической речи; умение строить рассуждения, выбирать аргументацию, различать верные (истинные) и неверные (ложные) утверждения, вести поиск информации (примеров, оснований для упорядочения, вариантов и др.);</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становление учебно-познавательных мотивов и интереса к изучению математики и умственному труду;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 прочных навыков использования математических знаний в повседневной жизни.</w:t>
      </w:r>
    </w:p>
    <w:p w:rsidR="00F04663" w:rsidRPr="00F6613C"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F04663" w:rsidRPr="00F6613C">
        <w:rPr>
          <w:rFonts w:ascii="Times New Roman" w:hAnsi="Times New Roman" w:cs="Times New Roman"/>
          <w:sz w:val="28"/>
          <w:szCs w:val="28"/>
        </w:rPr>
        <w:t>В основе конструирования содержания и отбора планируемых результатов лежат следующие ценности математики, коррелирующие со становлением личности младшего школьника:</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(хронология событий, протяжённость по времени, образование целого из частей, изменение формы, размера и т.д.);</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xml:space="preserve">- математические представления о числах, величинах, геометрических фигурах являются условием целостного восприятия творений природы и </w:t>
      </w:r>
      <w:r w:rsidRPr="00F04663">
        <w:rPr>
          <w:rFonts w:ascii="Times New Roman" w:hAnsi="Times New Roman" w:cs="Times New Roman"/>
          <w:sz w:val="28"/>
          <w:szCs w:val="28"/>
        </w:rPr>
        <w:lastRenderedPageBreak/>
        <w:t>человека (памятники архитектуры, сокровища искусства и культуры, объекты природы);</w:t>
      </w:r>
    </w:p>
    <w:p w:rsidR="00F04663" w:rsidRPr="00F04663" w:rsidRDefault="00F04663" w:rsidP="00F6613C">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владение математическим языком, элементами алгоритмического мышления позволяет ученику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F04663" w:rsidRPr="00D819B3">
        <w:rPr>
          <w:rFonts w:ascii="Times New Roman" w:hAnsi="Times New Roman" w:cs="Times New Roman"/>
          <w:sz w:val="28"/>
          <w:szCs w:val="28"/>
        </w:rPr>
        <w:t>Младшие школьники проявляют интерес к математической сущности предметов и явлений окружающей жизни</w:t>
      </w:r>
      <w:r w:rsidR="00F04663" w:rsidRPr="00F04663">
        <w:rPr>
          <w:rFonts w:ascii="Times New Roman" w:hAnsi="Times New Roman" w:cs="Times New Roman"/>
          <w:sz w:val="28"/>
          <w:szCs w:val="28"/>
        </w:rPr>
        <w:t xml:space="preserve"> - возможности их измерить, определить величину, форму, выявить зависимости и закономерности их расположения во времени и в пространстве. </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Осознанию младшим школьником многих математических явлений помогает его тяга к моделированию, что облегчает освоение общего способа решения учебной задачи, а также работу с разными средствами информации, в том числе и графическими (таблица, диаграмма, схема).</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F04663" w:rsidRPr="00D819B3">
        <w:rPr>
          <w:rFonts w:ascii="Times New Roman" w:hAnsi="Times New Roman" w:cs="Times New Roman"/>
          <w:sz w:val="28"/>
          <w:szCs w:val="28"/>
        </w:rPr>
        <w:t>В начальной школе математические знания и умения применяются школьником при изучении других учебных предметов</w:t>
      </w:r>
      <w:r w:rsidR="00F04663" w:rsidRPr="00F04663">
        <w:rPr>
          <w:rFonts w:ascii="Times New Roman" w:hAnsi="Times New Roman" w:cs="Times New Roman"/>
          <w:sz w:val="28"/>
          <w:szCs w:val="28"/>
        </w:rPr>
        <w:t xml:space="preserve"> (количественные и пространственные характеристики, оценки, расчёты и прикидка, использование графических форм представления информации). </w:t>
      </w:r>
    </w:p>
    <w:p w:rsidR="00F04663" w:rsidRPr="00F04663" w:rsidRDefault="00F6613C" w:rsidP="00F6613C">
      <w:pPr>
        <w:spacing w:after="0" w:line="240" w:lineRule="auto"/>
        <w:jc w:val="both"/>
        <w:rPr>
          <w:rFonts w:ascii="Times New Roman" w:hAnsi="Times New Roman" w:cs="Times New Roman"/>
          <w:i/>
          <w:sz w:val="28"/>
          <w:szCs w:val="28"/>
        </w:rPr>
      </w:pPr>
      <w:r>
        <w:rPr>
          <w:rFonts w:ascii="Times New Roman" w:hAnsi="Times New Roman" w:cs="Times New Roman"/>
          <w:i/>
          <w:sz w:val="28"/>
          <w:szCs w:val="28"/>
        </w:rPr>
        <w:t xml:space="preserve">    </w:t>
      </w:r>
      <w:r w:rsidR="00F04663" w:rsidRPr="00F04663">
        <w:rPr>
          <w:rFonts w:ascii="Times New Roman" w:hAnsi="Times New Roman" w:cs="Times New Roman"/>
          <w:i/>
          <w:sz w:val="28"/>
          <w:szCs w:val="28"/>
        </w:rPr>
        <w:t>Приобретённые обучающимся умения</w:t>
      </w:r>
      <w:r w:rsidR="00F04663" w:rsidRPr="00F04663">
        <w:rPr>
          <w:rFonts w:ascii="Times New Roman" w:hAnsi="Times New Roman" w:cs="Times New Roman"/>
          <w:sz w:val="28"/>
          <w:szCs w:val="28"/>
        </w:rPr>
        <w:t xml:space="preserve">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w:t>
      </w:r>
      <w:r w:rsidR="00F04663" w:rsidRPr="00F04663">
        <w:rPr>
          <w:rFonts w:ascii="Times New Roman" w:hAnsi="Times New Roman" w:cs="Times New Roman"/>
          <w:i/>
          <w:sz w:val="28"/>
          <w:szCs w:val="28"/>
        </w:rPr>
        <w:t>становятся показателями сформированной функциональной грамотности младшего школьника и предпосылкой успешного дальнейшего обучения в основном звене школы.</w:t>
      </w:r>
    </w:p>
    <w:p w:rsidR="00F04663" w:rsidRPr="00F04663" w:rsidRDefault="00F6613C" w:rsidP="00F661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Приобретённые младшим школьником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на уровне основного общего образования, а также будут востребованы в жизни.</w:t>
      </w:r>
    </w:p>
    <w:p w:rsidR="0021257F" w:rsidRDefault="0021257F" w:rsidP="0021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6613C">
        <w:rPr>
          <w:rFonts w:ascii="Times New Roman" w:hAnsi="Times New Roman" w:cs="Times New Roman"/>
          <w:sz w:val="28"/>
          <w:szCs w:val="28"/>
        </w:rPr>
        <w:t>В учебном плане на изучение математики в каждом классе начальной школы отводится 4 ч. в неделю, всего 540 ч. Из них: в 1 классе - 132 ч., во 2 классе - 136 ч., 3 кл</w:t>
      </w:r>
      <w:r w:rsidR="00F6613C">
        <w:rPr>
          <w:rFonts w:ascii="Times New Roman" w:hAnsi="Times New Roman" w:cs="Times New Roman"/>
          <w:sz w:val="28"/>
          <w:szCs w:val="28"/>
        </w:rPr>
        <w:t>ассе - 136 ч., 4 классе - 136 ч</w:t>
      </w:r>
    </w:p>
    <w:p w:rsidR="0021257F" w:rsidRDefault="0021257F" w:rsidP="0021257F">
      <w:pPr>
        <w:spacing w:after="0" w:line="240" w:lineRule="auto"/>
        <w:ind w:firstLine="709"/>
        <w:jc w:val="both"/>
        <w:rPr>
          <w:rFonts w:ascii="Times New Roman" w:hAnsi="Times New Roman" w:cs="Times New Roman"/>
          <w:sz w:val="28"/>
          <w:szCs w:val="28"/>
        </w:rPr>
      </w:pPr>
    </w:p>
    <w:p w:rsidR="00F04663" w:rsidRPr="00F04663" w:rsidRDefault="0021257F" w:rsidP="0021257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С</w:t>
      </w:r>
      <w:r w:rsidRPr="00F04663">
        <w:rPr>
          <w:rFonts w:ascii="Times New Roman" w:hAnsi="Times New Roman" w:cs="Times New Roman"/>
          <w:b/>
          <w:sz w:val="28"/>
          <w:szCs w:val="28"/>
        </w:rPr>
        <w:t>одержание обучения</w:t>
      </w:r>
      <w:r>
        <w:rPr>
          <w:rFonts w:ascii="Times New Roman" w:hAnsi="Times New Roman" w:cs="Times New Roman"/>
          <w:b/>
          <w:sz w:val="28"/>
          <w:szCs w:val="28"/>
        </w:rPr>
        <w:t>.</w:t>
      </w:r>
    </w:p>
    <w:p w:rsidR="00F04663" w:rsidRPr="00F04663" w:rsidRDefault="0021257F" w:rsidP="0021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Основное содержание обучения в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F04663" w:rsidRPr="00F04663" w:rsidRDefault="00F04663" w:rsidP="00F04663">
      <w:pPr>
        <w:spacing w:after="0" w:line="240" w:lineRule="auto"/>
        <w:jc w:val="center"/>
        <w:rPr>
          <w:rFonts w:ascii="Times New Roman" w:hAnsi="Times New Roman" w:cs="Times New Roman"/>
          <w:b/>
          <w:sz w:val="28"/>
          <w:szCs w:val="28"/>
        </w:rPr>
      </w:pPr>
    </w:p>
    <w:p w:rsidR="0021257F" w:rsidRDefault="0079658B" w:rsidP="00626DDA">
      <w:pPr>
        <w:spacing w:after="0" w:line="240" w:lineRule="auto"/>
        <w:rPr>
          <w:rFonts w:ascii="Times New Roman" w:hAnsi="Times New Roman" w:cs="Times New Roman"/>
          <w:b/>
          <w:i/>
          <w:sz w:val="28"/>
          <w:szCs w:val="28"/>
        </w:rPr>
      </w:pPr>
      <w:r>
        <w:rPr>
          <w:rFonts w:ascii="Times New Roman" w:hAnsi="Times New Roman" w:cs="Times New Roman"/>
          <w:b/>
          <w:sz w:val="28"/>
          <w:szCs w:val="28"/>
        </w:rPr>
        <w:t xml:space="preserve">    </w:t>
      </w:r>
      <w:r w:rsidR="0021257F" w:rsidRPr="00F04663">
        <w:rPr>
          <w:rFonts w:ascii="Times New Roman" w:hAnsi="Times New Roman" w:cs="Times New Roman"/>
          <w:b/>
          <w:sz w:val="28"/>
          <w:szCs w:val="28"/>
        </w:rPr>
        <w:t>1 класс</w:t>
      </w:r>
      <w:r w:rsidR="00626DDA">
        <w:rPr>
          <w:rFonts w:ascii="Times New Roman" w:hAnsi="Times New Roman" w:cs="Times New Roman"/>
          <w:b/>
          <w:sz w:val="28"/>
          <w:szCs w:val="28"/>
        </w:rPr>
        <w:t>.</w:t>
      </w:r>
      <w:r w:rsidR="0021257F">
        <w:rPr>
          <w:rFonts w:ascii="Times New Roman" w:hAnsi="Times New Roman" w:cs="Times New Roman"/>
          <w:b/>
          <w:i/>
          <w:sz w:val="28"/>
          <w:szCs w:val="28"/>
        </w:rPr>
        <w:t xml:space="preserve">    </w:t>
      </w:r>
    </w:p>
    <w:p w:rsidR="00F04663" w:rsidRPr="00326FB8" w:rsidRDefault="0021257F" w:rsidP="0021257F">
      <w:pPr>
        <w:spacing w:after="0" w:line="240" w:lineRule="auto"/>
        <w:jc w:val="both"/>
        <w:rPr>
          <w:rFonts w:ascii="Times New Roman" w:hAnsi="Times New Roman" w:cs="Times New Roman"/>
          <w:b/>
          <w:sz w:val="28"/>
          <w:szCs w:val="28"/>
        </w:rPr>
      </w:pPr>
      <w:r w:rsidRPr="00326FB8">
        <w:rPr>
          <w:rFonts w:ascii="Times New Roman" w:hAnsi="Times New Roman" w:cs="Times New Roman"/>
          <w:b/>
          <w:sz w:val="28"/>
          <w:szCs w:val="28"/>
        </w:rPr>
        <w:t xml:space="preserve">    </w:t>
      </w:r>
      <w:r w:rsidR="00F04663" w:rsidRPr="00326FB8">
        <w:rPr>
          <w:rFonts w:ascii="Times New Roman" w:hAnsi="Times New Roman" w:cs="Times New Roman"/>
          <w:b/>
          <w:sz w:val="28"/>
          <w:szCs w:val="28"/>
        </w:rPr>
        <w:t>Числа и величины</w:t>
      </w:r>
      <w:r w:rsidR="00326FB8">
        <w:rPr>
          <w:rFonts w:ascii="Times New Roman" w:hAnsi="Times New Roman" w:cs="Times New Roman"/>
          <w:b/>
          <w:sz w:val="28"/>
          <w:szCs w:val="28"/>
        </w:rPr>
        <w:t>.</w:t>
      </w:r>
    </w:p>
    <w:p w:rsidR="00F04663" w:rsidRPr="00F04663" w:rsidRDefault="0021257F" w:rsidP="0021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F04663" w:rsidRPr="00F04663">
        <w:rPr>
          <w:rFonts w:ascii="Times New Roman" w:hAnsi="Times New Roman" w:cs="Times New Roman"/>
          <w:sz w:val="28"/>
          <w:szCs w:val="28"/>
        </w:rP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rsidR="00F04663" w:rsidRPr="00F04663" w:rsidRDefault="0021257F" w:rsidP="0021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Числа в пределах 20: чтение, запись, сравнение. Однозначные и двузначные числа. Увеличение (уменьшение) числа на несколько единиц.</w:t>
      </w:r>
    </w:p>
    <w:p w:rsidR="00F04663" w:rsidRPr="00F04663" w:rsidRDefault="0021257F" w:rsidP="002125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Длина и её измерение. Единицы длины: сантиметр, дециметр; установление соотношения между ними.</w:t>
      </w:r>
    </w:p>
    <w:p w:rsidR="00F04663" w:rsidRPr="0079658B" w:rsidRDefault="0079658B" w:rsidP="0021257F">
      <w:pPr>
        <w:spacing w:after="0" w:line="240" w:lineRule="auto"/>
        <w:jc w:val="both"/>
        <w:rPr>
          <w:rFonts w:ascii="Times New Roman" w:hAnsi="Times New Roman" w:cs="Times New Roman"/>
          <w:b/>
          <w:sz w:val="28"/>
          <w:szCs w:val="28"/>
        </w:rPr>
      </w:pPr>
      <w:r>
        <w:rPr>
          <w:rFonts w:ascii="Times New Roman" w:hAnsi="Times New Roman" w:cs="Times New Roman"/>
          <w:b/>
          <w:i/>
          <w:sz w:val="28"/>
          <w:szCs w:val="28"/>
        </w:rPr>
        <w:t xml:space="preserve">    </w:t>
      </w:r>
      <w:r w:rsidR="00F04663" w:rsidRPr="0079658B">
        <w:rPr>
          <w:rFonts w:ascii="Times New Roman" w:hAnsi="Times New Roman" w:cs="Times New Roman"/>
          <w:b/>
          <w:sz w:val="28"/>
          <w:szCs w:val="28"/>
        </w:rPr>
        <w:t>Арифметические действия</w:t>
      </w:r>
      <w:r>
        <w:rPr>
          <w:rFonts w:ascii="Times New Roman" w:hAnsi="Times New Roman" w:cs="Times New Roman"/>
          <w:b/>
          <w:sz w:val="28"/>
          <w:szCs w:val="28"/>
        </w:rPr>
        <w:t>.</w:t>
      </w:r>
    </w:p>
    <w:p w:rsidR="00F04663" w:rsidRPr="00F04663" w:rsidRDefault="0079658B" w:rsidP="0079658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w:t>
      </w:r>
    </w:p>
    <w:p w:rsidR="00F04663" w:rsidRPr="0079658B" w:rsidRDefault="0079658B" w:rsidP="0079658B">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F04663" w:rsidRPr="0079658B">
        <w:rPr>
          <w:rFonts w:ascii="Times New Roman" w:hAnsi="Times New Roman" w:cs="Times New Roman"/>
          <w:b/>
          <w:sz w:val="28"/>
          <w:szCs w:val="28"/>
        </w:rPr>
        <w:t>Текстовые задачи</w:t>
      </w:r>
      <w:r>
        <w:rPr>
          <w:rFonts w:ascii="Times New Roman" w:hAnsi="Times New Roman" w:cs="Times New Roman"/>
          <w:b/>
          <w:sz w:val="28"/>
          <w:szCs w:val="28"/>
        </w:rPr>
        <w:t>.</w:t>
      </w:r>
    </w:p>
    <w:p w:rsidR="00F04663" w:rsidRPr="00F04663" w:rsidRDefault="0079658B" w:rsidP="0079658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w:t>
      </w:r>
    </w:p>
    <w:p w:rsidR="00F04663" w:rsidRPr="0079658B" w:rsidRDefault="0079658B" w:rsidP="0079658B">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F04663" w:rsidRPr="0079658B">
        <w:rPr>
          <w:rFonts w:ascii="Times New Roman" w:hAnsi="Times New Roman" w:cs="Times New Roman"/>
          <w:b/>
          <w:sz w:val="28"/>
          <w:szCs w:val="28"/>
        </w:rPr>
        <w:t>Пространственные отношения и геометрические фигуры</w:t>
      </w:r>
      <w:r>
        <w:rPr>
          <w:rFonts w:ascii="Times New Roman" w:hAnsi="Times New Roman" w:cs="Times New Roman"/>
          <w:b/>
          <w:sz w:val="28"/>
          <w:szCs w:val="28"/>
        </w:rPr>
        <w:t>.</w:t>
      </w:r>
    </w:p>
    <w:p w:rsidR="00F04663" w:rsidRPr="00F04663" w:rsidRDefault="0079658B" w:rsidP="0079658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Расположение предметов и объектов на плоскости, в пространстве: слева/ справа, сверху/ снизу, между; установление пространственных отношений.</w:t>
      </w:r>
    </w:p>
    <w:p w:rsidR="00F04663" w:rsidRPr="00F04663" w:rsidRDefault="0079658B" w:rsidP="0079658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04663" w:rsidRPr="00F04663">
        <w:rPr>
          <w:rFonts w:ascii="Times New Roman" w:hAnsi="Times New Roman" w:cs="Times New Roman"/>
          <w:sz w:val="28"/>
          <w:szCs w:val="28"/>
        </w:rPr>
        <w:t>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w:t>
      </w:r>
    </w:p>
    <w:p w:rsidR="00F04663" w:rsidRPr="0079658B" w:rsidRDefault="0079658B" w:rsidP="0079658B">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F04663" w:rsidRPr="0079658B">
        <w:rPr>
          <w:rFonts w:ascii="Times New Roman" w:hAnsi="Times New Roman" w:cs="Times New Roman"/>
          <w:b/>
          <w:sz w:val="28"/>
          <w:szCs w:val="28"/>
        </w:rPr>
        <w:t>Математическая информация</w:t>
      </w:r>
      <w:r>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Сбор данных об объекте по образцу. Характеристики объекта, группы объектов (количество, форма, размер). Группировка объектов по заданному признаку.</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Закономерность в ряду заданных объектов: её обнаружение, продолжение ряда.</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Верные (истинные) и неверные (ложные) предложения, составленные относительно заданного набора математических объектов.</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Чтение таблицы (содержащей не более 4-х данных); извлечение данного из строки, столбца; внесение одного-двух данных в таблицу. Чтение рисунка, схемы с одним-двумя числовыми данными (значениями данных величин).</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Двух-трёх</w:t>
      </w:r>
      <w:r w:rsidR="00B9313B">
        <w:rPr>
          <w:rFonts w:ascii="Times New Roman" w:hAnsi="Times New Roman" w:cs="Times New Roman"/>
          <w:sz w:val="28"/>
          <w:szCs w:val="28"/>
        </w:rPr>
        <w:t xml:space="preserve"> </w:t>
      </w:r>
      <w:r w:rsidRPr="00F04663">
        <w:rPr>
          <w:rFonts w:ascii="Times New Roman" w:hAnsi="Times New Roman" w:cs="Times New Roman"/>
          <w:sz w:val="28"/>
          <w:szCs w:val="28"/>
        </w:rPr>
        <w:t>шаговые инструкции, связанные с вычислением, измерением длины, изображением геометрической фигуры.</w:t>
      </w:r>
    </w:p>
    <w:p w:rsidR="00F04663" w:rsidRPr="00F04663" w:rsidRDefault="00F04663" w:rsidP="00F04663">
      <w:pPr>
        <w:spacing w:after="0" w:line="240" w:lineRule="auto"/>
        <w:ind w:firstLine="709"/>
        <w:jc w:val="both"/>
        <w:rPr>
          <w:rFonts w:ascii="Times New Roman" w:hAnsi="Times New Roman" w:cs="Times New Roman"/>
          <w:sz w:val="28"/>
          <w:szCs w:val="28"/>
        </w:rPr>
      </w:pPr>
    </w:p>
    <w:p w:rsidR="00F04663" w:rsidRPr="00F04663" w:rsidRDefault="00F04663" w:rsidP="00080459">
      <w:pPr>
        <w:spacing w:after="0" w:line="240" w:lineRule="auto"/>
        <w:ind w:firstLine="284"/>
        <w:jc w:val="both"/>
        <w:rPr>
          <w:rFonts w:ascii="Times New Roman" w:hAnsi="Times New Roman" w:cs="Times New Roman"/>
          <w:b/>
          <w:sz w:val="28"/>
          <w:szCs w:val="28"/>
        </w:rPr>
      </w:pPr>
      <w:r w:rsidRPr="00F04663">
        <w:rPr>
          <w:rFonts w:ascii="Times New Roman" w:hAnsi="Times New Roman" w:cs="Times New Roman"/>
          <w:b/>
          <w:sz w:val="28"/>
          <w:szCs w:val="28"/>
        </w:rPr>
        <w:t>Универсальные учебные действия (пропедевтический уровень)</w:t>
      </w:r>
      <w:r w:rsidR="00080459">
        <w:rPr>
          <w:rFonts w:ascii="Times New Roman" w:hAnsi="Times New Roman" w:cs="Times New Roman"/>
          <w:b/>
          <w:sz w:val="28"/>
          <w:szCs w:val="28"/>
        </w:rPr>
        <w:t>.</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Познавательные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наблюдать математические объекты (числа, величины) в окружающем мире;</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обнаруживать общее и различное в записи арифметических действий;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понимать назначение и необходимость использования величин в жизни;</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наблюдать действие измерительных приборов;</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сравнивать два объекта, два числа;</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lastRenderedPageBreak/>
        <w:t>- распределять объекты на группы по заданному основанию;</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копировать изученные фигуры, рисовать от руки по собственному замыслу;</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приводить примеры чисел, геометрических фигур;</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вести порядковый и количественный счет (соблюдать последовательность).</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Работа с информацией: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понимать, что математические явления могут быть представлены с помощью разных средств: текст, числовая запись, таблица, рисунок, схема;</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читать таблицу, извлекать информацию, представленную в табличной форме.</w:t>
      </w:r>
    </w:p>
    <w:p w:rsidR="00F04663" w:rsidRPr="004C2470" w:rsidRDefault="00B9313B" w:rsidP="00080459">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Коммуникатив</w:t>
      </w:r>
      <w:r w:rsidR="00F04663" w:rsidRPr="004C2470">
        <w:rPr>
          <w:rFonts w:ascii="Times New Roman" w:hAnsi="Times New Roman" w:cs="Times New Roman"/>
          <w:b/>
          <w:sz w:val="28"/>
          <w:szCs w:val="28"/>
        </w:rPr>
        <w:t>н</w:t>
      </w:r>
      <w:r>
        <w:rPr>
          <w:rFonts w:ascii="Times New Roman" w:hAnsi="Times New Roman" w:cs="Times New Roman"/>
          <w:b/>
          <w:sz w:val="28"/>
          <w:szCs w:val="28"/>
        </w:rPr>
        <w:t>ы</w:t>
      </w:r>
      <w:r w:rsidR="00F04663" w:rsidRPr="004C2470">
        <w:rPr>
          <w:rFonts w:ascii="Times New Roman" w:hAnsi="Times New Roman" w:cs="Times New Roman"/>
          <w:b/>
          <w:sz w:val="28"/>
          <w:szCs w:val="28"/>
        </w:rPr>
        <w:t>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характеризовать (описывать) число, геометрическую фигуру, последовательность из нескольких чисел, записанных по порядку;</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комментировать ход сравнения двух объектов;</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описывать своими словами сюжетную ситуацию и математическое отношение, представленное в задаче; описывать положение предмета в пространстве.</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Различать и использовать математические знаки;</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строить предложения относительно заданного набора объектов.</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Регулятив</w:t>
      </w:r>
      <w:r w:rsidR="00B9313B">
        <w:rPr>
          <w:rFonts w:ascii="Times New Roman" w:hAnsi="Times New Roman" w:cs="Times New Roman"/>
          <w:b/>
          <w:sz w:val="28"/>
          <w:szCs w:val="28"/>
        </w:rPr>
        <w:t>н</w:t>
      </w:r>
      <w:r w:rsidRPr="004C2470">
        <w:rPr>
          <w:rFonts w:ascii="Times New Roman" w:hAnsi="Times New Roman" w:cs="Times New Roman"/>
          <w:b/>
          <w:sz w:val="28"/>
          <w:szCs w:val="28"/>
        </w:rPr>
        <w:t>ые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принимать учебную задачу, удерживать её в процессе деятельности;</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действовать в соответствии с предложенным образцом, инструкцией;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проявлять интерес к проверке результатов решения учебной задачи, с помощью учителя устанавливать причину возникшей ошибки и трудности;</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проверять правильность вычисления с помощью другого приёма выполнения действия.</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Совместная деятельность:</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rsidR="00F04663" w:rsidRPr="00F04663" w:rsidRDefault="00F04663" w:rsidP="00F04663">
      <w:pPr>
        <w:spacing w:after="0" w:line="240" w:lineRule="auto"/>
        <w:ind w:firstLine="709"/>
        <w:jc w:val="both"/>
        <w:rPr>
          <w:rFonts w:ascii="Times New Roman" w:hAnsi="Times New Roman" w:cs="Times New Roman"/>
          <w:sz w:val="28"/>
          <w:szCs w:val="28"/>
        </w:rPr>
      </w:pPr>
    </w:p>
    <w:p w:rsidR="00F04663" w:rsidRPr="00F04663" w:rsidRDefault="00080459" w:rsidP="0008045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F04663" w:rsidRPr="00F04663">
        <w:rPr>
          <w:rFonts w:ascii="Times New Roman" w:hAnsi="Times New Roman" w:cs="Times New Roman"/>
          <w:b/>
          <w:sz w:val="28"/>
          <w:szCs w:val="28"/>
        </w:rPr>
        <w:t>2 </w:t>
      </w:r>
      <w:r w:rsidRPr="00F04663">
        <w:rPr>
          <w:rFonts w:ascii="Times New Roman" w:hAnsi="Times New Roman" w:cs="Times New Roman"/>
          <w:b/>
          <w:sz w:val="28"/>
          <w:szCs w:val="28"/>
        </w:rPr>
        <w:t>класс</w:t>
      </w:r>
      <w:r>
        <w:rPr>
          <w:rFonts w:ascii="Times New Roman" w:hAnsi="Times New Roman" w:cs="Times New Roman"/>
          <w:b/>
          <w:sz w:val="28"/>
          <w:szCs w:val="28"/>
        </w:rPr>
        <w:t>.</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Числа и величины</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Величины: сравнение по массе (единица массы - килограмм); измерение длины (единицы длины - метр, дециметр, сантиметр, миллиметр), времени (единицы времени - час, минута). Соотношение между единицами величины (в пределах 100), его применение для решения практических задач.</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Арифметические действия</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 xml:space="preserve">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w:t>
      </w:r>
      <w:r w:rsidRPr="00F04663">
        <w:rPr>
          <w:rFonts w:ascii="Times New Roman" w:hAnsi="Times New Roman" w:cs="Times New Roman"/>
          <w:sz w:val="28"/>
          <w:szCs w:val="28"/>
        </w:rPr>
        <w:lastRenderedPageBreak/>
        <w:t>действия вычитания. Проверка результата вычисления (реальность ответа, обратное действие).</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Действия умножения и деления чисел в практических и учебных ситуациях. Названия компонентов действий умножения, деления.</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Табличное умножение в пределах 50. Табличные случаи умножения, деления при вычислениях и решении задач. Переместительное свойство умножения. Взаимосвязь компонентов и результата действия умножения, действия деления.</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Неизвестный компонент действия сложения, действия вычитания; его нахождение.</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без скобок) в пределах 100 (не более трех действий); нахождение его значения. Рациональные приемы вычислений: использование переместительного и сочетательного свойства.</w:t>
      </w:r>
    </w:p>
    <w:p w:rsidR="00F04663" w:rsidRPr="00080459" w:rsidRDefault="00080459" w:rsidP="0008045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F04663" w:rsidRPr="00080459">
        <w:rPr>
          <w:rFonts w:ascii="Times New Roman" w:hAnsi="Times New Roman" w:cs="Times New Roman"/>
          <w:b/>
          <w:sz w:val="28"/>
          <w:szCs w:val="28"/>
        </w:rPr>
        <w:t>Текстовые задачи</w:t>
      </w:r>
      <w:r>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уменьшение величины на несколько единиц/в несколько раз. Фиксация ответа к задаче и его проверка (формулирование, проверка на достоверность, следование плану, соответствие поставленному вопросу).</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Пространственные отношения и геометрические фигуры</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данного/ изображенного прямоугольника (квадрата), запись результата измерения в сантиметрах.</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Математическая информация</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Верные (истинные) и неверные (ложные) утверждения, содержащие количественные, пространственные отношения, зависимости между числами/величинами. Конструирование утверждений с использованием слов «каждый», «все».</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Работа с таблицами: извлечение и использование для ответа на вопрос информации, представленной в таблице (таблицы сложения, умножения; график дежурств, наблюдения в природе и пр.).</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lastRenderedPageBreak/>
        <w:t>Внесение данных в таблицу, дополнение моделей (схем, изображений) готовыми числовыми данными.</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Алгоритмы (приёмы, правила) устных и письменных вычислений, измерений и построения геометрических фигур.</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Правила работы с электронными средствами обучения (электронной формой учебника, компьютерными тренажёрами).</w:t>
      </w:r>
    </w:p>
    <w:p w:rsidR="00F04663" w:rsidRPr="00F04663" w:rsidRDefault="00F04663" w:rsidP="00080459">
      <w:pPr>
        <w:spacing w:after="0" w:line="240" w:lineRule="auto"/>
        <w:ind w:firstLine="284"/>
        <w:jc w:val="both"/>
        <w:rPr>
          <w:rFonts w:ascii="Times New Roman" w:hAnsi="Times New Roman" w:cs="Times New Roman"/>
          <w:b/>
          <w:sz w:val="28"/>
          <w:szCs w:val="28"/>
        </w:rPr>
      </w:pPr>
      <w:r w:rsidRPr="00F04663">
        <w:rPr>
          <w:rFonts w:ascii="Times New Roman" w:hAnsi="Times New Roman" w:cs="Times New Roman"/>
          <w:b/>
          <w:sz w:val="28"/>
          <w:szCs w:val="28"/>
        </w:rPr>
        <w:t>Универсальные учебные действия (пропедевтический уровень)</w:t>
      </w:r>
      <w:r w:rsidR="00080459">
        <w:rPr>
          <w:rFonts w:ascii="Times New Roman" w:hAnsi="Times New Roman" w:cs="Times New Roman"/>
          <w:b/>
          <w:sz w:val="28"/>
          <w:szCs w:val="28"/>
        </w:rPr>
        <w:t>.</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Познавательные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наблюдать математические отношения (часть-целое, больше-меньше) в окружающем мире;</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характеризовать назначение и использовать простейшие измерительные приборы (сантиметровая лента, весы);</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сравнивать группы объектов (чисел, величин, геометрических фигур) по самостоятельно выбранному основанию;</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распределять (классифицировать) объекты (числа, величины, геометрические фигуры, текстовые задачи в одно действие) на группы;</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обнаруживать модели геометрических фигур в окружающем мире;</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вести поиск различных решений задачи (расчётной, с геометрическим содержанием);</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воспроизводить порядок выполнения действий в числовом выражении, содержащем действия сложения и вычитания (со скобками/ без скобок);</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 устанавливать соответствие между математическим выражением и его текстовым описанием;</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подбирать примеры, подтверждающие суждение, вывод, ответ.</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Работа с информацией: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извлекать и использовать информацию, представленную в текстовой, графической (рисунок, схема, таблица) форме, заполнять таблицы;</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устанавливать логику перебора вариантов для решения простейших комбинаторных задач;</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дополнять модели (схемы, изображения) готовыми числовыми данными.</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Коммуникативные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комментировать ход вычислений;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объяснять выбор величины, соответствующей ситуации измерения;</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составлять текстовую задачу с заданным отношением (готовым решением) по образцу;</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называть числа, величины, геометрические фигуры, обладающие заданным свойством;</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записывать, читать число, числовое выражение; приводить примеры, иллюстрирующие смысл арифметического действия.</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конструировать утверждения с использованием слов «каждый», «все».</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Регулятивные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lastRenderedPageBreak/>
        <w:t>- следовать установленному правилу, по которому составлен ряд чисел, величин, геометрических фигур;</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организовывать, участвовать, контролировать ход и результат парной работы с математическим материалом;</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проверять правильность вычисления с помощью другого приёма выполнения действия, обратного действия;</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с помощью учителя причину возникшей ошибки и трудности.</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Совместная деятельность:</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принимать правила совместной деятельности при работе в парах, группах, составленных учителем или самостоятельно;</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готовить презентацию (устное выступление) решения или ответа;</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совместно с учителем оценивать результаты выполнения общей работы.</w:t>
      </w:r>
    </w:p>
    <w:p w:rsidR="00F04663" w:rsidRPr="00F04663" w:rsidRDefault="00F04663" w:rsidP="00F04663">
      <w:pPr>
        <w:spacing w:after="0" w:line="240" w:lineRule="auto"/>
        <w:ind w:firstLine="709"/>
        <w:jc w:val="both"/>
        <w:rPr>
          <w:rFonts w:ascii="Times New Roman" w:hAnsi="Times New Roman" w:cs="Times New Roman"/>
          <w:sz w:val="28"/>
          <w:szCs w:val="28"/>
        </w:rPr>
      </w:pPr>
    </w:p>
    <w:p w:rsidR="00F04663" w:rsidRPr="00F04663" w:rsidRDefault="00080459" w:rsidP="0008045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F04663">
        <w:rPr>
          <w:rFonts w:ascii="Times New Roman" w:hAnsi="Times New Roman" w:cs="Times New Roman"/>
          <w:b/>
          <w:sz w:val="28"/>
          <w:szCs w:val="28"/>
        </w:rPr>
        <w:t>3 класс</w:t>
      </w:r>
      <w:r>
        <w:rPr>
          <w:rFonts w:ascii="Times New Roman" w:hAnsi="Times New Roman" w:cs="Times New Roman"/>
          <w:b/>
          <w:sz w:val="28"/>
          <w:szCs w:val="28"/>
        </w:rPr>
        <w:t>.</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Числа и величины</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Числа в пределах 1000: чтение, запись, сравнение, представление в виде суммы разрядных слагаемых. Равенства и неравенства: чтение, составление. Увеличение/ уменьшение числа в несколько раз. Кратное сравнение чисел.</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Масса (единица массы - грамм); соотношение между килограммом и граммом; отношение «тяжелее/ легче на/ в».</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Стоимость (единицы - рубль, копейка); установление отношения «дороже/ дешевле на/ в». Соотношение «цена, количество, стоимость» в практической ситуации.</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Время (единица времени - секунда); установление отношения «быстрее/ медленнее на/ в». Соотношение «начало, окончание, продолжительность события» в практической ситуации.</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Длина (единица длины - миллиметр, километр); соотношение между величинами в пределах тысячи.</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Площадь (единицы площади - квадратный метр, квадратный сантиметр, квадратный дециметр, квадратный метр).</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Арифметические действия</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Устные вычисления, сводимые к действиям в пределах 100 (табличное и внетабличное умножение, деление, действия с круглыми числами).</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Письменное сложение, вычитание чисел в пределах 1000.</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Действия с числами 0 и 1.</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 xml:space="preserve">Письменное умножение в столбик, письменное деление уголком. Письменное умножение, деление на однозначное число в пределах 100. </w:t>
      </w:r>
      <w:r w:rsidRPr="00F04663">
        <w:rPr>
          <w:rFonts w:ascii="Times New Roman" w:hAnsi="Times New Roman" w:cs="Times New Roman"/>
          <w:sz w:val="28"/>
          <w:szCs w:val="28"/>
        </w:rPr>
        <w:lastRenderedPageBreak/>
        <w:t>Проверка результата вычисления (прикидка или оценка результата, обратное действие, применение алгоритма, использование калькулятора).</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Переместительное, сочетательное свойства сложения, умножения при вычислениях.</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Нахождение неизвестного компонента арифметического действия.</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Порядок действий в числовом выражении, значение числового выражения, содержащего несколько действий (со скобками/ без скобок), с вычислениями в пределах 1000.</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Однородные величины: сложение и вычитание.</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Текстовые задачи</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т.ч. деления с остатком), отношений (больше/ меньше на/ 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Доля величины: половина, треть, четверть, пятая, десятая часть в практической ситуации; сравнение долей одной величины. Задачи на нахождение доли величины.</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Пространственные отношения и геометрические фигуры</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Конструирование геометрических фигур (разбиение фигуры на части, составление фигуры из частей).</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Периметр многоугольника: измерение, вычисление, запись равенства.</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 Сравнение площадей фигур с помощью наложения.</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Математическая информация</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Классификация объектов по двум признакам.</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Верные (истинные) и неверные (ложные) утверждения: конструирование, проверка. Логические рассуждения со связками «если …, то …», «поэтому», «значит».</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Формализованное описание последовательности действий (инструкция, план, схема, алгоритм).</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Столбчатая диаграмма: чтение, использование данных для решения учебных и практических задач.</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lastRenderedPageBreak/>
        <w:t>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w:t>
      </w:r>
    </w:p>
    <w:p w:rsidR="00F04663" w:rsidRPr="00F04663" w:rsidRDefault="00F04663" w:rsidP="00080459">
      <w:pPr>
        <w:spacing w:after="0" w:line="240" w:lineRule="auto"/>
        <w:ind w:firstLine="284"/>
        <w:jc w:val="both"/>
        <w:rPr>
          <w:rFonts w:ascii="Times New Roman" w:hAnsi="Times New Roman" w:cs="Times New Roman"/>
          <w:b/>
          <w:sz w:val="28"/>
          <w:szCs w:val="28"/>
        </w:rPr>
      </w:pPr>
      <w:r w:rsidRPr="00F04663">
        <w:rPr>
          <w:rFonts w:ascii="Times New Roman" w:hAnsi="Times New Roman" w:cs="Times New Roman"/>
          <w:b/>
          <w:sz w:val="28"/>
          <w:szCs w:val="28"/>
        </w:rPr>
        <w:t>Универсальные учебные действия</w:t>
      </w:r>
      <w:r w:rsidR="00080459">
        <w:rPr>
          <w:rFonts w:ascii="Times New Roman" w:hAnsi="Times New Roman" w:cs="Times New Roman"/>
          <w:b/>
          <w:sz w:val="28"/>
          <w:szCs w:val="28"/>
        </w:rPr>
        <w:t>.</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Познавательные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сравнивать математические объекты (числа, величины, геометрические фигуры);</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выбирать приём вычисления, выполнения действия;</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конструировать геометрические фигуры;</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классифицировать объекты (числа, величины, геометрические фигуры, текстовые задачи в одно действие) по выбранному признаку;</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прикидывать размеры фигуры, её элементов;</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понимать смысл зависимостей и математических отношений, описанных в задаче;</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различать и использовать разные приёмы и алгоритмы вычисления;</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выбирать метод решения (моделирование ситуации, перебор вариантов, использование алгоритма);</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соотносить начало, окончание, продолжительность события в практической ситуации;</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составлять ряд чисел (величин, геометрических фигур) по самостоятельно выбранному правилу;</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моделировать предложенную практическую ситуацию;</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устанавливать последовательность событий, действий сюжета текстовой задачи.</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Работа с информацией: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читать информацию, представленную в разных формах;</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извлекать и интерпретировать числовые данные, представленные в таблице, на диаграмме;</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заполнять таблицы сложения и умножения, дополнять данными чертеж;</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устанавливать соответствие между различными записями решения задачи;</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дополнительную литературу (справочники, словари) для установления и проверки значения математического термина (понятия).</w:t>
      </w:r>
    </w:p>
    <w:p w:rsidR="00F04663" w:rsidRPr="004C2470" w:rsidRDefault="00F04663" w:rsidP="00080459">
      <w:pPr>
        <w:spacing w:after="0" w:line="240" w:lineRule="auto"/>
        <w:ind w:firstLine="284"/>
        <w:jc w:val="both"/>
        <w:rPr>
          <w:rFonts w:ascii="Times New Roman" w:hAnsi="Times New Roman" w:cs="Times New Roman"/>
          <w:b/>
          <w:sz w:val="28"/>
          <w:szCs w:val="28"/>
        </w:rPr>
      </w:pPr>
      <w:r w:rsidRPr="004C2470">
        <w:rPr>
          <w:rFonts w:ascii="Times New Roman" w:hAnsi="Times New Roman" w:cs="Times New Roman"/>
          <w:b/>
          <w:sz w:val="28"/>
          <w:szCs w:val="28"/>
        </w:rPr>
        <w:t>Коммуникативные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математическую терминологию для описания отношений и зависимостей;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строить речевые высказывания для решения задач; составлять текстовую задачу;</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объяснять на примерах отношения «больше/ меньше на … », «больше/ меньше в … », «равно»;</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математическую символику для составления числовых выражений;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выбирать, осуществлять переход от одних единиц измерения величины к другим в соответствии с практической ситуацией;</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lastRenderedPageBreak/>
        <w:t>- участвовать в обсуждении ошибок в ходе и результате выполнения вычисления.</w:t>
      </w:r>
    </w:p>
    <w:p w:rsidR="00F04663" w:rsidRPr="00B62D7B" w:rsidRDefault="00F04663" w:rsidP="00080459">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Регулятивные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проверять ход и результат выполнения действия;</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вести поиск ошибок, характеризовать их и исправлять;</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формулировать ответ (вывод), подтверждать его объяснением, расчётами;</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F04663" w:rsidRPr="00B62D7B" w:rsidRDefault="00F04663" w:rsidP="00080459">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Совместная деятельность:</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договариваться о распределении обязанностей в совместном труде, выполнять роли руководителя, подчинённого, сдержанно принимать замечания к своей работе;</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выполнять совместно прикидку и оценку результата выполнения общей работы.</w:t>
      </w:r>
    </w:p>
    <w:p w:rsidR="00F04663" w:rsidRPr="00F04663" w:rsidRDefault="00F04663" w:rsidP="00F04663">
      <w:pPr>
        <w:spacing w:after="0" w:line="240" w:lineRule="auto"/>
        <w:ind w:firstLine="709"/>
        <w:jc w:val="both"/>
        <w:rPr>
          <w:rFonts w:ascii="Times New Roman" w:hAnsi="Times New Roman" w:cs="Times New Roman"/>
          <w:sz w:val="28"/>
          <w:szCs w:val="28"/>
        </w:rPr>
      </w:pPr>
    </w:p>
    <w:p w:rsidR="00F04663" w:rsidRPr="00F04663" w:rsidRDefault="00080459" w:rsidP="0008045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F04663">
        <w:rPr>
          <w:rFonts w:ascii="Times New Roman" w:hAnsi="Times New Roman" w:cs="Times New Roman"/>
          <w:b/>
          <w:sz w:val="28"/>
          <w:szCs w:val="28"/>
        </w:rPr>
        <w:t>4 класс</w:t>
      </w:r>
      <w:r>
        <w:rPr>
          <w:rFonts w:ascii="Times New Roman" w:hAnsi="Times New Roman" w:cs="Times New Roman"/>
          <w:b/>
          <w:sz w:val="28"/>
          <w:szCs w:val="28"/>
        </w:rPr>
        <w:t>.</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Числа и величины</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Величины: сравнение объектов по массе, длине, площади, вместимости.</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Единицы массы — центнер, тонна; соотношения между единицами массы.</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Единицы времени (сутки, неделя, месяц, год, век), соотношение между ними.</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Доля величины времени, массы, длины.</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Арифметические действия</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деление на 10, 100,1000.</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т.ч. с помощью калькулятора.</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Равенство, содержащее неизвестный компонент арифметического действия: запись, нахождение неизвестного компонента.</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lastRenderedPageBreak/>
        <w:t>Умножение и деление величины на однозначное число.</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Текстовые задачи</w:t>
      </w:r>
      <w:r w:rsidR="00080459">
        <w:rPr>
          <w:rFonts w:ascii="Times New Roman" w:hAnsi="Times New Roman" w:cs="Times New Roman"/>
          <w:b/>
          <w:sz w:val="28"/>
          <w:szCs w:val="28"/>
        </w:rPr>
        <w:t>.</w:t>
      </w:r>
    </w:p>
    <w:p w:rsidR="00F04663" w:rsidRPr="00F04663" w:rsidRDefault="00F04663" w:rsidP="00080459">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пояснением, по вопросам, с помощью числового выражения.</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Пространственные отношения и геометрические фигуры</w:t>
      </w:r>
      <w:r w:rsidR="00080459">
        <w:rPr>
          <w:rFonts w:ascii="Times New Roman" w:hAnsi="Times New Roman" w:cs="Times New Roman"/>
          <w:b/>
          <w:sz w:val="28"/>
          <w:szCs w:val="28"/>
        </w:rPr>
        <w:t>.</w:t>
      </w:r>
    </w:p>
    <w:p w:rsidR="00F04663" w:rsidRPr="00080459" w:rsidRDefault="00F04663" w:rsidP="00080459">
      <w:pPr>
        <w:spacing w:after="0" w:line="240" w:lineRule="auto"/>
        <w:ind w:firstLine="284"/>
        <w:jc w:val="both"/>
        <w:rPr>
          <w:rFonts w:ascii="Times New Roman" w:hAnsi="Times New Roman" w:cs="Times New Roman"/>
          <w:sz w:val="28"/>
          <w:szCs w:val="28"/>
        </w:rPr>
      </w:pPr>
      <w:r w:rsidRPr="00080459">
        <w:rPr>
          <w:rFonts w:ascii="Times New Roman" w:hAnsi="Times New Roman" w:cs="Times New Roman"/>
          <w:sz w:val="28"/>
          <w:szCs w:val="28"/>
        </w:rPr>
        <w:t>Наглядные представления о симметрии.</w:t>
      </w:r>
    </w:p>
    <w:p w:rsidR="00F04663" w:rsidRPr="00080459" w:rsidRDefault="00F04663" w:rsidP="00080459">
      <w:pPr>
        <w:spacing w:after="0" w:line="240" w:lineRule="auto"/>
        <w:ind w:firstLine="284"/>
        <w:jc w:val="both"/>
        <w:rPr>
          <w:rFonts w:ascii="Times New Roman" w:hAnsi="Times New Roman" w:cs="Times New Roman"/>
          <w:sz w:val="28"/>
          <w:szCs w:val="28"/>
        </w:rPr>
      </w:pPr>
      <w:r w:rsidRPr="00080459">
        <w:rPr>
          <w:rFonts w:ascii="Times New Roman" w:hAnsi="Times New Roman" w:cs="Times New Roman"/>
          <w:sz w:val="28"/>
          <w:szCs w:val="28"/>
        </w:rPr>
        <w:t>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Пространственные геометрические фигуры (тела): шар, куб, цилиндр, конус, пирамида; различение, называние.</w:t>
      </w:r>
    </w:p>
    <w:p w:rsidR="00F04663" w:rsidRPr="00080459" w:rsidRDefault="00F04663" w:rsidP="00080459">
      <w:pPr>
        <w:spacing w:after="0" w:line="240" w:lineRule="auto"/>
        <w:ind w:firstLine="284"/>
        <w:jc w:val="both"/>
        <w:rPr>
          <w:rFonts w:ascii="Times New Roman" w:hAnsi="Times New Roman" w:cs="Times New Roman"/>
          <w:sz w:val="28"/>
          <w:szCs w:val="28"/>
        </w:rPr>
      </w:pPr>
      <w:r w:rsidRPr="00080459">
        <w:rPr>
          <w:rFonts w:ascii="Times New Roman" w:hAnsi="Times New Roman" w:cs="Times New Roman"/>
          <w:sz w:val="28"/>
          <w:szCs w:val="28"/>
        </w:rPr>
        <w:t>Конструирование: разбиение фигуры на прямоугольники (квадраты), составление фигур из прямоугольников/ квадратов.</w:t>
      </w:r>
    </w:p>
    <w:p w:rsidR="00F04663" w:rsidRPr="00080459" w:rsidRDefault="00F04663" w:rsidP="00080459">
      <w:pPr>
        <w:spacing w:after="0" w:line="240" w:lineRule="auto"/>
        <w:ind w:firstLine="284"/>
        <w:jc w:val="both"/>
        <w:rPr>
          <w:rFonts w:ascii="Times New Roman" w:hAnsi="Times New Roman" w:cs="Times New Roman"/>
          <w:sz w:val="28"/>
          <w:szCs w:val="28"/>
        </w:rPr>
      </w:pPr>
      <w:r w:rsidRPr="00080459">
        <w:rPr>
          <w:rFonts w:ascii="Times New Roman" w:hAnsi="Times New Roman" w:cs="Times New Roman"/>
          <w:sz w:val="28"/>
          <w:szCs w:val="28"/>
        </w:rPr>
        <w:t>Периметр, площадь фигуры, составленной из двух-трёх прямоугольников (квадратов).</w:t>
      </w:r>
    </w:p>
    <w:p w:rsidR="00F04663" w:rsidRPr="00080459" w:rsidRDefault="00F04663" w:rsidP="00080459">
      <w:pPr>
        <w:spacing w:after="0" w:line="240" w:lineRule="auto"/>
        <w:ind w:firstLine="284"/>
        <w:jc w:val="both"/>
        <w:rPr>
          <w:rFonts w:ascii="Times New Roman" w:hAnsi="Times New Roman" w:cs="Times New Roman"/>
          <w:b/>
          <w:sz w:val="28"/>
          <w:szCs w:val="28"/>
        </w:rPr>
      </w:pPr>
      <w:r w:rsidRPr="00080459">
        <w:rPr>
          <w:rFonts w:ascii="Times New Roman" w:hAnsi="Times New Roman" w:cs="Times New Roman"/>
          <w:b/>
          <w:sz w:val="28"/>
          <w:szCs w:val="28"/>
        </w:rPr>
        <w:t>Математическая информация</w:t>
      </w:r>
      <w:r w:rsidR="00080459">
        <w:rPr>
          <w:rFonts w:ascii="Times New Roman" w:hAnsi="Times New Roman" w:cs="Times New Roman"/>
          <w:b/>
          <w:sz w:val="28"/>
          <w:szCs w:val="28"/>
        </w:rPr>
        <w:t>.</w:t>
      </w:r>
    </w:p>
    <w:p w:rsidR="00F04663" w:rsidRPr="00080459" w:rsidRDefault="00F04663" w:rsidP="00080459">
      <w:pPr>
        <w:spacing w:after="0" w:line="240" w:lineRule="auto"/>
        <w:ind w:firstLine="284"/>
        <w:jc w:val="both"/>
        <w:rPr>
          <w:rFonts w:ascii="Times New Roman" w:hAnsi="Times New Roman" w:cs="Times New Roman"/>
          <w:sz w:val="28"/>
          <w:szCs w:val="28"/>
        </w:rPr>
      </w:pPr>
      <w:r w:rsidRPr="00080459">
        <w:rPr>
          <w:rFonts w:ascii="Times New Roman" w:hAnsi="Times New Roman" w:cs="Times New Roman"/>
          <w:sz w:val="28"/>
          <w:szCs w:val="28"/>
        </w:rPr>
        <w:t>Работа с утверждениями: конструирование, проверка истинности; составление и проверка логических рассуждений при решении задач.</w:t>
      </w:r>
    </w:p>
    <w:p w:rsidR="00F04663" w:rsidRPr="00080459" w:rsidRDefault="00F04663" w:rsidP="00080459">
      <w:pPr>
        <w:spacing w:after="0" w:line="240" w:lineRule="auto"/>
        <w:ind w:firstLine="284"/>
        <w:jc w:val="both"/>
        <w:rPr>
          <w:rFonts w:ascii="Times New Roman" w:hAnsi="Times New Roman" w:cs="Times New Roman"/>
          <w:sz w:val="28"/>
          <w:szCs w:val="28"/>
        </w:rPr>
      </w:pPr>
      <w:r w:rsidRPr="00080459">
        <w:rPr>
          <w:rFonts w:ascii="Times New Roman" w:hAnsi="Times New Roman" w:cs="Times New Roman"/>
          <w:sz w:val="28"/>
          <w:szCs w:val="28"/>
        </w:rPr>
        <w:t>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сети Инт</w:t>
      </w:r>
      <w:r w:rsidR="00B9313B">
        <w:rPr>
          <w:rFonts w:ascii="Times New Roman" w:hAnsi="Times New Roman" w:cs="Times New Roman"/>
          <w:sz w:val="28"/>
          <w:szCs w:val="28"/>
        </w:rPr>
        <w:t>ернет. Запись информации в пред</w:t>
      </w:r>
      <w:r w:rsidRPr="00080459">
        <w:rPr>
          <w:rFonts w:ascii="Times New Roman" w:hAnsi="Times New Roman" w:cs="Times New Roman"/>
          <w:sz w:val="28"/>
          <w:szCs w:val="28"/>
        </w:rPr>
        <w:t>ложенной таблице, на столбчатой диаграмме.</w:t>
      </w:r>
    </w:p>
    <w:p w:rsidR="00F04663" w:rsidRPr="00080459" w:rsidRDefault="00F04663" w:rsidP="00080459">
      <w:pPr>
        <w:spacing w:after="0" w:line="240" w:lineRule="auto"/>
        <w:ind w:firstLine="284"/>
        <w:jc w:val="both"/>
        <w:rPr>
          <w:rFonts w:ascii="Times New Roman" w:hAnsi="Times New Roman" w:cs="Times New Roman"/>
          <w:sz w:val="28"/>
          <w:szCs w:val="28"/>
        </w:rPr>
      </w:pPr>
      <w:r w:rsidRPr="00080459">
        <w:rPr>
          <w:rFonts w:ascii="Times New Roman" w:hAnsi="Times New Roman" w:cs="Times New Roman"/>
          <w:sz w:val="28"/>
          <w:szCs w:val="28"/>
        </w:rPr>
        <w:t>Доступные электронные средства обучения, пособия, тренажёры, их использование под руководством педагога и самостоятельно.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детей младшего школьного возраста).</w:t>
      </w:r>
    </w:p>
    <w:p w:rsidR="00F04663" w:rsidRPr="00080459" w:rsidRDefault="00F04663" w:rsidP="00080459">
      <w:pPr>
        <w:spacing w:after="0" w:line="240" w:lineRule="auto"/>
        <w:ind w:firstLine="284"/>
        <w:jc w:val="both"/>
        <w:rPr>
          <w:rFonts w:ascii="Times New Roman" w:hAnsi="Times New Roman" w:cs="Times New Roman"/>
          <w:sz w:val="28"/>
          <w:szCs w:val="28"/>
        </w:rPr>
      </w:pPr>
      <w:r w:rsidRPr="00080459">
        <w:rPr>
          <w:rFonts w:ascii="Times New Roman" w:hAnsi="Times New Roman" w:cs="Times New Roman"/>
          <w:sz w:val="28"/>
          <w:szCs w:val="28"/>
        </w:rPr>
        <w:t>Алгоритмы решения учебных и практических задач.</w:t>
      </w:r>
    </w:p>
    <w:p w:rsidR="00F04663" w:rsidRPr="00F04663" w:rsidRDefault="00F04663" w:rsidP="00080459">
      <w:pPr>
        <w:spacing w:after="0" w:line="240" w:lineRule="auto"/>
        <w:ind w:firstLine="284"/>
        <w:jc w:val="both"/>
        <w:rPr>
          <w:rFonts w:ascii="Times New Roman" w:hAnsi="Times New Roman" w:cs="Times New Roman"/>
          <w:b/>
          <w:sz w:val="28"/>
          <w:szCs w:val="28"/>
        </w:rPr>
      </w:pPr>
      <w:r w:rsidRPr="00F04663">
        <w:rPr>
          <w:rFonts w:ascii="Times New Roman" w:hAnsi="Times New Roman" w:cs="Times New Roman"/>
          <w:b/>
          <w:sz w:val="28"/>
          <w:szCs w:val="28"/>
        </w:rPr>
        <w:t>Универсальные учебные действия</w:t>
      </w:r>
      <w:r w:rsidR="00080459">
        <w:rPr>
          <w:rFonts w:ascii="Times New Roman" w:hAnsi="Times New Roman" w:cs="Times New Roman"/>
          <w:b/>
          <w:sz w:val="28"/>
          <w:szCs w:val="28"/>
        </w:rPr>
        <w:t>.</w:t>
      </w:r>
    </w:p>
    <w:p w:rsidR="00F04663" w:rsidRPr="00B62D7B" w:rsidRDefault="00F04663" w:rsidP="00080459">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Познавательные УУД:</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ориентироваться в изученной математической терминологии, использовать её в высказываниях и рассуждениях;</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сравнивать математические объекты (числа, величины, геометрические фигуры), записывать признак сравнения;</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lastRenderedPageBreak/>
        <w:t>- выбирать метод решения математической задачи (алгоритм действия, приём вычисления, способ решения, моделирование ситуации, перебор вариантов);</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обнаруживать модели изученных геометрических фигур в окружающем мире;</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классифицировать объекты по 1-2 выбранным признакам;</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составлять модель математической задачи, проверять её соответствие условиям задачи;</w:t>
      </w:r>
    </w:p>
    <w:p w:rsidR="00F04663" w:rsidRPr="00F04663" w:rsidRDefault="00F04663" w:rsidP="00080459">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(с помощью измерительных сосудов).</w:t>
      </w:r>
    </w:p>
    <w:p w:rsidR="00F04663" w:rsidRPr="00B62D7B" w:rsidRDefault="00F04663" w:rsidP="00080459">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Работа с информацией:</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представлять информацию в разных формах;</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извлекать и интерпретировать информацию, представленную в таблице, на диаграмме;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справочную литературу для поиска информации, в т.ч. Интернет (в условиях контролируемого выхода).</w:t>
      </w:r>
    </w:p>
    <w:p w:rsidR="00F04663" w:rsidRPr="00B62D7B" w:rsidRDefault="00F04663" w:rsidP="00D24D56">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Коммуникативные УУД:</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математическую терминологию для записи решения предметной или практической задачи;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приводить примеры и контрпримеры для подтверждения/ опровержения вывода, гипотезы;</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конструировать, читать числовое выражение;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описывать практическую ситуацию с использованием изученной терминологии;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характеризовать математические объекты, явления и события с помощью изученных величин;</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составлять инструкцию, записывать рассуждение;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инициировать обсуждение разных способов выполнения задания, поиск ошибок в решении.</w:t>
      </w:r>
    </w:p>
    <w:p w:rsidR="00F04663" w:rsidRPr="00B62D7B" w:rsidRDefault="00F04663" w:rsidP="00D24D56">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Регулятивные УУД:</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самостоятельно выполнять прикидку и оценку результата измерений;</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исправлять, прогнозировать трудности и ошибки и трудности в решении учебной задачи.</w:t>
      </w:r>
    </w:p>
    <w:p w:rsidR="00F04663" w:rsidRPr="00B62D7B" w:rsidRDefault="00F04663" w:rsidP="00D24D56">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Совместная деятельность:</w:t>
      </w:r>
    </w:p>
    <w:p w:rsidR="00F04663" w:rsidRPr="00F04663" w:rsidRDefault="00F04663" w:rsidP="00D24D56">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 xml:space="preserve">- 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w:t>
      </w:r>
      <w:r w:rsidRPr="00F04663">
        <w:rPr>
          <w:rFonts w:ascii="Times New Roman" w:hAnsi="Times New Roman" w:cs="Times New Roman"/>
          <w:sz w:val="28"/>
          <w:szCs w:val="28"/>
        </w:rPr>
        <w:lastRenderedPageBreak/>
        <w:t>согласовывать мнения в ходе поиска доказательств, выбора рационального способа;</w:t>
      </w:r>
    </w:p>
    <w:p w:rsidR="00F04663" w:rsidRPr="00F04663" w:rsidRDefault="00F04663" w:rsidP="00D24D56">
      <w:pPr>
        <w:spacing w:after="0" w:line="240" w:lineRule="auto"/>
        <w:ind w:firstLine="284"/>
        <w:jc w:val="both"/>
        <w:rPr>
          <w:rFonts w:ascii="Times New Roman" w:hAnsi="Times New Roman" w:cs="Times New Roman"/>
          <w:sz w:val="28"/>
          <w:szCs w:val="28"/>
        </w:rPr>
      </w:pPr>
      <w:r w:rsidRPr="00F04663">
        <w:rPr>
          <w:rFonts w:ascii="Times New Roman" w:hAnsi="Times New Roman" w:cs="Times New Roman"/>
          <w:sz w:val="28"/>
          <w:szCs w:val="28"/>
        </w:rPr>
        <w:t>- договариваться с одноклассниками в ходе организации проектной работы с величинами (составление расписания, подсчёт денег, оценка стоимости и веса покупки, рост и вес человека,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F04663" w:rsidRDefault="00F04663" w:rsidP="00D24D56">
      <w:pPr>
        <w:spacing w:after="0" w:line="240" w:lineRule="auto"/>
        <w:ind w:firstLine="284"/>
        <w:jc w:val="both"/>
        <w:rPr>
          <w:rFonts w:ascii="Times New Roman" w:hAnsi="Times New Roman" w:cs="Times New Roman"/>
          <w:sz w:val="28"/>
          <w:szCs w:val="28"/>
        </w:rPr>
      </w:pPr>
    </w:p>
    <w:p w:rsidR="00F04663" w:rsidRPr="00F04663" w:rsidRDefault="00D24D56" w:rsidP="00D24D56">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П</w:t>
      </w:r>
      <w:r w:rsidRPr="00F04663">
        <w:rPr>
          <w:rFonts w:ascii="Times New Roman" w:hAnsi="Times New Roman" w:cs="Times New Roman"/>
          <w:b/>
          <w:sz w:val="28"/>
          <w:szCs w:val="28"/>
        </w:rPr>
        <w:t>ланируемые результаты освоения программы учебного предмета «математика» на уровне начального общего образования</w:t>
      </w:r>
      <w:r>
        <w:rPr>
          <w:rFonts w:ascii="Times New Roman" w:hAnsi="Times New Roman" w:cs="Times New Roman"/>
          <w:b/>
          <w:sz w:val="28"/>
          <w:szCs w:val="28"/>
        </w:rPr>
        <w:t>.</w:t>
      </w:r>
    </w:p>
    <w:p w:rsidR="00F04663" w:rsidRPr="00F04663" w:rsidRDefault="00D24D56" w:rsidP="00D24D56">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Л</w:t>
      </w:r>
      <w:r w:rsidRPr="00F04663">
        <w:rPr>
          <w:rFonts w:ascii="Times New Roman" w:hAnsi="Times New Roman" w:cs="Times New Roman"/>
          <w:b/>
          <w:sz w:val="28"/>
          <w:szCs w:val="28"/>
        </w:rPr>
        <w:t>ичностные результаты</w:t>
      </w:r>
      <w:r>
        <w:rPr>
          <w:rFonts w:ascii="Times New Roman" w:hAnsi="Times New Roman" w:cs="Times New Roman"/>
          <w:b/>
          <w:sz w:val="28"/>
          <w:szCs w:val="28"/>
        </w:rPr>
        <w:t>.</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Изучение учебного предмета «Математика» на уровне НОО будет способствовать достижению следующих личностных образовательных результатов:</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осознавать необходимость изучения математики для адаптации к жизненным ситуациям, для развития общей культуры человека; развития способности мыслить, рассуждать, выдвигать предположения и доказывать или опровергать их;</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осваивать навыки организации безопасного поведения в информационной среде;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применять математику для решения практических задач в повседневной жизни, в т.ч. при оказании помощи одноклассникам, детям младшего возраста, взрослым и пожилым людям;</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своих силах при решении поставленных задач, умение преодолевать трудности;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оценивать свои успехи в изучении математики, намечать пути устранения трудностей; стремиться углублять свои математические знания и умения;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пользоваться разнообразными информационными средствами для решения предложенных и самостоятельно выбранных учебных проблем, задач.</w:t>
      </w:r>
    </w:p>
    <w:p w:rsidR="00F04663" w:rsidRPr="00F04663" w:rsidRDefault="00F04663" w:rsidP="00F04663">
      <w:pPr>
        <w:spacing w:after="0" w:line="240" w:lineRule="auto"/>
        <w:ind w:firstLine="709"/>
        <w:jc w:val="both"/>
        <w:rPr>
          <w:rFonts w:ascii="Times New Roman" w:hAnsi="Times New Roman" w:cs="Times New Roman"/>
          <w:sz w:val="28"/>
          <w:szCs w:val="28"/>
        </w:rPr>
      </w:pPr>
    </w:p>
    <w:p w:rsidR="00F04663" w:rsidRPr="00F04663" w:rsidRDefault="00D24D56" w:rsidP="00D24D56">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М</w:t>
      </w:r>
      <w:r w:rsidRPr="00F04663">
        <w:rPr>
          <w:rFonts w:ascii="Times New Roman" w:hAnsi="Times New Roman" w:cs="Times New Roman"/>
          <w:b/>
          <w:sz w:val="28"/>
          <w:szCs w:val="28"/>
        </w:rPr>
        <w:t>етапредметные результаты</w:t>
      </w:r>
      <w:r>
        <w:rPr>
          <w:rFonts w:ascii="Times New Roman" w:hAnsi="Times New Roman" w:cs="Times New Roman"/>
          <w:b/>
          <w:sz w:val="28"/>
          <w:szCs w:val="28"/>
        </w:rPr>
        <w:t>.</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Метапредметные результаты освоения основной образовательной программы НОО, формируемые при изучении предмета «Математика»:</w:t>
      </w:r>
    </w:p>
    <w:p w:rsidR="00F04663" w:rsidRPr="00B62D7B" w:rsidRDefault="00F04663" w:rsidP="00D24D56">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lastRenderedPageBreak/>
        <w:t xml:space="preserve">Познавательные </w:t>
      </w:r>
      <w:r w:rsidR="00D24D56" w:rsidRPr="00B62D7B">
        <w:rPr>
          <w:rFonts w:ascii="Times New Roman" w:hAnsi="Times New Roman" w:cs="Times New Roman"/>
          <w:b/>
          <w:sz w:val="28"/>
          <w:szCs w:val="28"/>
        </w:rPr>
        <w:t>УУД.</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Базовые логические действия: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устанавливать связи и зависимости между математическими объектами (часть-целое; причина-следствие; протяжённость);</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применять базовые логические универсальные действия: сравнение, анализ, классификация (группировка), обобщение;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приобретать практические графические и измерительные навыки для успешного решения учебных и житейских задач;</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представлять текстовую задачу, её решение в виде модели, схемы, арифметической записи, текста в соответствии с предложенной учебной проблемой.</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Базовые исследовательские действия: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проявлять способность ориентироваться в учебном материале разных разделов курса математики;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понимать и адекватно использовать математическую терминологию: различать, характеризовать, использовать для решения учебных и практических задач;</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применять изученные методы познания (измерение, моделирование, перебор вариантов)</w:t>
      </w:r>
    </w:p>
    <w:p w:rsidR="00F04663" w:rsidRPr="00B62D7B" w:rsidRDefault="00F04663" w:rsidP="00D24D56">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Работа с информацией:</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и использовать для решения учебных задач текстовую, графическую информацию в разных источниках информационной среды;</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читать, интерпретировать графически представленную информацию (схему, таблицу, диаграмму, другую модель);</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принимать правила, безопасно использовать предлагаемые электронные средства и источники информации.</w:t>
      </w:r>
    </w:p>
    <w:p w:rsidR="00F04663" w:rsidRPr="00B62D7B" w:rsidRDefault="00F04663" w:rsidP="00D24D56">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Коммуникативные УУД:</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конструировать утверждения, проверять их истинность; строить логическое рассуждение;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текст задания для объяснения способа и хода решения математической задачи; формулировать ответ;</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комментировать процесс вычисления, построения, решения;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объяснять полученный ответ с использованием изученной терминологии;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ориентироваться в алгоритмах: воспроизводить, дополнять, исправлять деформированные; составлять по аналогии;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lastRenderedPageBreak/>
        <w:t>- самостоятельно составлять тексты заданий, аналогичные типовым изученным.</w:t>
      </w:r>
    </w:p>
    <w:p w:rsidR="00F04663" w:rsidRPr="00B62D7B" w:rsidRDefault="00D24D56" w:rsidP="00D24D56">
      <w:pPr>
        <w:spacing w:after="0" w:line="240" w:lineRule="auto"/>
        <w:ind w:firstLine="284"/>
        <w:jc w:val="both"/>
        <w:rPr>
          <w:rFonts w:ascii="Times New Roman" w:hAnsi="Times New Roman" w:cs="Times New Roman"/>
          <w:b/>
          <w:sz w:val="28"/>
          <w:szCs w:val="28"/>
        </w:rPr>
      </w:pPr>
      <w:r w:rsidRPr="00B62D7B">
        <w:rPr>
          <w:rFonts w:ascii="Times New Roman" w:hAnsi="Times New Roman" w:cs="Times New Roman"/>
          <w:b/>
          <w:sz w:val="28"/>
          <w:szCs w:val="28"/>
        </w:rPr>
        <w:t>Регулятивные УУД.</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Самоорганизация: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планировать этапы предстоящей работы, определять последовательность учебных действий;</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выполнять правила безопасного использования электронных средств, предлагаемых в процессе обучения.</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Самоконтроль:</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осуществлять контроль процесса и результата своей деятельности; объективно оценивать их;</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выбирать и при необходимости корректировать способы действий;</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ошибки в своей работе, устанавливать их причины, вести поиск путей преодоления ошибок.</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Самооценка: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т.ч. электронным);</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оценивать рациональность своих действий, давать им качественную характеристику.</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Совместная деятельность:</w:t>
      </w:r>
    </w:p>
    <w:p w:rsidR="00F04663" w:rsidRPr="00F04663" w:rsidRDefault="00F04663" w:rsidP="00D24D56">
      <w:pPr>
        <w:spacing w:after="0" w:line="240" w:lineRule="auto"/>
        <w:ind w:firstLine="142"/>
        <w:jc w:val="both"/>
        <w:rPr>
          <w:rFonts w:ascii="Times New Roman" w:hAnsi="Times New Roman" w:cs="Times New Roman"/>
          <w:sz w:val="28"/>
          <w:szCs w:val="28"/>
        </w:rPr>
      </w:pPr>
      <w:r w:rsidRPr="00F04663">
        <w:rPr>
          <w:rFonts w:ascii="Times New Roman" w:hAnsi="Times New Roman" w:cs="Times New Roman"/>
          <w:sz w:val="28"/>
          <w:szCs w:val="28"/>
        </w:rPr>
        <w:t>- 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согласовывать мнения в ходе поиска доказательств, выбора рационального способа, анализа информации;</w:t>
      </w:r>
    </w:p>
    <w:p w:rsidR="00F04663" w:rsidRPr="00F04663" w:rsidRDefault="00F04663" w:rsidP="00D24D56">
      <w:pPr>
        <w:spacing w:after="0" w:line="240" w:lineRule="auto"/>
        <w:ind w:firstLine="142"/>
        <w:jc w:val="both"/>
        <w:rPr>
          <w:rFonts w:ascii="Times New Roman" w:hAnsi="Times New Roman" w:cs="Times New Roman"/>
          <w:sz w:val="28"/>
          <w:szCs w:val="28"/>
        </w:rPr>
      </w:pPr>
      <w:r w:rsidRPr="00F04663">
        <w:rPr>
          <w:rFonts w:ascii="Times New Roman" w:hAnsi="Times New Roman" w:cs="Times New Roman"/>
          <w:sz w:val="28"/>
          <w:szCs w:val="28"/>
        </w:rPr>
        <w:t>- 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F04663" w:rsidRPr="00F04663" w:rsidRDefault="00F04663" w:rsidP="00F04663">
      <w:pPr>
        <w:spacing w:after="0" w:line="240" w:lineRule="auto"/>
        <w:ind w:firstLine="709"/>
        <w:jc w:val="both"/>
        <w:rPr>
          <w:rFonts w:ascii="Times New Roman" w:hAnsi="Times New Roman" w:cs="Times New Roman"/>
          <w:sz w:val="28"/>
          <w:szCs w:val="28"/>
        </w:rPr>
      </w:pPr>
    </w:p>
    <w:p w:rsidR="00F04663" w:rsidRPr="00F04663" w:rsidRDefault="00D24D56" w:rsidP="00D24D56">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П</w:t>
      </w:r>
      <w:r w:rsidRPr="00F04663">
        <w:rPr>
          <w:rFonts w:ascii="Times New Roman" w:hAnsi="Times New Roman" w:cs="Times New Roman"/>
          <w:b/>
          <w:sz w:val="28"/>
          <w:szCs w:val="28"/>
        </w:rPr>
        <w:t>редметные результаты</w:t>
      </w:r>
      <w:r>
        <w:rPr>
          <w:rFonts w:ascii="Times New Roman" w:hAnsi="Times New Roman" w:cs="Times New Roman"/>
          <w:b/>
          <w:sz w:val="28"/>
          <w:szCs w:val="28"/>
        </w:rPr>
        <w:t>.</w:t>
      </w:r>
    </w:p>
    <w:p w:rsidR="00F04663" w:rsidRPr="00F04663" w:rsidRDefault="00F04663" w:rsidP="00D24D56">
      <w:pPr>
        <w:spacing w:after="0" w:line="240" w:lineRule="auto"/>
        <w:ind w:firstLine="284"/>
        <w:rPr>
          <w:rFonts w:ascii="Times New Roman" w:hAnsi="Times New Roman" w:cs="Times New Roman"/>
          <w:b/>
          <w:sz w:val="28"/>
          <w:szCs w:val="28"/>
        </w:rPr>
      </w:pPr>
      <w:r w:rsidRPr="00F04663">
        <w:rPr>
          <w:rFonts w:ascii="Times New Roman" w:hAnsi="Times New Roman" w:cs="Times New Roman"/>
          <w:b/>
          <w:sz w:val="28"/>
          <w:szCs w:val="28"/>
        </w:rPr>
        <w:t xml:space="preserve">1 </w:t>
      </w:r>
      <w:r w:rsidR="00D24D56" w:rsidRPr="00F04663">
        <w:rPr>
          <w:rFonts w:ascii="Times New Roman" w:hAnsi="Times New Roman" w:cs="Times New Roman"/>
          <w:b/>
          <w:sz w:val="28"/>
          <w:szCs w:val="28"/>
        </w:rPr>
        <w:t>класс</w:t>
      </w:r>
      <w:r w:rsidR="00D24D56">
        <w:rPr>
          <w:rFonts w:ascii="Times New Roman" w:hAnsi="Times New Roman" w:cs="Times New Roman"/>
          <w:b/>
          <w:sz w:val="28"/>
          <w:szCs w:val="28"/>
        </w:rPr>
        <w:t>.</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К концу обучения в 1 классе обучающийся научится: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читать, записывать, сравнивать, упорядочивать числа от 0 до 20;</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пересчитывать различные объекты, устанавливать порядковый номер объекта;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числа, большие/ меньшие данного числа на заданное число;</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выполнять арифметические действия сложения и вычитания в пределах 20 (устно и письменно) без перехода через десяток;</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называть и различать компоненты действий сложения (слагаемые, сумма) и вычитания (уменьшаемое, вычитаемое, разность);</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решать текстовые задачи в одно действие на сложение и вычитание: выделять условие и требование (вопрос);</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lastRenderedPageBreak/>
        <w:t>- сравнивать объекты по длине, устанавливая между ними соотношение длиннее/ короче (выше /ниже, шире/ уже);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знать и использовать единицу длины - сантиметр; измерять длину отрезка, чертить отрезок заданной длины (в см);</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различать число и цифру;</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распознавать геометрические фигуры: круг, треугольник, прямоугольник (квадрат), отрезок;</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устанавливать между объектами соотношения: слева/ справа, дальше/ ближе, между, перед/ за, над/ под;</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распознавать верные (истинные) и неверные (ложные) утверждения относительно заданного набора объектов/ предметов;</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группировать объекты по заданному признаку; находить и называть закономерности в ряду объектов повседневной жизни;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различать строки и столбцы таблицы, вносить данное в таблицу, извлекать данное/ данные из таблицы;</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сравнивать два объекта (числа, геометрические фигуры);</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распределять объекты на две группы по заданному основанию.</w:t>
      </w:r>
    </w:p>
    <w:p w:rsidR="00F04663" w:rsidRPr="00F04663" w:rsidRDefault="00F04663" w:rsidP="00F04663">
      <w:pPr>
        <w:spacing w:after="0" w:line="240" w:lineRule="auto"/>
        <w:ind w:firstLine="709"/>
        <w:jc w:val="both"/>
        <w:rPr>
          <w:rFonts w:ascii="Times New Roman" w:hAnsi="Times New Roman" w:cs="Times New Roman"/>
          <w:sz w:val="28"/>
          <w:szCs w:val="28"/>
        </w:rPr>
      </w:pPr>
    </w:p>
    <w:p w:rsidR="00626DDA" w:rsidRDefault="00D24D56" w:rsidP="00626DDA">
      <w:pPr>
        <w:spacing w:after="0" w:line="240" w:lineRule="auto"/>
        <w:ind w:firstLine="284"/>
        <w:rPr>
          <w:rFonts w:ascii="Times New Roman" w:hAnsi="Times New Roman" w:cs="Times New Roman"/>
          <w:b/>
          <w:sz w:val="28"/>
          <w:szCs w:val="28"/>
        </w:rPr>
      </w:pPr>
      <w:r w:rsidRPr="00F04663">
        <w:rPr>
          <w:rFonts w:ascii="Times New Roman" w:hAnsi="Times New Roman" w:cs="Times New Roman"/>
          <w:b/>
          <w:sz w:val="28"/>
          <w:szCs w:val="28"/>
        </w:rPr>
        <w:t>2 класс</w:t>
      </w:r>
      <w:r>
        <w:rPr>
          <w:rFonts w:ascii="Times New Roman" w:hAnsi="Times New Roman" w:cs="Times New Roman"/>
          <w:b/>
          <w:sz w:val="28"/>
          <w:szCs w:val="28"/>
        </w:rPr>
        <w:t>.</w:t>
      </w:r>
    </w:p>
    <w:p w:rsidR="00F04663" w:rsidRPr="00D24D56" w:rsidRDefault="00F04663" w:rsidP="00626DDA">
      <w:pPr>
        <w:spacing w:after="0" w:line="240" w:lineRule="auto"/>
        <w:ind w:firstLine="284"/>
        <w:rPr>
          <w:rFonts w:ascii="Times New Roman" w:hAnsi="Times New Roman" w:cs="Times New Roman"/>
          <w:sz w:val="28"/>
          <w:szCs w:val="28"/>
        </w:rPr>
      </w:pPr>
      <w:r w:rsidRPr="00D24D56">
        <w:rPr>
          <w:rFonts w:ascii="Times New Roman" w:hAnsi="Times New Roman" w:cs="Times New Roman"/>
          <w:sz w:val="28"/>
          <w:szCs w:val="28"/>
        </w:rPr>
        <w:t>К концу обучения во 2 классе обучающийся научится: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читать, записывать, сравнивать, упорядочивать числа в пределах 100;</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находить число большее/ меньшее данного числа на заданное число (в пределах 100); большее данного числа в заданное число раз (в пределах 20);</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устанавливать и соблюдать порядок при вычислении значения числового выражения (со скобками/без скобок), содержащего действия сложения и вычитания в пределах 100;</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называть и различать компоненты действий умножения (множители, произведение); деления (делимое, делитель, частное);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находить неизвестный компонент сложения, вычитания;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 преобразовывать одни единицы данных величин в другие;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определять с помощью измерительных инструментов длину; определять время с помощью часов; выполнять прикидку и оценку результата измерений; сравнивать величины длины, массы, времени, стоимости, устанавливая между ними соотношение «больше /меньше на»;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действия/действий, записывать ответ;</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lastRenderedPageBreak/>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различать и называть геометрические фигуры: прямой угол; ломаную, многоугольник; выделять среди четырехугольников прямоугольники, квадраты;</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на бумаге в клетку изображать ломаную, многоугольник; чертить прямой угол, прямоугольник с заданными длинами сторон; использовать для выполнения построений линейку, угольник;</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выполнять измерение длин реальных объектов с помощью линейки;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находить длину ломаной, состоящей из двух-трёх звеньев, периметр прямоугольника (квадрата);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распознавать верные (истинные) и неверные (ложные) утверждения со словами «все», «каждый»; проводить одно-двух</w:t>
      </w:r>
      <w:r w:rsidR="00B9313B">
        <w:rPr>
          <w:rFonts w:ascii="Times New Roman" w:hAnsi="Times New Roman" w:cs="Times New Roman"/>
          <w:sz w:val="28"/>
          <w:szCs w:val="28"/>
        </w:rPr>
        <w:t xml:space="preserve"> </w:t>
      </w:r>
      <w:r w:rsidRPr="00F04663">
        <w:rPr>
          <w:rFonts w:ascii="Times New Roman" w:hAnsi="Times New Roman" w:cs="Times New Roman"/>
          <w:sz w:val="28"/>
          <w:szCs w:val="28"/>
        </w:rPr>
        <w:t>шаговые логические рассуждения и делать выводы;</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находить общий признак группы математических объектов (чисел, величин, геометрических фигур);</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находить закономерность в ряду объектов (чисел, геометрических фигур);</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представлять информацию в заданной форме: дополнять текст задачи числами, заполнять строку/ столбец таблицы, указывать числовые данные на рисунке (изображении геометрических фигур);</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сравнивать группы объектов (находить общее, различное);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обнаруживать модели геометрических фигур в окружающем мире;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подбирать примеры, подтверждающие суждение, ответ;</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составлять (дополнять) текстовую задачу;</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проверять правильность вычислений.</w:t>
      </w:r>
    </w:p>
    <w:p w:rsidR="00F04663" w:rsidRPr="00F04663" w:rsidRDefault="00F04663" w:rsidP="00F04663">
      <w:pPr>
        <w:spacing w:after="0" w:line="240" w:lineRule="auto"/>
        <w:ind w:firstLine="709"/>
        <w:jc w:val="both"/>
        <w:rPr>
          <w:rFonts w:ascii="Times New Roman" w:hAnsi="Times New Roman" w:cs="Times New Roman"/>
          <w:sz w:val="28"/>
          <w:szCs w:val="28"/>
        </w:rPr>
      </w:pPr>
    </w:p>
    <w:p w:rsidR="00F04663" w:rsidRPr="00F04663" w:rsidRDefault="00D24D56" w:rsidP="00D24D56">
      <w:pPr>
        <w:spacing w:after="0" w:line="240" w:lineRule="auto"/>
        <w:ind w:firstLine="284"/>
        <w:rPr>
          <w:rFonts w:ascii="Times New Roman" w:hAnsi="Times New Roman" w:cs="Times New Roman"/>
          <w:b/>
          <w:sz w:val="28"/>
          <w:szCs w:val="28"/>
        </w:rPr>
      </w:pPr>
      <w:r w:rsidRPr="00F04663">
        <w:rPr>
          <w:rFonts w:ascii="Times New Roman" w:hAnsi="Times New Roman" w:cs="Times New Roman"/>
          <w:b/>
          <w:sz w:val="28"/>
          <w:szCs w:val="28"/>
        </w:rPr>
        <w:t>3 класс</w:t>
      </w:r>
      <w:r>
        <w:rPr>
          <w:rFonts w:ascii="Times New Roman" w:hAnsi="Times New Roman" w:cs="Times New Roman"/>
          <w:b/>
          <w:sz w:val="28"/>
          <w:szCs w:val="28"/>
        </w:rPr>
        <w:t>.</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К концу обучения в 3 классе обучающийся научится: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читать, записывать, сравнивать, упорядочивать числа в пределах 1000;</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находить число большее/ меньшее данного числа на заданное число, в заданное число раз (в пределах 1000);</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выполнять арифметические действия: сложение и вычитание (в пределах 100 - устно, в пределах 1000 - письменно); умножение и деление на однозначное число (в пределах 100 - устно и письменно);</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выполнять действия умножение и деление с числами 0 и 1; деление с остатком;</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w:t>
      </w:r>
      <w:r w:rsidRPr="00F04663">
        <w:rPr>
          <w:rFonts w:ascii="Times New Roman" w:hAnsi="Times New Roman" w:cs="Times New Roman"/>
          <w:sz w:val="28"/>
          <w:szCs w:val="28"/>
          <w:lang w:val="en-US"/>
        </w:rPr>
        <w:t> </w:t>
      </w:r>
      <w:r w:rsidRPr="00F04663">
        <w:rPr>
          <w:rFonts w:ascii="Times New Roman" w:hAnsi="Times New Roman" w:cs="Times New Roman"/>
          <w:sz w:val="28"/>
          <w:szCs w:val="28"/>
        </w:rPr>
        <w:t>устанавливать и соблюдать порядок действий при вычислении значения числового выражения (со скобками/ без скобок), содержащего арифметические действия сложения, вычитания, умножения и деления;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при вычислениях переместительное и сочетательное свойства сложения;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неизвестный компонент арифметического действия;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 преобразовывать одни единицы данной величины в другие;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lastRenderedPageBreak/>
        <w:t>- 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сравнивать величины длины, площади, массы, времени, стоимости, устанавливая между ними соотношение «больше/ меньше на/ в»;</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называть, находить долю величины (половина, четверть);</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сравнивать величины, выраженные долями;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знать и использовать при решении задач и в практических ситуациях (покупка товара, определение времени, выполнение расчётов) соотношение между величинами; выполнять сложение и вычитание однородных величин, умножение и деление величины на однозначное число;</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конструировать прямоугольник из данных фигур (квадратов), делить прямоугольник, многоугольник на заданные части;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сравнивать фигуры по площади (наложение, сопоставление числовых значений);</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периметр прямоугольника (квадрата), площадь прямоугольника (квадрата), используя правило/ алгоритм;</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распознавать верные (истинные) и неверные (ложные) утверждения со словами: «все», «некоторые», «и», «каждый», «если…, то…»; формулировать утверждение (вывод), строить логические рассуждения (одно-двухшаговые), в т.ч. с использованием изученных связок;</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классифицировать объекты по одному-двум признакам;</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извлекать и использовать информацию, представленную в таблицах с данными о реальных процессах и явлениях окружающего мира (например, расписание, режим работы), в предметах повседневной жизни (например, ярлык, этикетка);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структурировать информацию: заполнять простейшие таблицы по образцу;</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составлять план выполнения учебного задания и следовать ему; выполнять действия по алгоритму;</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сравнивать математические объекты (находить общее, различное, уникальное);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выбирать верное решение математической задачи.</w:t>
      </w:r>
    </w:p>
    <w:p w:rsidR="00F04663" w:rsidRPr="00F04663" w:rsidRDefault="00F04663" w:rsidP="00F04663">
      <w:pPr>
        <w:spacing w:after="0" w:line="240" w:lineRule="auto"/>
        <w:ind w:firstLine="709"/>
        <w:jc w:val="both"/>
        <w:rPr>
          <w:rFonts w:ascii="Times New Roman" w:hAnsi="Times New Roman" w:cs="Times New Roman"/>
          <w:sz w:val="28"/>
          <w:szCs w:val="28"/>
        </w:rPr>
      </w:pPr>
    </w:p>
    <w:p w:rsidR="00F04663" w:rsidRPr="00F04663" w:rsidRDefault="00D24D56" w:rsidP="00D24D56">
      <w:pPr>
        <w:spacing w:after="0" w:line="240" w:lineRule="auto"/>
        <w:ind w:firstLine="284"/>
        <w:rPr>
          <w:rFonts w:ascii="Times New Roman" w:hAnsi="Times New Roman" w:cs="Times New Roman"/>
          <w:b/>
          <w:sz w:val="28"/>
          <w:szCs w:val="28"/>
        </w:rPr>
      </w:pPr>
      <w:r w:rsidRPr="00F04663">
        <w:rPr>
          <w:rFonts w:ascii="Times New Roman" w:hAnsi="Times New Roman" w:cs="Times New Roman"/>
          <w:b/>
          <w:sz w:val="28"/>
          <w:szCs w:val="28"/>
        </w:rPr>
        <w:t>4 класс</w:t>
      </w:r>
      <w:r>
        <w:rPr>
          <w:rFonts w:ascii="Times New Roman" w:hAnsi="Times New Roman" w:cs="Times New Roman"/>
          <w:b/>
          <w:sz w:val="28"/>
          <w:szCs w:val="28"/>
        </w:rPr>
        <w:t>.</w:t>
      </w:r>
    </w:p>
    <w:p w:rsidR="00F04663" w:rsidRPr="00D24D56" w:rsidRDefault="00F04663" w:rsidP="00D24D56">
      <w:pPr>
        <w:spacing w:after="0" w:line="240" w:lineRule="auto"/>
        <w:ind w:firstLine="284"/>
        <w:jc w:val="both"/>
        <w:rPr>
          <w:rFonts w:ascii="Times New Roman" w:hAnsi="Times New Roman" w:cs="Times New Roman"/>
          <w:sz w:val="28"/>
          <w:szCs w:val="28"/>
        </w:rPr>
      </w:pPr>
      <w:r w:rsidRPr="00D24D56">
        <w:rPr>
          <w:rFonts w:ascii="Times New Roman" w:hAnsi="Times New Roman" w:cs="Times New Roman"/>
          <w:sz w:val="28"/>
          <w:szCs w:val="28"/>
        </w:rPr>
        <w:t>К концу обучения в 4 классе обучающийся научится: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читать, записывать, сравнивать, упорядочивать многозначные числа;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число большее/меньшее данного числа на заданное число, в заданное число раз;</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xml:space="preserve">- выполнять арифметические действия: сложение и вычитание с многозначными числами письменно (в пределах 100 - устно); умножение и </w:t>
      </w:r>
      <w:r w:rsidRPr="00F04663">
        <w:rPr>
          <w:rFonts w:ascii="Times New Roman" w:hAnsi="Times New Roman" w:cs="Times New Roman"/>
          <w:sz w:val="28"/>
          <w:szCs w:val="28"/>
        </w:rPr>
        <w:lastRenderedPageBreak/>
        <w:t>деление многозначного числа на однозначное, двузначное число письменно (в пределах 100 - устно); деление с остатком - письменно (в пределах 1000);</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вычислять значение числового выражения (со скобками/ без скобок), содержащего действия сложения, вычитания, умножения, деления с многозначными числами;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при вычислениях изученные свойства арифметических действий;</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выполнять прикидку результата вычислений; осуществлять проверку полученного результата по критериям: достоверность (реальность), соответствие правилу/ алгоритму, а также с помощью калькулятора;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долю величины, величину по ее доле;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неизвестный компонент арифметического действия;</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единицы величин для при решении задач (длина, масса, время, вместимость, стоимость, площадь, скорость);</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век), вместимости (литр), стоимости (копейка, рубль), площади (квадратный метр, квадратный дециметр, квадратный сантиметр), скорости (километр в час, метр в секунду);</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при решении текстовых задач и в практических ситуациях соотношения между скоростью, временем и пройденным путем, между производительностью, временем и объёмом работы;</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определять с помощью цифровых и аналоговых приборов массу предмета, температуру (например, воды, воздуха в помещении), скорость движения транспортного средства; определять с помощью измерительных сосудов вместимость; выполнять прикидку и оценку результата измерений;</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достоверность/реальность, соответствие условию;</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решать практические задачи, связанные с повседневной жизнью (на покупки, движение и т.п.), в т.ч., с избыточными данными, находить недостающую информацию (например, из таблиц, схем), находить и оценивать различные способы решения, использовать подходящие способы проверки;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различать, называть геометрические фигуры: окружность, круг;</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изображать с помощью циркуля и линейки окружность заданного радиуса;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различать изображения простейших пространственных фигур: шара, куба, цилиндра, конуса, пирамиды; распознавать в простейших случаях проекции предметов окружающего мира на плоскость (пол, стену);</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двух-трех прямоугольников (квадратов);</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lastRenderedPageBreak/>
        <w:t>- распознавать верные (истинные) и неверные (ложные) утверждения; приводить пример, контрпример;</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формулировать утверждение (вывод), строить логические рассуждения (одно-/ двухшаговые) с использованием изученных связок;</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классифицировать объекты по заданным/самостоятельно установленным одному-двум признакам;</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извлекать и использовать для выполнения заданий и решения задач информацию, представленную в простейших столбчатых диаграммах, таблицах с данными о реальных процессах и явлениях окружающего мира (например, календарь, расписание), в предметах повседневной жизни (например, счет, меню, прайс-лист, объявление);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заполнять данными предложенную таблицу, столбчатую диаграмму;</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выбирать рациональное решение;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составлять модель текстовой задачи, числовое выражение;</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конструировать ход решения математической задачи;</w:t>
      </w:r>
    </w:p>
    <w:p w:rsidR="00F04663" w:rsidRPr="00F04663" w:rsidRDefault="00F04663" w:rsidP="00D24D56">
      <w:pPr>
        <w:spacing w:after="0" w:line="240" w:lineRule="auto"/>
        <w:jc w:val="both"/>
        <w:rPr>
          <w:rFonts w:ascii="Times New Roman" w:hAnsi="Times New Roman" w:cs="Times New Roman"/>
          <w:sz w:val="28"/>
          <w:szCs w:val="28"/>
        </w:rPr>
      </w:pPr>
      <w:r w:rsidRPr="00F04663">
        <w:rPr>
          <w:rFonts w:ascii="Times New Roman" w:hAnsi="Times New Roman" w:cs="Times New Roman"/>
          <w:sz w:val="28"/>
          <w:szCs w:val="28"/>
        </w:rPr>
        <w:t>- находить все верные решения задачи из предложенных.</w:t>
      </w:r>
    </w:p>
    <w:p w:rsidR="00F04663" w:rsidRPr="00F04663" w:rsidRDefault="00F04663" w:rsidP="00D24D56">
      <w:pPr>
        <w:spacing w:after="0" w:line="240" w:lineRule="auto"/>
        <w:jc w:val="both"/>
        <w:rPr>
          <w:rFonts w:ascii="Times New Roman" w:hAnsi="Times New Roman" w:cs="Times New Roman"/>
          <w:sz w:val="28"/>
          <w:szCs w:val="28"/>
        </w:rPr>
      </w:pPr>
    </w:p>
    <w:p w:rsidR="00D06085" w:rsidRDefault="00E24301" w:rsidP="00565D5E">
      <w:pPr>
        <w:pStyle w:val="3"/>
      </w:pPr>
      <w:bookmarkStart w:id="167" w:name="_Toc133572459"/>
      <w:r>
        <w:t>2.1.</w:t>
      </w:r>
      <w:r w:rsidR="002928BB">
        <w:t>5</w:t>
      </w:r>
      <w:r w:rsidR="00D06085" w:rsidRPr="00D06085">
        <w:t>. </w:t>
      </w:r>
      <w:r w:rsidR="00D06085">
        <w:t>У</w:t>
      </w:r>
      <w:r w:rsidR="00D06085" w:rsidRPr="00D06085">
        <w:t>чебна</w:t>
      </w:r>
      <w:r w:rsidR="00D06085">
        <w:t>я программа учебного предмета «О</w:t>
      </w:r>
      <w:r w:rsidR="00D06085" w:rsidRPr="00D06085">
        <w:t>кружающий мир»</w:t>
      </w:r>
      <w:r w:rsidR="00D06085">
        <w:t>.</w:t>
      </w:r>
      <w:bookmarkEnd w:id="167"/>
    </w:p>
    <w:p w:rsidR="00E34C35" w:rsidRPr="00D06085" w:rsidRDefault="00E34C35" w:rsidP="00D06085">
      <w:pPr>
        <w:spacing w:after="0" w:line="240" w:lineRule="auto"/>
        <w:ind w:firstLine="284"/>
        <w:jc w:val="both"/>
        <w:rPr>
          <w:rFonts w:ascii="Times New Roman" w:hAnsi="Times New Roman" w:cs="Times New Roman"/>
          <w:b/>
          <w:sz w:val="28"/>
          <w:szCs w:val="28"/>
        </w:rPr>
      </w:pPr>
    </w:p>
    <w:p w:rsidR="00C202B7" w:rsidRPr="00C202B7" w:rsidRDefault="00C202B7" w:rsidP="00C202B7">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Р</w:t>
      </w:r>
      <w:r w:rsidRPr="00C202B7">
        <w:rPr>
          <w:rFonts w:ascii="Times New Roman" w:hAnsi="Times New Roman" w:cs="Times New Roman"/>
          <w:sz w:val="28"/>
          <w:szCs w:val="28"/>
        </w:rPr>
        <w:t>абочая программа по учебному предмету "Окружающий мир" (предметная область "Обществознание и естествознание" ("Окружающий мир") (далее соответственно - программа по окружающему миру, окружающий мир) включает пояснительную записку, содержание обучения, планируемые результаты освоения программы по окружающему миру.</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Пояснительная записка отражает общие цели и задачи изучения учебного предмета, характеристику психологических предпосылок к его изучению обучающимися; место в структуре учебного плана, а также подходы к отбору содержания и планируемым результатам.</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 Содержание обучения в каждом классе завершается перечнем универсальных учебных действий - познавательных, коммуникативных и регулятивных, которые возможно формировать средствами окружающего мира с учётом возрастных особенностей обучающихся. В 1 и 2 классах предлагается пропедевтический уровень формирования универсальных учебных действий, так как их становление на уровне начального общего образования только начинается.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Планируемые результаты программы по окружающему миру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C202B7" w:rsidRPr="00C202B7" w:rsidRDefault="00C202B7" w:rsidP="00C202B7">
      <w:pPr>
        <w:spacing w:after="0" w:line="240" w:lineRule="auto"/>
        <w:jc w:val="both"/>
        <w:rPr>
          <w:rFonts w:ascii="Times New Roman" w:hAnsi="Times New Roman" w:cs="Times New Roman"/>
          <w:b/>
          <w:sz w:val="28"/>
          <w:szCs w:val="28"/>
        </w:rPr>
      </w:pPr>
      <w:r w:rsidRPr="00C202B7">
        <w:rPr>
          <w:rFonts w:ascii="Times New Roman" w:hAnsi="Times New Roman" w:cs="Times New Roman"/>
          <w:b/>
          <w:sz w:val="28"/>
          <w:szCs w:val="28"/>
        </w:rPr>
        <w:lastRenderedPageBreak/>
        <w:t xml:space="preserve">   </w:t>
      </w:r>
      <w:r>
        <w:rPr>
          <w:rFonts w:ascii="Times New Roman" w:hAnsi="Times New Roman" w:cs="Times New Roman"/>
          <w:b/>
          <w:sz w:val="28"/>
          <w:szCs w:val="28"/>
        </w:rPr>
        <w:t xml:space="preserve"> </w:t>
      </w:r>
      <w:r w:rsidRPr="00C202B7">
        <w:rPr>
          <w:rFonts w:ascii="Times New Roman" w:hAnsi="Times New Roman" w:cs="Times New Roman"/>
          <w:b/>
          <w:sz w:val="28"/>
          <w:szCs w:val="28"/>
        </w:rPr>
        <w:t>Пояснительная записка.</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Программа по окружающему миру на уровне начального общего образования составлена на основе требований к результатам освоения ООП НОО, представленных в ФГОС НОО и федеральной программы воспитания.</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Изучение окружающего мира, интегрирующего знания о природе, предметном мире, обществе и взаимодействии людей в нём, соответствует потребностям и интересам обучающихся на уровне начального общего образования и направлено на достижение следующих целей:</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формирование целостного взгляда на мир, осознание места в нём человека на основе целостного взгляда на окружающий мир (природную и социальную среду обитания); освоение естественнонаучных, обществоведческих, нравственно-этических понятий, представленных в содержании данного учебного предмета;</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формирование ценности здоровья человека, его сохранения и укрепления, приверженности здоровому образу жизни;</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развитие умений и навыков применять полученные знания в реальной учебной и жизненной практике, связанной как с поисково-исследовательской деятельностью (наблюдения, опыты, трудовая деятельность), так и с творческим использованием приобретённых знаний в речевой, изобразительной, художественной деятельности;</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духовно-нравственное развитие и воспитание личности гражданина России, понимание своей принадлежности к Российскому государству, определённому этносу;</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проявление уважения к истории, культуре, традициям народов Российской Федерации;</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освоение обучающимися мирового культурного опыта по созданию общечеловеческих ценностей, законов и правил построения взаимоотношений в социуме;</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обогащение духовного опыта обучающихся, развитие способности ребёнка к социализации на основе принятия гуманистических норм жизни, приобретение опыта эмоционально-положительного отношения к природе в соответствии с экологическими нормами поведения;</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становление навыков повседневного проявления культуры общения, гуманного отношения к людям, уважительного отношения к их взглядам, мнению и индивидуальности.</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 xml:space="preserve">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 ознакомление с правилами поведения в среде обитания и освоение общечеловеческих ценностей взаимодействия в системах: "Человек и природа", "Человек и общество", "Человек и другие люди", "Человек и познание". Важнейшей составляющей всех указанных систем является содержание, усвоение которого гарантирует формирование у обучающихся навыков здорового и безопасного образа жизни на основе </w:t>
      </w:r>
      <w:r w:rsidRPr="00C202B7">
        <w:rPr>
          <w:rFonts w:ascii="Times New Roman" w:hAnsi="Times New Roman" w:cs="Times New Roman"/>
          <w:sz w:val="28"/>
          <w:szCs w:val="28"/>
        </w:rPr>
        <w:lastRenderedPageBreak/>
        <w:t>развивающейся способности предвидеть результаты своих поступков и оценки возникшей ситуации.</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Отбор содержания программы по окружающему миру осуществлён на основе следующих ведущих идей:</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раскрытие роли человека в природе и обществе;</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освоение общечеловеческих ценностей взаимодействия в системах: "Человек и природа", "Человек и общество", "Человек и другие люди", "Человек и его самость", "Человек и познание".</w:t>
      </w:r>
    </w:p>
    <w:p w:rsidR="00C202B7" w:rsidRPr="00C202B7" w:rsidRDefault="00C202B7" w:rsidP="00C202B7">
      <w:pPr>
        <w:spacing w:after="0" w:line="240" w:lineRule="auto"/>
        <w:ind w:firstLine="284"/>
        <w:jc w:val="both"/>
        <w:rPr>
          <w:rFonts w:ascii="Times New Roman" w:hAnsi="Times New Roman" w:cs="Times New Roman"/>
          <w:b/>
          <w:i/>
          <w:sz w:val="28"/>
          <w:szCs w:val="28"/>
        </w:rPr>
      </w:pPr>
      <w:r w:rsidRPr="00C202B7">
        <w:rPr>
          <w:rFonts w:ascii="Times New Roman" w:hAnsi="Times New Roman" w:cs="Times New Roman"/>
          <w:b/>
          <w:i/>
          <w:sz w:val="28"/>
          <w:szCs w:val="28"/>
        </w:rPr>
        <w:t>Общее число часов, рекомендованных для изучения окружающего мира, - 270 часов (два часа в неделю в каждом классе): 1 класс - 66 часов, 2 класс - 68 часов, 3 класс - 68 часов, 4 класс - 68 часов.</w:t>
      </w:r>
    </w:p>
    <w:p w:rsidR="00C202B7" w:rsidRPr="00C202B7" w:rsidRDefault="00C202B7" w:rsidP="00C202B7">
      <w:pPr>
        <w:spacing w:after="0" w:line="240" w:lineRule="auto"/>
        <w:jc w:val="both"/>
        <w:rPr>
          <w:rFonts w:ascii="Times New Roman" w:hAnsi="Times New Roman" w:cs="Times New Roman"/>
          <w:b/>
          <w:sz w:val="28"/>
          <w:szCs w:val="28"/>
        </w:rPr>
      </w:pPr>
      <w:r w:rsidRPr="00C202B7">
        <w:rPr>
          <w:rFonts w:ascii="Times New Roman" w:hAnsi="Times New Roman" w:cs="Times New Roman"/>
          <w:b/>
          <w:sz w:val="28"/>
          <w:szCs w:val="28"/>
        </w:rPr>
        <w:t xml:space="preserve">    Содержание обучения в 1 классе.</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Человек и общество.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Школа. Школьные традиции и праздники. Адрес школы. Классный, школьный коллектив. Друзья, взаимоотношения между ними; ценность дружбы, согласия, взаимной помощи.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Совместная деятельность с одноклассниками - учёба, игры, отдых. Рабочее место школьника: удобное размещение учебных материалов и учебного оборудования; поза; освещение рабочего места. Правила безопасной работы на учебном месте.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Режим труда и отдыха.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Семья. Моя семья в прошлом и настоящем. Имена и фамилии членов семьи, их профессии. Взаимоотношения и взаимопомощь в семье. Совместный труд и отдых. Домашний адрес.</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Россия - наша Родина. Москва - столица России. Символы России (герб, флаг, гимн). Народы России. Первоначальные сведения о родном крае. Название своего населённого пункта (города, села), региона. Культурные объекты родного края.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Ценность и красота рукотворного мира. Правила поведения в социуме.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Человек и природа.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Природа - среда обитания человека. Природа и предметы, созданные человеком. Природные материалы. Бережное отношение к предметам, вещам, уход за ними. Неживая и живая природа. Наблюдение за погодой своего края. Погода и термометр. Определение температуры воздуха (воды) по термометру.</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Сезонные изменения в природе. Взаимосвязи между человеком и природой. Правила нравственного и безопасного поведения в природе.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Растительный мир. Растения ближайшего окружения (узнавание, называние, краткое описание). Лиственные и хвойные растения. Дикорастущие и культурные растения. Части растения (название, краткая характеристика значения для жизни растения): корень, стебель, лист, цветок, плод, семя. Комнатные растения, правила содержания и ухода.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lastRenderedPageBreak/>
        <w:t>Мир животных. Разные группы животных (звери, насекомые, птицы, рыбы и другие). Домашние и дикие животные (различия в условиях жизни). Забота о домашних питомцах.</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Правила безопасной жизнедеятельности.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Понимание необходимости соблюдения режима дня, правил здорового питания и личной гигиены. Правила безопасности в быту: пользование бытовыми электроприборами, газовыми плитами.</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Дорога от дома до школы. Правила безопасного поведения пешехода (дорожные знаки, дорожная разметка, дорожные сигналы).</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Безопасность в информационно-телекоммуникационной сети "Интернет" (электронный дневник и электронные ресурсы школы) в условиях контролируемого доступа в информационно-телекоммуникационную сеть "Интернет".</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Изучение окружающего мира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Базовые логические действия как часть познавательных универсальных учебных действий способствуют формированию умений:</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сравнивать происходящие в природе изменения, наблюдать зависимость изменений в живой природе от состояния неживой природы;</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приводить примеры представителей разных групп животных (звери, насекомые, рыбы, птицы), называть главную особенность представителей одной группы (в пределах изученного);</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приводить примеры лиственных и хвойных растений, сравнивать их, устанавливать различия во внешнем виде.</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Работа с информацией как часть познавательных универсальных учебных действий способствует формированию умений:</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понимать, что информация может быть представлена в разной форме: текста, иллюстраций, видео, таблицы;</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соотносить иллюстрацию явления (объекта, предмета) с его названием.</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Коммуникативные универсальные учебные действия способствуют формированию умений:</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в процессе учебного диалога слушать говорящего; отвечать на вопросы, дополнять ответы участников; уважительно относиться к разным мнениям;</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воспроизводить названия своего населенного пункта, название страны, её столицы;</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воспроизводить наизусть слова гимна России;</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соотносить предметы декоративно-прикладного искусства с принадлежностью народу Российской Федерации, описывать предмет по предложенному плану;</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по предложенному плану время года, передавать в рассказе своё отношение к природным явлениям;</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сравнивать домашних и диких животных, объяснять, чем они различаются.</w:t>
      </w:r>
    </w:p>
    <w:p w:rsidR="00C202B7" w:rsidRPr="00C202B7" w:rsidRDefault="00C202B7" w:rsidP="00C202B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202B7">
        <w:rPr>
          <w:rFonts w:ascii="Times New Roman" w:hAnsi="Times New Roman" w:cs="Times New Roman"/>
          <w:sz w:val="28"/>
          <w:szCs w:val="28"/>
        </w:rPr>
        <w:t>Регулятивные универсальные учебные действия способствуют формированию умений:</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сравнивать организацию своей жизни с установленными правилами здорового образа жизни (выполнение режима, двигательная активность, закаливание, безопасность использования бытовых электроприборов);</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оценивать выполнение правил безопасного поведения на дорогах и улицах другими детьми, выполнять самооценку;</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анализировать предложенные ситуации: устанавливать нарушения режима дня, организации учебной работы; нарушения правил дорожного движения, правил пользования электро- и газовыми приборами.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Совместная деятельность способствует формированию умений соблюдать правила общения в совместной деятельности: договариваться, справедливо распределять работу, определять нарушение правил взаимоотношений, при участии учителя устранять возникающие конфликты.</w:t>
      </w:r>
    </w:p>
    <w:p w:rsidR="00C202B7" w:rsidRPr="00C202B7" w:rsidRDefault="00C202B7" w:rsidP="00C202B7">
      <w:pPr>
        <w:spacing w:after="0" w:line="240" w:lineRule="auto"/>
        <w:ind w:firstLine="284"/>
        <w:jc w:val="both"/>
        <w:rPr>
          <w:rFonts w:ascii="Times New Roman" w:hAnsi="Times New Roman" w:cs="Times New Roman"/>
          <w:b/>
          <w:sz w:val="28"/>
          <w:szCs w:val="28"/>
        </w:rPr>
      </w:pPr>
      <w:r w:rsidRPr="00C202B7">
        <w:rPr>
          <w:rFonts w:ascii="Times New Roman" w:hAnsi="Times New Roman" w:cs="Times New Roman"/>
          <w:b/>
          <w:sz w:val="28"/>
          <w:szCs w:val="28"/>
        </w:rPr>
        <w:t>Содержание обучения во 2 классе.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Человек и общество.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Наша Родина - Россия, Российская Федерация. Россия и её столица на карте. Государственные символы России. Москва - столица России. Святыни Москвы - святыни России: Кремль, Красная площадь, Большой театр и другие. Характеристика отдельных исторических событий, связанных с Москвой (основание Москвы, строительство Кремля и другие). Герб Москвы. Расположение Москвы на карте. Города России. Россия - многонациональное государство. Народы России, их традиции, обычаи, праздники. Родной край, его природные и культурные достопримечательности. Значимые события истории родного края.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Свой регион и его главный город на карте; символика своего региона. Хозяйственные занятия, профессии жителей родного края. Значение труда в жизни человека и общества.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Семья. Семейные ценности и традиции. Родословная. Составление схемы родословного древа, истории семьи.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Правила культурного поведения в общественных местах. Доброта, справедливость, честность, уважение к чужому мнению и особенностям других людей - главные правила взаимоотношений членов общества.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Человек и природа.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Методы познания природы: наблюдения, опыты, измерения.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Звёзды и созвездия, наблюдения звёздного неба. Планеты. Чем Земля отличается от других планет; условия жизни на Земле. Изображения Земли: глобус, карта, план. Карта мира. Материки, океаны. Определение сторон горизонта при помощи компаса. Ориентирование на местности по местным природным признакам, Солнцу. Компас, устройство; ориентирование с помощью компаса.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xml:space="preserve">Многообразие растений. Деревья, кустарники, травы. Дикорастущие и культурные растения. Связи в природе. Годовой ход изменений в жизни </w:t>
      </w:r>
      <w:r w:rsidRPr="00C202B7">
        <w:rPr>
          <w:rFonts w:ascii="Times New Roman" w:hAnsi="Times New Roman" w:cs="Times New Roman"/>
          <w:sz w:val="28"/>
          <w:szCs w:val="28"/>
        </w:rPr>
        <w:lastRenderedPageBreak/>
        <w:t>растений. Многообразие животных. Насекомые, рыбы, птицы, звери, земноводные, пресмыкающиеся: общая характеристика внешних признаков. Связи в природе. Годовой ход изменений в жизни животных.</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Красная книга России, её значение, отдельные представители растений и животных Красной книги. Заповедники, природные парки. Охрана природы. Правила нравственного поведения на природе.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Правила безопасной жизнедеятельности.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Здоровый образ жизни: режим дня (чередование сна, учебных занятий, двигательной активности) и рациональное питание (количество приёмов пищи и рацион питания). Физическая культура, закаливание, игры на воздухе как условие сохранения и укрепления здоровья. Правила безопасности в школе (маршрут до школы, правила поведения на занятиях, переменах, при приёмах пищи и на пришкольной территории), в быту, на прогулках. Правила безопасного поведения пассажира наземного транспорта и метро (ожидание на остановке, посадка, размещение в салоне или вагоне, высадка, знаки безопасности на общественном транспорте). Номера телефонов экстренной помощи. Правила поведения при пользовании компьютером. Безопасность в информационно-коммуникационной сети "Интернет" (коммуникация в мессенджерах и социальных группах) в условиях контролируемого доступа в информационно-телекоммуникационную сеть "Интернет".</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Изучение окружающего мира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Базовые логические действия как часть познавательных универсальных учебных действий способствуют формированию умений:</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ориентироваться в методах познания природы (наблюдение, опыт, сравнение, измерение);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определять на основе наблюдения состояние вещества (жидкое, твёрдое, газообразное);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различать символы Российской Федерации;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различать деревья, кустарники, травы; приводить примеры (в пределах изученного);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группировать растения: дикорастущие и культурные; лекарственные и ядовитые (в пределах изученного);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различать прошлое, настоящее, будущее.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Работа с информацией как часть познавательных универсальных учебных действий способствует формированию умений:</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различать информацию, представленную в тексте, графически, аудиовизуально;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читать информацию, представленную в схеме, таблице;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используя текстовую информацию, заполнять таблицы; дополнять схемы;</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lastRenderedPageBreak/>
        <w:t>- соотносить пример (рисунок, предложенную ситуацию) со временем протекания.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Коммуникативные универсальные учебные действия способствуют формированию умений:</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ориентироваться в терминах (понятиях), соотносить их с краткой характеристикой: понятия и термины, связанные с социальным миром (индивидуальность человека, органы чувств, жизнедеятельность;</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поколение, старшее поколение, культура поведения; Родина, столица, родной край, регион);</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понятия и термины, связанные с миром природы (среда обитания, тело, явление, вещество; заповедник);</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понятия и термины, связанные с организацией своей жизни и охраны здоровья (режим, правильное питание, закаливание, безопасность, опасная ситуация);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описывать условия жизни на Земле, отличие нашей планеты от других планет Солнечной системы;</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создавать небольшие описания на предложенную тему (например, "Моя семья", "Какие бывают профессии?", "Что "умеют" органы чувств?", "Лес - природное сообщество" и другие);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создавать высказывания-рассуждения (например, признаки животного и растения как живого существа; связь изменений в живой природе с явлениями неживой природы);</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приводить примеры растений и животных, занесённых в Красную книгу России (на примере своей местности);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описывать современные события от имени их участника.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Регулятивные универсальные учебные действия способствуют формированию умений:</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следовать образцу, предложенному плану и инструкции при решении учебной задачи;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контролировать с небольшой помощью учителя последовательность действий по решению учебной задачи;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оценивать результаты своей работы, анализировать оценку учителя и одноклассников, спокойно, без обид принимать советы и замечания.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Совместная деятельность способствует формированию умений:</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строить свою учебную и игровую деятельность, житейские ситуации в соответствии с правилами поведения, принятыми в обществе;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оценивать жизненные ситуации с точки зрения правил поведения, культуры общения, проявления терпения и уважения к собеседнику;</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проводить в парах (группах) простые опыты по определению свойств разных веществ (вода, молоко, сахар, соль, железо), совместно намечать план работы, оценивать свой вклад в общее дело;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определять причины возможных конфликтов, выбирать (из предложенных) способы их разрешения.</w:t>
      </w:r>
    </w:p>
    <w:p w:rsidR="00C202B7" w:rsidRPr="00C202B7" w:rsidRDefault="00C202B7" w:rsidP="00C202B7">
      <w:pPr>
        <w:spacing w:after="0" w:line="240" w:lineRule="auto"/>
        <w:ind w:firstLine="284"/>
        <w:jc w:val="both"/>
        <w:rPr>
          <w:rFonts w:ascii="Times New Roman" w:hAnsi="Times New Roman" w:cs="Times New Roman"/>
          <w:b/>
          <w:sz w:val="28"/>
          <w:szCs w:val="28"/>
        </w:rPr>
      </w:pPr>
      <w:r w:rsidRPr="00C202B7">
        <w:rPr>
          <w:rFonts w:ascii="Times New Roman" w:hAnsi="Times New Roman" w:cs="Times New Roman"/>
          <w:b/>
          <w:sz w:val="28"/>
          <w:szCs w:val="28"/>
        </w:rPr>
        <w:t>Содержание обучения в 3 классе.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lastRenderedPageBreak/>
        <w:t>Человек и общество.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Общество как совокупность людей, которые объединены общей культурой и связаны друг с другом совместной деятельностью во имя общей цели. Наша Родина - Российская Федерация. Уникальные памятники культуры России, родного края. Государственная символика Российской Федерации и своего региона. Города Золотого кольца России. Народы России. Уважение к культуре, традициям своего народа и других народов, государственным символам России.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Семья - коллектив близких, родных людей. Семейный бюджет, доходы и расходы семьи. Уважение к семейным ценностям.</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Правила нравственного поведения в социуме. Внимание, уважительное отношение к людям с ограниченными возможностями здоровья, забота о них.</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Значение труда в жизни человека и общества. Трудолюбие как общественно значимая ценность в культуре народов России. Особенности труда людей родного края, их профессии.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Страны и народы мира. Памятники природы и культуры - символы стран, в которых они находятся.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Человек и природа.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Методы изучения природы. Карта мира. Материки и части света. Вещество. Разнообразие веществ в окружающем мире.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Примеры веществ: соль, сахар, вода, природный газ. Твёрдые тела, жидкости, газы. Простейшие практические работы с веществами, жидкостями, газами. Воздух - смесь газов. Свойства воздуха. Значение воздуха для растений, животных, человека. Вода. Свойства воды. Состояния воды, её распространение в природе, значение для живых организмов и хозяйственной жизни человека. Круговорот воды в природе. Охрана воздуха, воды. Горные породы и минералы. Полезные ископаемые, их значение в хозяйстве человека, бережное отношение людей к полезным ископаемым. Полезные ископаемые родного края (2-3 примера). Почва, её состав, значение для живой природы и хозяйственной жизни человека.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Первоначальные представления о бактериях. Грибы: строение шляпочных грибов. Грибы съедобные и несъедобные. Разнообразие растений. Зависимость жизненного цикла организмов от условий окружающей среды. Размножение и развитие растений. Особенности питания и дыхания растений. Роль растений в природе и жизни людей, бережное отношение человека к растениям. Условия, необходимые для жизни растения (свет, тепло, воздух, вода). Наблюдение роста растений, фиксация изменений. Растения родного края, названия и краткая характеристика на основе наблюдений. Охрана растений.</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xml:space="preserve">Разнообразие животных. Зависимость жизненного цикла организмов от условий окружающей среды. Размножение и развитие животных (рыбы, птицы, звери). Особенности питания животных. Цепи питания. Условия, необходимые для жизни животных (воздух, вода, тепло, пища). Роль животных в природе и жизни людей, бережное отношение человека к </w:t>
      </w:r>
      <w:r w:rsidRPr="00C202B7">
        <w:rPr>
          <w:rFonts w:ascii="Times New Roman" w:hAnsi="Times New Roman" w:cs="Times New Roman"/>
          <w:sz w:val="28"/>
          <w:szCs w:val="28"/>
        </w:rPr>
        <w:lastRenderedPageBreak/>
        <w:t>животным. Охрана животных. Животные родного края, их названия, краткая характеристика на основе наблюдений.</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Природные сообщества: лес, луг, пруд.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(2-3 примера на основе наблюдений). Правила нравственного поведения в природных сообществах.</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Человек - часть природы. Общее представление о строении тела человека. Системы органов (опорно-двигательная, пищеварительная, дыхательная, кровеносная, нервная, органы чувств), их роль в жизнедеятельности организма. Измерение температуры тела человека, частоты пульса.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Правила безопасной жизнедеятельности.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Здоровый образ жизни: двигательная активность (утренняя зарядка, динамические паузы), закаливание и профилактика заболеваний. Забота о здоровье и безопасности окружающих людей. Безопасность во дворе жилого дома (правила перемещения внутри двора и пересечения дворовой проезжей части, безопасные зоны электрических, газовых, тепловых подстанций и других опасных объектов инженерной инфраструктуры жилого дома, предупреждающие знаки безопасности). Правила безопасного поведения пассажира железнодорожного, водного и авиатранспорта (правила безопасного поведения на вокзалах и в аэропортах, безопасное поведение в вагоне, на борту самолёта, судна; знаки безопасности). Безопасность в информационно-телекоммуникационной сети "Интернет" (ориентирование в признаках мошеннических действий, защита персональной информации, правила коммуникации в мессенджерах и социальных группах) в условиях контролируемого доступа в информационно-телекоммуникационную сеть "Интернет".</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Изучение окружающего мира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проводить несложные наблюдения в природе (сезонные изменения, поведение животных) по предложенному и самостоятельно составленному плану; на основе результатов совместных с одноклассниками наблюдений (в парах, группах) делать выводы;</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устанавливать зависимость между внешним видом, особенностями поведения и условиями жизни животного;</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определять (в процессе рассматривания объектов и явлений) существенные признаки и отношения между объектами и явлениями;</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моделировать цепи питания в природном сообществе;</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различать понятия "век", "столетие", "историческое время";</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соотносить историческое событие с датой (историческим периодом).</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Работа с информацией как часть познавательных универсальных учебных действий способствует формированию умений:</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понимать, что работа с моделями Земли (глобус, карта) может дать полезную и интересную информацию о природе нашей планеты; находить на глобусе материки и океаны, воспроизводить их названия; находить на карте нашу страну, столицу, свой регион;</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читать несложные планы, соотносить условные обозначения с изображёнными объектами;</w:t>
      </w:r>
    </w:p>
    <w:p w:rsidR="00C202B7" w:rsidRPr="00C202B7" w:rsidRDefault="00C202B7" w:rsidP="00C202B7">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находить по предложению учителя информацию в разных источниках: текстах, таблицах, схемах, в том числе в информационно-коммуникационной сети "Интернет" (в условиях контролируемого входа);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безопасности при работе в информационной среде.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Коммуникативные универсальные учебные действия способствуют формированию умений: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ориентироваться в понятиях, соотносить понятия и термины с их краткой характеристикой: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понятия и термины, связанные с социальным миром (безопасность, семейный бюджет, памятник культуры);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понятия и термины, связанные с миром природы (планета, материк, океан, модель Земли, царство природы, природное сообщество, цепь питания, Красная книга);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понятия и термины, связанные с безопасной жизнедеятельностью (знаки дорожного движения, дорожные ловушки, опасные ситуации, предвидение);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(характеризовать) условия жизни на Земле;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схожие, различные, индивидуальные признаки на основе сравнения объектов природы;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приводить примеры, кратко характеризовать представителей разных царств природы;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называть признаки (характеризовать) животного (растения) как живого организма;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(характеризовать) отдельные страницы истории нашей страны (в пределах изученного).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Регулятивные универсальные учебные действия способствуют формированию умений: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планировать шаги по решению учебной задачи, контролировать свои действия (при небольшой помощи учителя);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устанавливать причину возникающей трудности или ошибки, корректировать свои действия.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Совместная деятельность способствует формированию умений: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участвуя в совместной деятельности, выполнять роли руководителя (лидера), подчинённого;</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оценивать результаты деятельности участников, положительно реагировать на советы и замечания в свой адрес;</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выполнять правила совместной деятельности, признавать право другого человека иметь собственное суждение, мнение; самостоятельно разрешать возникающие конфликты с учётом этики общения.</w:t>
      </w:r>
    </w:p>
    <w:p w:rsidR="00C202B7" w:rsidRPr="00AA75EB" w:rsidRDefault="00C202B7" w:rsidP="00C202B7">
      <w:pPr>
        <w:spacing w:after="0" w:line="240" w:lineRule="auto"/>
        <w:ind w:firstLine="284"/>
        <w:jc w:val="both"/>
        <w:rPr>
          <w:rFonts w:ascii="Times New Roman" w:hAnsi="Times New Roman" w:cs="Times New Roman"/>
          <w:b/>
          <w:sz w:val="28"/>
          <w:szCs w:val="28"/>
        </w:rPr>
      </w:pPr>
      <w:r w:rsidRPr="00AA75EB">
        <w:rPr>
          <w:rFonts w:ascii="Times New Roman" w:hAnsi="Times New Roman" w:cs="Times New Roman"/>
          <w:b/>
          <w:sz w:val="28"/>
          <w:szCs w:val="28"/>
        </w:rPr>
        <w:t>Содержание обучения в 4 классе.</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Человек и общество.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Конституция - Основной закон Российской Федерации.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Права и обязанности гражданина Российской Федерации. Президент Российской Федерации - глава государства. Политико-административная карта России. Общая характеристика родного края, важнейшие достопримечательности, знаменитые соотечественники.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Города России. Святыни городов России. Главный город родного края: достопримечательности, история и характеристика отдельных исторических событий, связанных с ним.</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Праздник в жизни общества как средство укрепления общественной солидарности и упрочения духовных связей между соотечественниками. Новый год, День защитника Отечества, Международный женский день, День весны и труда, День Победы, День России, День народного единства, День Конституции. Праздники и памятные даты своего региона. Уважение к культуре, истории, традициям своего народа и других народов, государственным символам России.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История Отечества. "Лента времени" и историческая карта.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Наиболее важные и яркие события общественной и культурной жизни страны в разные исторические периоды: Государство Русь, Московское государство, Российская империя, СССР, Российская Федерация. Картины быта, труда, духовно-нравственные и культурные традиции людей в разные исторические времена. Выдающиеся люди разных эпох как носители базовых национальных ценностей. Наиболее значимые объекты списка Всемирного культурного наследия в России и за рубежом. Охрана памятников истории и культуры. Посильное участие в охране памятников истории и культуры своего края.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Личная ответственность каждого человека за сохранность историко-культурного наследия своего края.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Правила нравственного поведения в социуме, отношение к людям независимо от их национальности, социального статуса, религиозной принадлежности.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Человек и природа.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 xml:space="preserve">Методы познания окружающей природы: наблюдения, сравнения, измерения, опыты по исследованию природных объектов и явлений. Солнце - ближайшая к нам звезда, источник света и тепла для всего живого на Земле. Характеристика планет Солнечной системы. Естественные спутники планет. Смена дня и ночи на Земле. Вращение Земли как причина смены дня и ночи. Обращение Земли вокруг Солнца и смена времён года. Формы земной поверхности: равнины, горы, холмы, овраги (общее представление, условное обозначение равнин и гор на карте). Равнины и горы России. Особенности </w:t>
      </w:r>
      <w:r w:rsidRPr="00C202B7">
        <w:rPr>
          <w:rFonts w:ascii="Times New Roman" w:hAnsi="Times New Roman" w:cs="Times New Roman"/>
          <w:sz w:val="28"/>
          <w:szCs w:val="28"/>
        </w:rPr>
        <w:lastRenderedPageBreak/>
        <w:t>поверхности родного края (краткая характеристика на основе наблюдений). Водоёмы, их разнообразие (океан, море, озеро, пруд, болото); река как водный поток; использование рек и водоёмов человеком. Крупнейшие реки и озёра России, моря, омывающие её берега, океаны. Водоёмы и реки родного края (названия, краткая характеристика на основе наблюдений).</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Наиболее значимые природные объекты списка Всемирного наследия в России и за рубежом (2-3 объекта).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 природу изучаемых зон, охрана природы). Связи в природных зонах.</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Некоторые доступные для понимания экологические проблемы взаимодействия человека и природы. Охрана природных богатств: воды, воздуха, полезных ископаемых, растительного и животного мира. Правила нравственного поведения в природе. Международная Красная книга (отдельные примеры).</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Правила безопасной жизнедеятельности.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Здоровый образ жизни: профилактика вредных привычек.</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Безопасность в городе (планирование маршрутов с учётом транспортной инфраструктуры города; правила безопасного поведения в общественных местах, зонах отдыха, учреждениях культуры). Правила безопасного поведения велосипедиста с учётом дорожных знаков и разметки, сигналов и средств защиты велосипедиста, правила использования самоката и других средств индивидуальной мобильности. Безопасность в информационно-телекоммуникационной сети "Интернет" (поиск достоверной информации, опознавание государственных образовательных ресурсов и детских развлекательных порталов) в условиях контролируемого доступа в информационно-телекоммуникационную сеть "Интернет".</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Изучение окружающего мира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устанавливать последовательность этапов возрастного развития человека;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конструировать в учебных и игровых ситуациях правила безопасного поведения в среде обитания;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моделировать схемы природных объектов (строение почвы; движение реки, форма поверхности);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соотносить объекты природы с принадлежностью к определённой природной зоне;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классифицировать природные объекты по принадлежности к природной зоне;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определять разрыв между реальным и желательным состоянием объекта (ситуации) на основе предложенных учителем вопросов.</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Работа с информацией как часть познавательных универсальных учебных действий способствует формированию умений: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умения работать с информацией, представленной в разных формах; оценивать объективность информации, учитывать правила безопасного использования электронных образовательных и информационных ресурсов;</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для уточнения и расширения своих знаний об окружающем мире словари, справочники, энциклопедии, в том числе и информационно-телекомуникационную сеть "Интернет" (в условиях контролируемого выхода);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делать сообщения (доклады) на предложенную тему на основе дополнительной информации, подготавливать презентацию, включая в неё иллюстрации, таблицы, диаграммы.</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Коммуникативные универсальные учебные действия способствуют формированию умений: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ориентироваться в понятиях: организм, возраст, система органов; культура, долг, соотечественник, берестяная грамота, первопечатник, иконопись, объект Всемирного природного и культурного наследия;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характеризовать человека как живой организм: раскрывать функции различных систем органов; объяснять особую роль нервной системы в деятельности организма;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создавать текст-рассуждение: объяснять вред для здоровья и самочувствия организма вредных привычек;</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ситуации проявления нравственных качеств: отзывчивости, доброты, справедливости и других;</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составлять краткие суждения о связях и зависимостях в природе (на основе сезонных изменений, особенностей жизни природных зон, пищевых цепей);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составлять небольшие тексты "Права и обязанности гражданина Российской Федерации";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создавать небольшие тексты о знаменательных страницах истории нашей страны (в рамках изученного).</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Регулятивные универсальные учебные действия способствуют формированию умений: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самостоятельно планировать алгоритм решения учебной задачи;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предвидеть трудности и возможные ошибки;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контролировать процесс и результат выполнения задания, корректировать учебные действия при необходимости;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адекватно принимать оценку своей работы; планировать работу над ошибками;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находить ошибки в своей и чужих работах, устанавливать их причины.</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lastRenderedPageBreak/>
        <w:t>Совместная деятельность способствует формированию умений: выполнять правила совместной деятельности при выполнении разных ролей: руководителя, подчинённого, напарника, члена большого коллектива;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ответственно относиться к своим обязанностям в процессе совместной деятельности, объективно оценивать свой вклад в общее дело;</w:t>
      </w:r>
    </w:p>
    <w:p w:rsidR="00AA75EB"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анализировать ситуации, возникающие в процессе совместных игр, труда, использования инструментов, которые могут стать опасными для здоровья и жизни других людей.</w:t>
      </w:r>
    </w:p>
    <w:p w:rsidR="00AA75EB" w:rsidRDefault="00AA75EB" w:rsidP="00AA75EB">
      <w:pPr>
        <w:spacing w:after="0" w:line="240" w:lineRule="auto"/>
        <w:jc w:val="both"/>
        <w:rPr>
          <w:rFonts w:ascii="Times New Roman" w:hAnsi="Times New Roman" w:cs="Times New Roman"/>
          <w:sz w:val="28"/>
          <w:szCs w:val="28"/>
        </w:rPr>
      </w:pPr>
    </w:p>
    <w:p w:rsidR="00C202B7" w:rsidRDefault="00AA75EB" w:rsidP="00AA75EB">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w:t>
      </w:r>
      <w:r w:rsidR="00C202B7" w:rsidRPr="00AA75EB">
        <w:rPr>
          <w:rFonts w:ascii="Times New Roman" w:hAnsi="Times New Roman" w:cs="Times New Roman"/>
          <w:b/>
          <w:sz w:val="28"/>
          <w:szCs w:val="28"/>
        </w:rPr>
        <w:t>Планируемые результаты освоения программы по окружающему миру на уровне начального общего образования.</w:t>
      </w:r>
    </w:p>
    <w:p w:rsidR="00AA75EB" w:rsidRPr="00AA75EB" w:rsidRDefault="00AA75EB" w:rsidP="00AA75EB">
      <w:pPr>
        <w:spacing w:after="0" w:line="240" w:lineRule="auto"/>
        <w:jc w:val="both"/>
        <w:rPr>
          <w:rFonts w:ascii="Times New Roman" w:hAnsi="Times New Roman" w:cs="Times New Roman"/>
          <w:b/>
          <w:sz w:val="28"/>
          <w:szCs w:val="28"/>
        </w:rPr>
      </w:pP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Личностные результаты освоения программы по окружающему миру характеризуют готовность обучающихся руководствоваться традиционными российскими социокультурными и духовно-нравственными ценностями, принятыми в обществе правилами и нормами поведения и должны отражать приобретение первоначального опыта деятельности обучающихся, в части: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1) гражданско-патриотического воспитания: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становление ценностного отношения к своей Родине - России; понимание особой роли многонациональной России в современном мире;</w:t>
      </w:r>
    </w:p>
    <w:p w:rsidR="00AA75EB"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осознание своей этнокультурной и российской гражданской идентичности, принадлежности к российскому народу</w:t>
      </w:r>
      <w:r w:rsidR="00AA75EB">
        <w:rPr>
          <w:rFonts w:ascii="Times New Roman" w:hAnsi="Times New Roman" w:cs="Times New Roman"/>
          <w:sz w:val="28"/>
          <w:szCs w:val="28"/>
        </w:rPr>
        <w:t>, к своей национальной общности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сопричастность к прошлому, настоящему и будущему своей страны и родного края;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проявление интереса к истории и многонациональной культуре своей страны, уважения к своему и другим народам;</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первоначальные представления о человеке как члене общества, осознание прав и ответственности человека как члена общества;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2) духовно-нравственного воспитания: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проявление культуры общения, уважительного отношения к людям, их взглядам, признанию их индивидуальности;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принятие существующих в обществе нравственно-этических норм поведения и правил межличностных отношений, которые строятся на проявлении гуманизма, сопереживания, уважения и доброжелательности;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применение правил совместной деятельности, проявление способности договариваться, неприятие любых форм поведения, направленных на причинение физического и морального вреда другим людям;</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3) эстетического воспитания: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понимание особой роли России в развитии общемировой художественной культуры, проявление уважительного отношения, восприимчивости и интереса к разным видам искусства, традициям и творчеству своего и других народов;</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использование полученных знаний в продуктивной и преобразующей деятельности, в разных видах художественной деятельности.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lastRenderedPageBreak/>
        <w:t>4) физического воспитания, формирования культуры здоровья и эмоционального благополучия: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соблюдение правил организации здорового и безопасного (для себя и других людей) образа жизни; выполнение правил безопасного поведении в окружающей среде (в том числе информационной);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приобретение опыта эмоционального отношения к среде обитания, бережное отношение к физическому и психическому здоровью;</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5) трудового воспитания: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осознание ценности трудовой деятельности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6) экологического воспитания: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осознание роли человека в природе и обществе, принятие экологических норм поведения, бережного отношения к природе, неприятие действий, приносящих ей вред;</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7) ценности научного познания: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осознание ценности познания для развития человека, необходимости самообразования и саморазвития;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проявление познавательного интереса, активности, инициативности, любознательности и самостоятельности в расширении своих знаний, в том числе с использованием различных информационных средств.</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В результате изучения окружающего мира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У обучающегося будут сформированы следующие базовые логические действия как часть познавательных универсальных учебных действий: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понимать целостность окружающего мира (взаимосвязь природной и социальной среды обитания), проявлять способность ориентироваться в изменяющейся действительности;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 основе наблюдений доступных объектов окружающего мира устанавливать связи и зависимости между объектами (часть - целое; причина - следствие; изменения во времени и в пространстве);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сравнивать объекты окружающего мира, устанавливать основания для сравнения, устанавливать аналогии;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объединять части объекта (объекты) по определённому признаку;</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определять существенный признак для классификации, классифицировать предложенные объекты;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находить закономерности и противоречия в рассматриваемых фактах, данных и наблюдениях на основе предложенного алгоритма;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выявлять недостаток информации для решения учебной (практической) задачи на основе предложенного алгоритма.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lastRenderedPageBreak/>
        <w:t>У обучающегося будут сформированы следующие базовые исследовательские действия как часть познавательных универсальных учебных действий: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проводить (по предложенному и самостоятельно составленному плану или выдвинутому предположению) наблюдения, несложные опыты;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проявлять интерес к экспериментам, проводимым под руководством учителя;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определять разницу между реальным и желательным состоянием объекта (ситуации) на основе предложенных вопросов;</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формулировать с помощью учителя цель предстоящей работы, прогнозировать возможное развитие процессов, событий и последствия в аналогичных или сходных ситуациях;</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моделировать ситуации на основе изученного материала о связях в природе (живая и неживая природа, цепи питания; природные зоны), а также в социуме (лента времени; поведение и его последствия; коллективный труд и его результаты и другое);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формулировать выводы и подкреплять их доказательствами на основе результатов проведённого наблюдения (опыта, измерения, исследования).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У обучающегося будут сформированы следующие умения работать с информацией как часть познавательных универсальных учебных действий: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различные источники для поиска информации, выбирать источник получения информации с учётом учебной задачи;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находить в предложенном источнике информацию, представленную в явном виде, согласно заданному алгоритму;</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распознавать достоверную и недостоверную информацию самостоятельно или на основе предложенного учителем способа её проверки;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находить и использовать для решения учебных задач текстовую, графическую, аудиовизуальную информацию;</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читать и интерпретировать графически представленную информацию: схему, таблицу, иллюстрацию;</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информационной безопасности в условиях контролируемого доступа в информационно-телекоммуникационную сеть "Интернет" (с помощью учителя);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анализировать и создавать текстовую, видео-, графическую, звуковую информацию в соответствии с учебной задачей;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фиксировать полученные результаты в текстовой форме (отчёт, выступление, высказывание) и графическом виде (рисунок, схема, диаграмма).</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У обучающегося будут сформированы следующие умения общения как часть коммуникативных универсальных учебных действий: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в процессе диалогов задавать вопросы, высказывать суждения, оценивать выступления участников;</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признавать возможность существования разных точек зрения; корректно и аргументированно высказывать своё мнение; приводить доказательства своей правоты;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ведения диалога и дискуссии; проявлять уважительное отношение к собеседнику;</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смысловое чтение для определения темы, главной мысли текста о природе, социальной жизни, взаимоотношениях и поступках людей;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создавать устные и письменные тексты (описание, рассуждение, повествование);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конструировать обобщения и выводы на основе полученных результатов наблюдений и опытной работы, подкреплять их доказательствами;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находить ошибки и восстанавливать деформированный текст об изученных объектах и явлениях природы, событиях социальной жизни;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готовить небольшие публичные выступления с возможной презентацией (текст, рисунки, фото, плакаты и другое) к тексту выступления.</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У обучающегося будут сформированы следующие умения самоорганизации как части регулятивных универсальных учебных действий:</w:t>
      </w:r>
    </w:p>
    <w:p w:rsidR="00AA75EB"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планировать самостоятельно или с помощью учителя действия по решению учебной задачи;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выстраивать последовательность выбранных действий и операций.</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У обучающегося будут сформированы следующие умения самоконтроля и самооценки как части регулятивных универсальных учебных действий: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осуществлять контроль процесса и результата своей деятельности;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находить ошибки в своей работе и устанавливать их причины;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корректировать свои действия при необходимости (с небольшой помощью учителя);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предвидеть возможность возникновения трудностей и ошибок, предусматривать способы их предупреждения, в том числе в житейских ситуациях, опасных для здоровья и жизни;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объективно оценивать результаты своей деятельности, соотносить свою оценку с оценкой учителя;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оценивать целесообразность выбранных способов действия, при необходимости корректировать их.</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У обучающегося будут сформированы следующие умения совместной деятельности:</w:t>
      </w:r>
    </w:p>
    <w:p w:rsidR="00AA75EB"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понимать значение коллективной деятельности для успешного решения учебной (практической) задачи; активно участвовать в формулировании краткосрочных и долгосрочных целей совместной деятельности (на основе изученного материала по окружающему миру);</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коллективно строить действия по достижению общей цели: распределять роли, договариваться, обсуждать процесс и результат совместной работы;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проявлять готовность руководить, выполнять поручения, подчиняться;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выполнять правила совместной деятельности: справедливо распределять и оценивать работу каждого участника; считаться с наличием разных мнений; не допускать конфликтов, при их возникновении мирно разрешать их без участия взрослого;</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ответственно выполнять свою часть работы.</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Предметные результаты изучения окружающего мира. К концу обучения в 1 классе обучающийся научится: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называть себя и членов своей семьи по фамилии, имени, отчеству, профессии членов своей семьи, домашний адрес и адрес своей школы; проявлять уважение к семейным ценностям и традициям, соблюдать правила нравственного поведения в социуме и на природе;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воспроизводить название своего населённого пункта, региона, страны;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приводить примеры культурных объектов родного края, школьных традиций и праздников, традиций и ценностей своей семьи, профессий;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различать объекты живой и неживой природы, объекты, созданные человеком, и природные материалы, части растений (корень, стебель, лист, цветок, плод, семя), группы животных (насекомые, рыбы, птицы, звери);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на основе опорных слов наиболее распространённые в родном крае дикорастущие и культурные растения, диких и домашних животных; сезонные явления в разные времена года; деревья, кустарники, травы; основные группы животных (насекомые, рыбы, птицы, звери); выделять их наиболее существенные признаки;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применять правила ухода за комнатными растениями и домашними животными;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проводить, соблюдая правила безопасного труда, несложные групповые и индивидуальные наблюдения (в том числе за сезонными изменениями в природе своей местности), измерения (в том числе вести счёт времени, измерять температуру воздуха) и опыты под руководством учителя;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для ответов на вопросы небольшие тексты о природе и обществе;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оценивать ситуации, раскрывающие положительное и негативное отношение к природе; правила поведения в быту, в общественных местах;</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безопасности на учебном месте школьника; во время наблюдений и опытов; безопасно пользоваться бытовыми электроприборами;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здорового питания и личной гигиены;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безопасного поведения пешехода;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безопасного поведения в природе;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 помощью взрослых (учителя, родителей) пользоваться электронным дневником и электронными образовательными и информационными ресурсами.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Предметные результаты изучения окружающего мира. К концу обучения во 2 классе обучающийся научится: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находить Россию на карте мира, на карте России - Москву, свой регион и его главный город;</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узнавать государственную символику Российской Федерации (гимн, герб, флаг) и своего региона;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проявлять уважение к семейным ценностям и традициям, традициям своего народа и других народов, государственным символам России; соблюдать правила нравственного поведения в социуме и на природе;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распознавать изученные объекты окружающего мира по их описанию, рисункам и фотографиям, различать их в окружающем мире;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приводить примеры изученных традиций, обычаев и праздников народов родного края;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важных событий прошлого и настоящего родного края;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трудовой деятельности и профессий жителей родного края;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проводить, соблюдая правила безопасного труда, несложные наблюдения и опыты с природными объектами, измерения;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приводить примеры изученных взаимосвязей в природе, примеры, иллюстрирующие значение природы в жизни человека;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на основе предложенного плана или опорных слов изученные культурные объекты (достопримечательности родного края, музейные экспонаты);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на основе предложенного плана или опорных слов изученные природные объекты и явления, в том числе звёзды, созвездия, планеты;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группировать изученные объекты живой и неживой природы по предложенным признакам;</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сравнивать объекты живой и неживой природы на основе внешних признаков;</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ориентироваться на местности по местным природным признакам, Солнцу, компасу;</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создавать по заданному плану развёрнутые высказывания о природе и обществе;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для ответов на вопросы небольшие тексты о природе и обществе;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нравственного поведения в социуме и в природе, оценивать примеры положительного и негативного отношения к объектам природы, проявления внимания, помощи людям, нуждающимся в ней;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безопасного поведения в школе, правила безопасного поведения пассажира наземного транспорта и метро;</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режим дня и питания;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безопасно использовать мессенджеры в условиях контролируемого доступа в информационно-коммуникационную сеть "Интернет";</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безопасно осуществлять коммуникацию в школьных сообществах с помощью учителя (при необходимости).</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Предметные результаты изучения окружающего мира. К концу обучения в 3 классе обучающийся научится: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различать государственную символику Российской Федерации (гимн, герб, флаг);</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проявлять уважение к государственным символам России и своего региона;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проявлять уважение к семейным ценностям и традициям, традициям своего народа и других народов; соблюдать правила нравственного поведения в социуме;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приводить примеры памятников природы, культурных объектов и достопримечательностей родного края; столицы России, городов РФ с богатой историей и культурой; российских центров декоративно-прикладного искусства; проявлять интерес и уважение к истории и культуре народов России;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показывать на карте мира материки, изученные страны мира;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различать расходы и доходы семейного бюджета;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распознавать изученные объекты природы по их описанию, рисункам и фотографиям, различать их в окружающем мире;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 соблюдать безопасность проведения опытов;</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группировать изученные объекты живой и неживой природы, проводить простейшую классификацию;</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сравнивать по заданному количеству признаков объекты живой и неживой природы;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на основе предложенного плана изученные объекты и явления природы, выделяя их существенные признаки и характерные свойства;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различные источники информации о природе и обществе для поиска и извлечения информации, ответов на вопросы;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знания о взаимосвязях в природе, связи человека и природы для объяснения простейших явлений и процессов в природе, организме человека;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фиксировать результаты наблюдений, опытной работы, в процессе коллективной деятельности обобщать полученные результаты и делать выводы;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создавать по заданному плану собственные развёрнутые высказывания о природе, человеке и обществе, сопровождая выступление иллюстрациями (презентацией);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безопасного поведения пассажира железнодорожного, водного и авиатранспорта;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основы здорового образа жизни, в том числе требования к двигательной активности и принципы здорового питания;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основы профилактики заболеваний;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безопасного поведения во дворе жилого дома;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нравственного поведения на природе;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безопасно использовать персональные данные в условиях контролируемого доступа в информационно-коммуникационную сеть "Интернет";</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ориентироваться в возможных мошеннических действиях при общении в мессенджерах.</w:t>
      </w:r>
    </w:p>
    <w:p w:rsidR="00C202B7" w:rsidRPr="00C202B7" w:rsidRDefault="00C202B7" w:rsidP="00C202B7">
      <w:pPr>
        <w:spacing w:after="0" w:line="240" w:lineRule="auto"/>
        <w:ind w:firstLine="284"/>
        <w:jc w:val="both"/>
        <w:rPr>
          <w:rFonts w:ascii="Times New Roman" w:hAnsi="Times New Roman" w:cs="Times New Roman"/>
          <w:sz w:val="28"/>
          <w:szCs w:val="28"/>
        </w:rPr>
      </w:pPr>
      <w:r w:rsidRPr="00C202B7">
        <w:rPr>
          <w:rFonts w:ascii="Times New Roman" w:hAnsi="Times New Roman" w:cs="Times New Roman"/>
          <w:sz w:val="28"/>
          <w:szCs w:val="28"/>
        </w:rPr>
        <w:t>Предметные результаты изучения окружающего мира. К концу обучения в 4 классе обучающийся научится: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проявлять уважение к семейным ценностям и традициям, традициям своего народа и других народов, государственным символам России;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нравственного поведения в социуме;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показывать на физической карте изученные крупные географические объекты России (горы, равнины, реки, озёра, моря, омывающие территорию России);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показывать на исторической карте места изученных исторических событий;</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находить место изученных событий на "ленте времени";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знать основные права и обязанности гражданина Российской Федерации;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соотносить изученные исторические события и исторических деятелей веками и периодами истории России;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рассказывать о государственных праздниках России, наиболее важных событиях истории России, наиболее известных российских исторических деятелях разных периодов, достопримечательностях столицы России и родного края;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описывать на основе предложенного плана изученные объекты, выделяя их существенные признаки, в том числе государственную символику России и своего региона;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проводить по предложенному (самостоятельно составленному) плану или выдвинутому предположению несложные наблюдения, опыты с объектами природы с использованием простейшего лабораторного оборудования и измерительных приборов, следуя правилам безопасного труда;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распознавать изученные объекты и явления живой и неживой природы по их описанию, рисункам и фотографиям, различать их в окружающем мире;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группировать изученные объекты живой и неживой природы, самостоятельно выбирая признак для группировки; проводить простейшие классификации;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сравнивать объекты живой и неживой природы на основе их внешних признаков и известных характерных свойств;</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знания о взаимосвязях в природе для объяснения простейших явлений и процессов в природе (в том числе смены дня и ночи, смены времён года, сезонных изменений в природе своей местности, причины смены природных зон);</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называть наиболее значимые природные объекты Всемирного наследия в России и за рубежом (в пределах изученного);</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называть экологические проблемы и определять пути их решения;</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создавать по заданному плану собственные развёрнутые высказывания о природе и обществе;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использовать различные источники информации для поиска и извлечения информации, ответов на вопросы;</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lastRenderedPageBreak/>
        <w:t>- соблюдать правила нравственного поведения на природе;</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осознавать возможные последствия вредных привычек для здоровья и жизни человека;</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безопасного поведения при использовании объектов транспортной инфраструктуры населённого пункта, в театрах, кинотеатрах, торговых центрах, парках и зонах отдыха, учреждениях культуры (музеях, библиотеках и других);</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безопасного поведения при езде на велосипеде, самокате и других средствах индивидуальной мобильности;</w:t>
      </w:r>
    </w:p>
    <w:p w:rsidR="00C202B7" w:rsidRPr="00C202B7"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осуществлять безопасный поиск образовательных ресурсов и верифицированной информации в информационно-телекоммуникационной сети "Интернет";</w:t>
      </w:r>
    </w:p>
    <w:p w:rsidR="00AA75EB" w:rsidRDefault="00C202B7" w:rsidP="00AA75EB">
      <w:pPr>
        <w:spacing w:after="0" w:line="240" w:lineRule="auto"/>
        <w:jc w:val="both"/>
        <w:rPr>
          <w:rFonts w:ascii="Times New Roman" w:hAnsi="Times New Roman" w:cs="Times New Roman"/>
          <w:sz w:val="28"/>
          <w:szCs w:val="28"/>
        </w:rPr>
      </w:pPr>
      <w:r w:rsidRPr="00C202B7">
        <w:rPr>
          <w:rFonts w:ascii="Times New Roman" w:hAnsi="Times New Roman" w:cs="Times New Roman"/>
          <w:sz w:val="28"/>
          <w:szCs w:val="28"/>
        </w:rPr>
        <w:t>- соблюдать правила безопасного для здоровья использования электронных образовательных и информационных ресурсов.</w:t>
      </w:r>
    </w:p>
    <w:p w:rsidR="00AA75EB" w:rsidRDefault="00AA75EB" w:rsidP="00AA75EB">
      <w:pPr>
        <w:spacing w:after="0" w:line="240" w:lineRule="auto"/>
        <w:jc w:val="both"/>
        <w:rPr>
          <w:rFonts w:ascii="Times New Roman" w:hAnsi="Times New Roman" w:cs="Times New Roman"/>
          <w:sz w:val="28"/>
          <w:szCs w:val="28"/>
        </w:rPr>
      </w:pPr>
    </w:p>
    <w:p w:rsidR="008068A5" w:rsidRPr="008068A5" w:rsidRDefault="00E24301" w:rsidP="00565D5E">
      <w:pPr>
        <w:pStyle w:val="3"/>
      </w:pPr>
      <w:bookmarkStart w:id="168" w:name="_Toc133572460"/>
      <w:r>
        <w:t>2.1.</w:t>
      </w:r>
      <w:r w:rsidR="002928BB">
        <w:t>6</w:t>
      </w:r>
      <w:r w:rsidR="008068A5" w:rsidRPr="008068A5">
        <w:t>. </w:t>
      </w:r>
      <w:r w:rsidR="008068A5">
        <w:t>Р</w:t>
      </w:r>
      <w:r w:rsidR="008068A5" w:rsidRPr="008068A5">
        <w:t>абочая п</w:t>
      </w:r>
      <w:r w:rsidR="00FD4312">
        <w:t>рограмма по учебному предмету «О</w:t>
      </w:r>
      <w:r w:rsidR="008068A5" w:rsidRPr="008068A5">
        <w:t>сновы религиозных культур и светской этики»</w:t>
      </w:r>
      <w:r w:rsidR="008068A5">
        <w:t>.</w:t>
      </w:r>
      <w:bookmarkEnd w:id="168"/>
    </w:p>
    <w:p w:rsidR="008068A5" w:rsidRPr="008068A5" w:rsidRDefault="008068A5" w:rsidP="008068A5">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П</w:t>
      </w:r>
      <w:r w:rsidRPr="008068A5">
        <w:rPr>
          <w:rFonts w:ascii="Times New Roman" w:hAnsi="Times New Roman" w:cs="Times New Roman"/>
          <w:b/>
          <w:sz w:val="28"/>
          <w:szCs w:val="28"/>
        </w:rPr>
        <w:t>ояснительная записка</w:t>
      </w:r>
      <w:r w:rsidR="00B76242">
        <w:rPr>
          <w:rFonts w:ascii="Times New Roman" w:hAnsi="Times New Roman" w:cs="Times New Roman"/>
          <w:b/>
          <w:sz w:val="28"/>
          <w:szCs w:val="28"/>
        </w:rPr>
        <w:t>.</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Рабочая программа составлена на основе требований ФГОС НОО к результатам освоения основной образовательной программы</w:t>
      </w:r>
      <w:r w:rsidR="008D1740">
        <w:rPr>
          <w:rFonts w:ascii="Times New Roman" w:hAnsi="Times New Roman" w:cs="Times New Roman"/>
          <w:sz w:val="28"/>
          <w:szCs w:val="28"/>
        </w:rPr>
        <w:t xml:space="preserve"> НОО, а также с учетом </w:t>
      </w:r>
      <w:r w:rsidRPr="008068A5">
        <w:rPr>
          <w:rFonts w:ascii="Times New Roman" w:hAnsi="Times New Roman" w:cs="Times New Roman"/>
          <w:sz w:val="28"/>
          <w:szCs w:val="28"/>
        </w:rPr>
        <w:t xml:space="preserve"> рабочей программы начального общего образования по основам религиозных культур и светской этики, одобренной решением федерального учебно-методического объединения по общему образованию, протокол 3/21 от 27.09.2021 г.</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Рабочая программа разработана с учетом Программы формирования УУД у обучающихся и Рабочей программы воспитания.</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Учебный предмет «Основы религиозных культур и светской этики» входит в предметную область «Основы религиозных культур и светской этики».</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Рабочая программа учебного предмета «Основы религиозных культур и светской этики» (далее - ОРКСЭ) включает:</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xml:space="preserve">- пояснительную записку, </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xml:space="preserve">- содержание обучения, </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планируемые результаты освоения программы учебного предмета,</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тематическое планирование.</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Пояснительная записка отражает общие цели и задачи изучения ОРКСЭ, характеристику психологических предпосылок к его изучению младшими школьниками, место ОРКСЭ в структуре учебного плана.</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Содержание обучения раскрывает содержательные линии, которые предлагаются для обязательного изучения в 4 классе с учётом возрастных особенностей четвероклассников.</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 xml:space="preserve">Предметная область ОРКСЭ состоит из учебных модулей по выбору «Основы православной культуры», «Основы исламской культуры», «Основы буддийской культуры», «Основы иудейской культуры», «Основы религиозных культур народов России», «Основы светской этики». Выбор </w:t>
      </w:r>
      <w:r w:rsidRPr="008068A5">
        <w:rPr>
          <w:rFonts w:ascii="Times New Roman" w:hAnsi="Times New Roman" w:cs="Times New Roman"/>
          <w:sz w:val="28"/>
          <w:szCs w:val="28"/>
        </w:rPr>
        <w:lastRenderedPageBreak/>
        <w:t>модуля осуществляется по заявлению родителей (законных представителей) несовершеннолетних обучающихся.</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Планируемые результаты освоения программы ОРКСЭ включают личностные, метапредметные, предметные результаты за период обучения. Представлен перечень универсальных учебных действий (УУД) - познавательных, коммуникативных и регулятивных, которые возможно формировать средствами предметной области (учебного предмета).</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Планируемые результаты освоения курса ОРКСЭ включают результаты по каждому учебному модулю. При конструировании планируемых результатов учитываются цели обучения, требования, которые представлены в стандарте, и специфика содержания каждого учебного модуля. Общие результаты содержат перечень личностных и метапредметных достижений, которые приобретает каждый обучающийся, независимо от изучаемого модуля.</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Поскольку предмет изучается один год (в 4 классе), то все результаты обучения представляются за этот период.</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 xml:space="preserve">В тематическом планировании раскрывается программное содержание с указанием количества академических часов, отводимых на освоение каждой темы учебного предмета, учебного курса (в т.ч. внеурочной деятельности), учебного модуля и возможность использования </w:t>
      </w:r>
      <w:r>
        <w:rPr>
          <w:rFonts w:ascii="Times New Roman" w:hAnsi="Times New Roman" w:cs="Times New Roman"/>
          <w:sz w:val="28"/>
          <w:szCs w:val="28"/>
        </w:rPr>
        <w:t>по этой теме электронных (цифро</w:t>
      </w:r>
      <w:r w:rsidRPr="008068A5">
        <w:rPr>
          <w:rFonts w:ascii="Times New Roman" w:hAnsi="Times New Roman" w:cs="Times New Roman"/>
          <w:sz w:val="28"/>
          <w:szCs w:val="28"/>
        </w:rPr>
        <w:t>вых) образовательных ресурсов, являющих</w:t>
      </w:r>
      <w:r>
        <w:rPr>
          <w:rFonts w:ascii="Times New Roman" w:hAnsi="Times New Roman" w:cs="Times New Roman"/>
          <w:sz w:val="28"/>
          <w:szCs w:val="28"/>
        </w:rPr>
        <w:t>ся учебно-методическими материа</w:t>
      </w:r>
      <w:r w:rsidRPr="008068A5">
        <w:rPr>
          <w:rFonts w:ascii="Times New Roman" w:hAnsi="Times New Roman" w:cs="Times New Roman"/>
          <w:sz w:val="28"/>
          <w:szCs w:val="28"/>
        </w:rPr>
        <w:t>лами (мультимедийные программы, электро</w:t>
      </w:r>
      <w:r>
        <w:rPr>
          <w:rFonts w:ascii="Times New Roman" w:hAnsi="Times New Roman" w:cs="Times New Roman"/>
          <w:sz w:val="28"/>
          <w:szCs w:val="28"/>
        </w:rPr>
        <w:t>нные учебники и задачники, элек</w:t>
      </w:r>
      <w:r w:rsidRPr="008068A5">
        <w:rPr>
          <w:rFonts w:ascii="Times New Roman" w:hAnsi="Times New Roman" w:cs="Times New Roman"/>
          <w:sz w:val="28"/>
          <w:szCs w:val="28"/>
        </w:rPr>
        <w:t>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b/>
          <w:i/>
          <w:sz w:val="28"/>
          <w:szCs w:val="28"/>
        </w:rPr>
        <w:t>Цель ОРКСЭ:</w:t>
      </w:r>
      <w:r w:rsidRPr="008068A5">
        <w:rPr>
          <w:rFonts w:ascii="Times New Roman" w:hAnsi="Times New Roman" w:cs="Times New Roman"/>
          <w:sz w:val="28"/>
          <w:szCs w:val="28"/>
        </w:rPr>
        <w:t xml:space="preserve"> является формирование у обучающегося мотивации к осознанному нравственному поведению, основанному на знании и уважени</w:t>
      </w:r>
      <w:r>
        <w:rPr>
          <w:rFonts w:ascii="Times New Roman" w:hAnsi="Times New Roman" w:cs="Times New Roman"/>
          <w:sz w:val="28"/>
          <w:szCs w:val="28"/>
        </w:rPr>
        <w:t>и культурных и религиозных тра</w:t>
      </w:r>
      <w:r w:rsidRPr="008068A5">
        <w:rPr>
          <w:rFonts w:ascii="Times New Roman" w:hAnsi="Times New Roman" w:cs="Times New Roman"/>
          <w:sz w:val="28"/>
          <w:szCs w:val="28"/>
        </w:rPr>
        <w:t>диций многонационального народа России, а также к диалогу с представителями других культур и мировоззрений.</w:t>
      </w:r>
    </w:p>
    <w:p w:rsidR="008068A5" w:rsidRPr="008068A5" w:rsidRDefault="008068A5" w:rsidP="008068A5">
      <w:pPr>
        <w:spacing w:after="0" w:line="240" w:lineRule="auto"/>
        <w:ind w:firstLine="284"/>
        <w:jc w:val="both"/>
        <w:rPr>
          <w:rFonts w:ascii="Times New Roman" w:hAnsi="Times New Roman" w:cs="Times New Roman"/>
          <w:b/>
          <w:i/>
          <w:sz w:val="28"/>
          <w:szCs w:val="28"/>
        </w:rPr>
      </w:pPr>
      <w:r w:rsidRPr="008068A5">
        <w:rPr>
          <w:rFonts w:ascii="Times New Roman" w:hAnsi="Times New Roman" w:cs="Times New Roman"/>
          <w:b/>
          <w:i/>
          <w:sz w:val="28"/>
          <w:szCs w:val="28"/>
        </w:rPr>
        <w:t>Основные задачи ОРКСЭ:</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знакомство обучающихся с основами православной, мусульманской, буддийской, иудейской культур, основами мировых религиозных культур и светской этики по выбору родителей (законных представителей);</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развитие представлений обучающихся о значении нравственных норм и ценностей в жизни личности, семьи, общества;</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обобщение знаний, понятий и представлений о духовной культуре и морали, ранее полученных в начальной школе, формирование ценностно­смысловой сферы личности с учётом мировоззренческих и культурных особенностей и потребностей семьи;</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xml:space="preserve">- развитие способностей обучающихся к общению в полиэтничной, </w:t>
      </w:r>
      <w:r w:rsidR="00B76242" w:rsidRPr="008068A5">
        <w:rPr>
          <w:rFonts w:ascii="Times New Roman" w:hAnsi="Times New Roman" w:cs="Times New Roman"/>
          <w:sz w:val="28"/>
          <w:szCs w:val="28"/>
        </w:rPr>
        <w:t>разно мировоззренческой</w:t>
      </w:r>
      <w:r w:rsidRPr="008068A5">
        <w:rPr>
          <w:rFonts w:ascii="Times New Roman" w:hAnsi="Times New Roman" w:cs="Times New Roman"/>
          <w:sz w:val="28"/>
          <w:szCs w:val="28"/>
        </w:rPr>
        <w:t xml:space="preserve"> и многоконфессиональной среде на основе взаимного уважения и диалога. Основной методологический принцип реализации </w:t>
      </w:r>
      <w:r w:rsidRPr="008068A5">
        <w:rPr>
          <w:rFonts w:ascii="Times New Roman" w:hAnsi="Times New Roman" w:cs="Times New Roman"/>
          <w:sz w:val="28"/>
          <w:szCs w:val="28"/>
        </w:rPr>
        <w:lastRenderedPageBreak/>
        <w:t>ОРКСЭ - культурологический подход, способствующий формированию у младших школьников первоначальных представлений о культуре традиционных религий народов России (православия, ислама, буддизма, иудаизма), российской светской (гражданской) этике, основанной на конституционных правах, свободах и обязанностях человека и гражданина в Российской Федерации.</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 xml:space="preserve">Культурологическая направленность предмета способствует развитию у обучающихся представлений о нравственных идеалах и ценностях религиозных и светских традиций народов России, формированию ценностного отношения к социальной реальности, осознанию роли буддизма, православия, ислама, иудаизма, светской этики в истории и культуре нашей страны. </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 xml:space="preserve">Коммуникативный подход к преподаванию предмета ОРКСЭ предполагает организацию коммуникативной деятельности обучающихся, требующей от них умения выслушивать позицию партнёра по деятельности, принимать её, согласовывать усилия для достижения поставленной цели, находить адекватные вербальные средства передачи информации и рефлексии. </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Деятельностный подход, основывающийся на принципе диалогичности, осуществляется в процессе активного взаимодействия обучающихся, сотрудничества, обмена информацией, обсуждения разных точек зрения и т.п.</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 xml:space="preserve">Предпосылками усвоения младшими школьниками содержания курса являются психологические особенности детей, завершающих обучение в начальной школе: интерес к социальной жизни, любознательность, принятие авторитета взрослого. </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Психологи подчёркивают естественную открытость детей этого возраста, способность эмоционально реагировать на окружающую действительность, остро реагировать как на доброжелательность, отзывчивость, доброту других людей, так и на проявление несправедливости, нанесение обид и оскорблений.</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 xml:space="preserve">Всё это становится предпосылкой к пониманию законов существования в социуме и принятию их как руководства к собственному поведению. </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Вместе с тем в процессе обучения необходимо учитывать, что младшие школьники с трудом усваивают абстрактные философские сентенции, нравственные поучения, поэтому особое внимание должно быть уделено эмоциональной стороне восприятия явлений социальной жизни, связанной с проявлением или нарушением нравственных, этических норм, обсуждение конкретных жизнен­ ных ситуаций, дающих образцы нравственно ценного поведения.</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В рамках реализации ОРКСЭ в части преподавания учебных модулей по основам религиозных культур не предусматривается подготовка обучающихся к участию в богослужениях, обучение религиозной практике в религиозной общине.</w:t>
      </w:r>
    </w:p>
    <w:p w:rsidR="008068A5" w:rsidRPr="00B62D7B" w:rsidRDefault="008068A5" w:rsidP="008068A5">
      <w:pPr>
        <w:spacing w:after="0" w:line="240" w:lineRule="auto"/>
        <w:ind w:firstLine="284"/>
        <w:jc w:val="both"/>
        <w:rPr>
          <w:rFonts w:ascii="Times New Roman" w:hAnsi="Times New Roman" w:cs="Times New Roman"/>
          <w:sz w:val="28"/>
          <w:szCs w:val="28"/>
        </w:rPr>
      </w:pPr>
      <w:r w:rsidRPr="00B62D7B">
        <w:rPr>
          <w:rFonts w:ascii="Times New Roman" w:hAnsi="Times New Roman" w:cs="Times New Roman"/>
          <w:sz w:val="28"/>
          <w:szCs w:val="28"/>
        </w:rPr>
        <w:lastRenderedPageBreak/>
        <w:t>Место ОРКСЭ в учебном плане: ОРКСЭ изучается в 4 классе, 1 ч. в неделю (34 ч.).</w:t>
      </w:r>
    </w:p>
    <w:p w:rsidR="008068A5" w:rsidRPr="00B62D7B" w:rsidRDefault="008068A5" w:rsidP="008068A5">
      <w:pPr>
        <w:spacing w:after="0" w:line="240" w:lineRule="auto"/>
        <w:ind w:firstLine="709"/>
        <w:jc w:val="both"/>
        <w:rPr>
          <w:rFonts w:ascii="Times New Roman" w:hAnsi="Times New Roman" w:cs="Times New Roman"/>
          <w:sz w:val="28"/>
          <w:szCs w:val="28"/>
        </w:rPr>
      </w:pPr>
    </w:p>
    <w:p w:rsidR="008068A5" w:rsidRPr="008068A5" w:rsidRDefault="008068A5" w:rsidP="008068A5">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С</w:t>
      </w:r>
      <w:r w:rsidRPr="008068A5">
        <w:rPr>
          <w:rFonts w:ascii="Times New Roman" w:hAnsi="Times New Roman" w:cs="Times New Roman"/>
          <w:b/>
          <w:sz w:val="28"/>
          <w:szCs w:val="28"/>
        </w:rPr>
        <w:t>одержание предметно</w:t>
      </w:r>
      <w:r w:rsidR="00FD4312">
        <w:rPr>
          <w:rFonts w:ascii="Times New Roman" w:hAnsi="Times New Roman" w:cs="Times New Roman"/>
          <w:b/>
          <w:sz w:val="28"/>
          <w:szCs w:val="28"/>
        </w:rPr>
        <w:t>й области (учебного предмета) «О</w:t>
      </w:r>
      <w:r w:rsidRPr="008068A5">
        <w:rPr>
          <w:rFonts w:ascii="Times New Roman" w:hAnsi="Times New Roman" w:cs="Times New Roman"/>
          <w:b/>
          <w:sz w:val="28"/>
          <w:szCs w:val="28"/>
        </w:rPr>
        <w:t>сновы религиозных культур и светской этики»</w:t>
      </w:r>
      <w:r>
        <w:rPr>
          <w:rFonts w:ascii="Times New Roman" w:hAnsi="Times New Roman" w:cs="Times New Roman"/>
          <w:b/>
          <w:sz w:val="28"/>
          <w:szCs w:val="28"/>
        </w:rPr>
        <w:t>.</w:t>
      </w:r>
    </w:p>
    <w:p w:rsidR="008068A5" w:rsidRPr="008068A5" w:rsidRDefault="008068A5" w:rsidP="008068A5">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православной культуры»</w:t>
      </w:r>
      <w:r>
        <w:rPr>
          <w:rFonts w:ascii="Times New Roman" w:hAnsi="Times New Roman" w:cs="Times New Roman"/>
          <w:b/>
          <w:sz w:val="28"/>
          <w:szCs w:val="28"/>
        </w:rPr>
        <w:t>.</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Россия - наша Родина. Введение в православную традицию. Культура и религия. Во что верят православные христиане. Добро и зло в православной традиции. Золотое правило нравственности. Любовь к ближнему. Отношение к труду. Долг и ответственность. Милосердие и сострадание. Православие в России. Православный храм и другие святыни. Символический язык православной культуры: христианское искусство (иконы, фрески, церковное пение, прикладное искусство), православный календарь. Праздники. Христианская семья и её ценности.</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Любовь и уважение к Отечеству. Патриотизм многонационального и многоконфессионального народа России.</w:t>
      </w:r>
    </w:p>
    <w:p w:rsidR="008068A5" w:rsidRPr="008068A5" w:rsidRDefault="008068A5" w:rsidP="008068A5">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исламской культуры»</w:t>
      </w:r>
      <w:r>
        <w:rPr>
          <w:rFonts w:ascii="Times New Roman" w:hAnsi="Times New Roman" w:cs="Times New Roman"/>
          <w:b/>
          <w:sz w:val="28"/>
          <w:szCs w:val="28"/>
        </w:rPr>
        <w:t>.</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Россия - наша Родина. Введение в исламскую традицию. Культура и религия. Пророк Мухаммад - образец человека и учитель нравственности в исламской традиции. Во что верят мусульмане. Добро и зло в ислам</w:t>
      </w:r>
      <w:r w:rsidR="00B76242">
        <w:rPr>
          <w:rFonts w:ascii="Times New Roman" w:hAnsi="Times New Roman" w:cs="Times New Roman"/>
          <w:sz w:val="28"/>
          <w:szCs w:val="28"/>
        </w:rPr>
        <w:t>с</w:t>
      </w:r>
      <w:r w:rsidRPr="008068A5">
        <w:rPr>
          <w:rFonts w:ascii="Times New Roman" w:hAnsi="Times New Roman" w:cs="Times New Roman"/>
          <w:sz w:val="28"/>
          <w:szCs w:val="28"/>
        </w:rPr>
        <w:t>кой традиции. Нравственные основы ислама. Любовь к ближнему. Отношение к труду. Долг и ответственность. Милосердие и сострадание. Столпы ислама. Обязанности мусульман. Для чего построена и как устроена мечеть. Мусульманское летоисчисление и календарь. Ислам в России. Семья в исламе. Праздники исламских народов России: их происхождение и особенности проведения. Искусство ислама.</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Любовь и уважение к Отечеству. Патриотизм многонационального и многоконфессионального народа России.</w:t>
      </w:r>
    </w:p>
    <w:p w:rsidR="008068A5" w:rsidRPr="008068A5" w:rsidRDefault="008068A5" w:rsidP="008068A5">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буддийской культуры»</w:t>
      </w:r>
      <w:r>
        <w:rPr>
          <w:rFonts w:ascii="Times New Roman" w:hAnsi="Times New Roman" w:cs="Times New Roman"/>
          <w:b/>
          <w:sz w:val="28"/>
          <w:szCs w:val="28"/>
        </w:rPr>
        <w:t>.</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Россия - наша Родина. Введение в буддийскую духовную традицию. Культура и религия. Будда и его учение. Буддийские святыни. Будды и бодхисатвы. Семья в буддийской культуре и её ценности. Буддизм в России. Человек в буддийской картине мира. Буддийские символы. Буддийские ритуалы. Буддийские святыни. Буддийские священные сооружения.</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Буддийский храм. Буддийский календарь. Праздники в буддийской культуре. Искусство в буддийской культуре.</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Любовь и уважение к Отечеству. Патриотизм многонационального и многоконфессионального народа России.</w:t>
      </w:r>
    </w:p>
    <w:p w:rsidR="008068A5" w:rsidRPr="008068A5" w:rsidRDefault="008068A5" w:rsidP="008068A5">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иудейской культуры»</w:t>
      </w:r>
      <w:r>
        <w:rPr>
          <w:rFonts w:ascii="Times New Roman" w:hAnsi="Times New Roman" w:cs="Times New Roman"/>
          <w:b/>
          <w:sz w:val="28"/>
          <w:szCs w:val="28"/>
        </w:rPr>
        <w:t>.</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 xml:space="preserve">Россия - наша Родина. Введение в иудейскую духовную традицию. Культура и религия. Тора - главная книга иудаизма. Классические тексты иудаизма. Патриархи еврейского народа. Пророки и праведники в иудейской культуре. Храм в жизни иудеев. Назначение синагоги и её устройство. Суббота (Шабат) в иудейской традиции. Иудаизм в России. Традиции </w:t>
      </w:r>
      <w:r w:rsidRPr="008068A5">
        <w:rPr>
          <w:rFonts w:ascii="Times New Roman" w:hAnsi="Times New Roman" w:cs="Times New Roman"/>
          <w:sz w:val="28"/>
          <w:szCs w:val="28"/>
        </w:rPr>
        <w:lastRenderedPageBreak/>
        <w:t>иудаизма в повседневной жизни евреев. Ответственное принятие заповедей. Еврейский дом. Еврейский календарь: его устройство и особенности. Еврейские праздники: их история и традиции. Ценности семейной жизни в иудейской традиции.</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Любовь и уважение к Отечеству. Патриотизм многонационального и многоконфессионального народа России.</w:t>
      </w:r>
    </w:p>
    <w:p w:rsidR="008068A5" w:rsidRPr="008068A5" w:rsidRDefault="008068A5" w:rsidP="008068A5">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религиозных культур народов России»</w:t>
      </w:r>
      <w:r>
        <w:rPr>
          <w:rFonts w:ascii="Times New Roman" w:hAnsi="Times New Roman" w:cs="Times New Roman"/>
          <w:b/>
          <w:sz w:val="28"/>
          <w:szCs w:val="28"/>
        </w:rPr>
        <w:t>.</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Россия - наша Родина. Культура и религия. Религиозная культура народов России. Мировые религии и иудаизм. Их основатели. Священные книги христианства, ислама, иудаизма, буддизма. Хранители предания в религиях. Человек в религиозных традициях народов России. Добро и зло. Священные сооружения. Искусство в религиозной культуре. Религия и мораль. Нравственные заповеди христианства, ислама, иудаизма, буддизма. Обычаи и обряды. Праздники и календари в религиях. Семья, семейные ценности. Долг, свобода, ответственность, труд. Милосердие, забота о слабых, взаимопомощь, социальные проблемы общества и отношение к ним разных религий.</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Любовь и уважение к Отечеству. Патриотизм многонационального и многоконфессионального народа России.</w:t>
      </w:r>
    </w:p>
    <w:p w:rsidR="008068A5" w:rsidRPr="008068A5" w:rsidRDefault="008068A5" w:rsidP="008068A5">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светской этики»</w:t>
      </w:r>
      <w:r>
        <w:rPr>
          <w:rFonts w:ascii="Times New Roman" w:hAnsi="Times New Roman" w:cs="Times New Roman"/>
          <w:b/>
          <w:sz w:val="28"/>
          <w:szCs w:val="28"/>
        </w:rPr>
        <w:t>.</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Россия - наша Родина. Этика и её значение в жизни человека. Праздники как одна из форм исторической памяти. Образцы нравственности в культуре Отечества, в культурах разных народов России. Государство и мораль гражданина, основной закон (Кон</w:t>
      </w:r>
      <w:r w:rsidR="00B76242">
        <w:rPr>
          <w:rFonts w:ascii="Times New Roman" w:hAnsi="Times New Roman" w:cs="Times New Roman"/>
          <w:sz w:val="28"/>
          <w:szCs w:val="28"/>
        </w:rPr>
        <w:t>с</w:t>
      </w:r>
      <w:r w:rsidRPr="008068A5">
        <w:rPr>
          <w:rFonts w:ascii="Times New Roman" w:hAnsi="Times New Roman" w:cs="Times New Roman"/>
          <w:sz w:val="28"/>
          <w:szCs w:val="28"/>
        </w:rPr>
        <w:t>титуция) в государстве как источник российской светской (гражданской) этики. Трудовая мораль. Нравственные традиции предпринимательства. Что значит быть нравственным в наше время. Нравственные ценности, идеалы, принципы морали. Нормы морали. Семейные ценности и этика семейных отношений. Этикет. Образование как нравственная норма. Методы нравственного самосовершенствования.</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Любовь и уважение к Отечеству. Патриотизм многонационального и многоконфессионального народа России.</w:t>
      </w:r>
    </w:p>
    <w:p w:rsidR="008068A5" w:rsidRDefault="008068A5" w:rsidP="008068A5">
      <w:pPr>
        <w:spacing w:after="0" w:line="240" w:lineRule="auto"/>
        <w:ind w:firstLine="284"/>
        <w:jc w:val="both"/>
        <w:rPr>
          <w:rFonts w:ascii="Times New Roman" w:hAnsi="Times New Roman" w:cs="Times New Roman"/>
          <w:sz w:val="28"/>
          <w:szCs w:val="28"/>
        </w:rPr>
      </w:pPr>
    </w:p>
    <w:p w:rsidR="008068A5" w:rsidRPr="008068A5" w:rsidRDefault="008068A5" w:rsidP="008068A5">
      <w:pPr>
        <w:spacing w:after="0" w:line="240" w:lineRule="auto"/>
        <w:ind w:firstLine="284"/>
        <w:jc w:val="both"/>
        <w:rPr>
          <w:rFonts w:ascii="Times New Roman" w:hAnsi="Times New Roman" w:cs="Times New Roman"/>
          <w:sz w:val="28"/>
          <w:szCs w:val="28"/>
        </w:rPr>
      </w:pPr>
      <w:r>
        <w:rPr>
          <w:rFonts w:ascii="Times New Roman" w:hAnsi="Times New Roman" w:cs="Times New Roman"/>
          <w:b/>
          <w:sz w:val="28"/>
          <w:szCs w:val="28"/>
        </w:rPr>
        <w:t>П</w:t>
      </w:r>
      <w:r w:rsidRPr="008068A5">
        <w:rPr>
          <w:rFonts w:ascii="Times New Roman" w:hAnsi="Times New Roman" w:cs="Times New Roman"/>
          <w:b/>
          <w:sz w:val="28"/>
          <w:szCs w:val="28"/>
        </w:rPr>
        <w:t>ланируемые результаты освоения учебного предмета «основы религиозных культур и светской этики» на уровне начального общего образования</w:t>
      </w:r>
      <w:r>
        <w:rPr>
          <w:rFonts w:ascii="Times New Roman" w:hAnsi="Times New Roman" w:cs="Times New Roman"/>
          <w:b/>
          <w:sz w:val="28"/>
          <w:szCs w:val="28"/>
        </w:rPr>
        <w:t>.</w:t>
      </w:r>
    </w:p>
    <w:p w:rsidR="008068A5" w:rsidRDefault="008068A5" w:rsidP="008068A5">
      <w:pPr>
        <w:spacing w:after="0" w:line="240" w:lineRule="auto"/>
        <w:rPr>
          <w:rFonts w:ascii="Times New Roman" w:hAnsi="Times New Roman" w:cs="Times New Roman"/>
          <w:b/>
          <w:sz w:val="28"/>
          <w:szCs w:val="28"/>
        </w:rPr>
      </w:pPr>
    </w:p>
    <w:p w:rsidR="008068A5" w:rsidRPr="008068A5" w:rsidRDefault="008068A5" w:rsidP="008068A5">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Л</w:t>
      </w:r>
      <w:r w:rsidRPr="008068A5">
        <w:rPr>
          <w:rFonts w:ascii="Times New Roman" w:hAnsi="Times New Roman" w:cs="Times New Roman"/>
          <w:b/>
          <w:sz w:val="28"/>
          <w:szCs w:val="28"/>
        </w:rPr>
        <w:t>ичностные результаты</w:t>
      </w:r>
      <w:r>
        <w:rPr>
          <w:rFonts w:ascii="Times New Roman" w:hAnsi="Times New Roman" w:cs="Times New Roman"/>
          <w:b/>
          <w:sz w:val="28"/>
          <w:szCs w:val="28"/>
        </w:rPr>
        <w:t>.</w:t>
      </w:r>
    </w:p>
    <w:p w:rsidR="008068A5" w:rsidRPr="008068A5" w:rsidRDefault="008068A5" w:rsidP="008068A5">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В результате изучения предмета «Основы религиозных культур и светской этики» в 4 классе у обучающегося будут сформированы следующие личностные результаты:</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понимать основы российской гражданской идентичности, испытывать чувство гордости за свою Родину;</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формировать национальную и гражданскую самоидентичность, осознавать свою этническую и национальную принадлежность;</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lastRenderedPageBreak/>
        <w:t>- понимать значение гуманистических и демократических ценностных ориентаций; осознавать ценность человеческой жизни;</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понимать значение нравственных норм и ценностей как условия жизни личности, семьи, общества;</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осознавать право гражданина РФ исповедовать любую традиционную религию или не исповедовать никакой религии;</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строить своё общение, совместную деятельность на основе правил коммуникации: умения договариваться, мирно разрешать конфликты, уважать другое мнение, независимо от принадлежности собеседников к религии или к атеизму;</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соотносить свои поступки с нравственными ценностями, принятыми в российском обществе, проявлять уважение к духовным традициям народов России, терпимость к представителям разного вероисповедания;</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строить своё поведение с учётом нравственных норм и правил; проявлять в повседневной жизни доброту, справедливость, доброжелательность в общении, желание при необходимости прийти на помощь;</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понимать необходимость обогащать свои знания о духовно­нравственной культуре, стремиться анализировать своё поведение, избегать негативных поступков и действий, оскорбляющих других людей;</w:t>
      </w:r>
    </w:p>
    <w:p w:rsidR="008068A5" w:rsidRPr="008068A5" w:rsidRDefault="008068A5" w:rsidP="008068A5">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понимать необходимость бережного отношения к материальным и духовным ценностям.</w:t>
      </w:r>
    </w:p>
    <w:p w:rsidR="008068A5" w:rsidRPr="008068A5" w:rsidRDefault="008068A5" w:rsidP="008068A5">
      <w:pPr>
        <w:spacing w:after="0" w:line="240" w:lineRule="auto"/>
        <w:ind w:firstLine="709"/>
        <w:jc w:val="both"/>
        <w:rPr>
          <w:rFonts w:ascii="Times New Roman" w:hAnsi="Times New Roman" w:cs="Times New Roman"/>
          <w:sz w:val="28"/>
          <w:szCs w:val="28"/>
        </w:rPr>
      </w:pPr>
    </w:p>
    <w:p w:rsidR="008068A5" w:rsidRPr="008068A5" w:rsidRDefault="00AF36F7" w:rsidP="00AF36F7">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М</w:t>
      </w:r>
      <w:r w:rsidRPr="008068A5">
        <w:rPr>
          <w:rFonts w:ascii="Times New Roman" w:hAnsi="Times New Roman" w:cs="Times New Roman"/>
          <w:b/>
          <w:sz w:val="28"/>
          <w:szCs w:val="28"/>
        </w:rPr>
        <w:t>етапредметные результаты</w:t>
      </w:r>
      <w:r>
        <w:rPr>
          <w:rFonts w:ascii="Times New Roman" w:hAnsi="Times New Roman" w:cs="Times New Roman"/>
          <w:b/>
          <w:sz w:val="28"/>
          <w:szCs w:val="28"/>
        </w:rPr>
        <w:t>.</w:t>
      </w:r>
    </w:p>
    <w:p w:rsidR="008068A5" w:rsidRPr="008068A5" w:rsidRDefault="008068A5" w:rsidP="00AF36F7">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Метапредметные результаты освоения основной образовательной программы НОО, формируемые при изучении предмета «Основы религиозных культур и светской этики»:</w:t>
      </w: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Познавательные УУД:</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ориентироваться в понятиях, отражающих нравственные ценности общества - мораль, этика, этикет, справедливость, гуманизм, благотворительность, а также используемых в разных религиях (в пределах изученного);</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использовать разные методы получения знаний о традиционных религиях и светской этике (наблюдение, чтение, сравнение, вычисление);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применять логические действия и операции для решения учебных задач: сравнивать, анализировать, обобщать, делать выводы на основе изучаемого фактического материала;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признавать возможность существования разных точек зрения; обосновывать свои суждения, приводить убедительные доказательства;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выполнять совместные проектные задания с опорой на предложенные образцы.</w:t>
      </w: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Работа с информацией: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воспроизводить прослушанную (прочитанную) информацию, подчёркивать её принадлежность к определённой религии и/ или к гражданской этике;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lastRenderedPageBreak/>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использовать разные средства для получения информации в соответствии с поставленной учебной задачей (текстовую, графическую, видео);</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находить дополнительную информацию к основному учебному материалу в разных информационных источниках, в т.ч. в Интернете (в условиях контролируемого входа);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анализировать, сравнивать информацию, представленную в разных источниках, с помощью учителя, оценивать её объективность и правильность.</w:t>
      </w: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Коммуникативные УУД:</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использовать смысловое чтение для выделения главной мысли религиозных притч, сказаний, произведений фольклора и художественной литературы, анализа и оценки жизненных ситуаций, раскрывающих проблемы нравственности, этики, речевого этикета;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соблюдать правила ведения диалога и дискуссии; корректно задавать вопросы и высказывать своё мнение; проявлять уважительное отношение к собеседнику с учётом особенностей участников общения;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создавать небольшие тексты­описания, тексты­рассуждения для воссоздания, анализа и оценки нравственно­этических идей, представленных в религиозных учениях и светской этике.</w:t>
      </w: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Регулятивные УУД:</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проявлять самостоятельность, инициативность, организованность в осуществлении учебной деятельности и в конкретных жизненных ситуациях; контролировать состояние своего здоровья и эмоционального благополучия, предвидеть опасные для здоровья и жизни ситуации и способы их предупреждения;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проявлять готовность изменять себя, оценивать свои поступки, ориентируясь на нравственные правила и нормы современного российского общества; проявлять способность к сознательному самоограничению в поведении;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анализировать ситуации, отражающие примеры положительного и негативного отношения к окружающему миру (природе, людям, предметам трудовой деятельности);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выражать своё отношение к анализируемым событиям, поступкам, действиям: одобрять нравственные нормы поведения; осуждать проявление несправедливости, жадности, нечестности, зла;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проявлять высокий уровень познавательной мотивации, интерес к предмету, желание больше узнать о других религиях и правилах светской этики и этикета.</w:t>
      </w: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Совместная деятельность:</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выбирать партнёра не только по личным симпатиям, но и по деловым качествам, корректно высказывать свои пожелания к работе, спокойно принимать замечания к своей работе, объективно их оценивать;</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владеть умениями совместной деятельности: подчиняться, договариваться, руководить; терпеливо и спокойно разрешать возникающие конфликты;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lastRenderedPageBreak/>
        <w:t>-</w:t>
      </w:r>
      <w:r w:rsidRPr="008068A5">
        <w:rPr>
          <w:rFonts w:ascii="Times New Roman" w:hAnsi="Times New Roman" w:cs="Times New Roman"/>
          <w:sz w:val="28"/>
          <w:szCs w:val="28"/>
          <w:lang w:val="en-US"/>
        </w:rPr>
        <w:t> </w:t>
      </w:r>
      <w:r w:rsidRPr="008068A5">
        <w:rPr>
          <w:rFonts w:ascii="Times New Roman" w:hAnsi="Times New Roman" w:cs="Times New Roman"/>
          <w:sz w:val="28"/>
          <w:szCs w:val="28"/>
        </w:rPr>
        <w:t>готовить индивидуально, в парах, в группах сообщения по изученному и дополнительному материалу с иллюстративным материалом и видеопрезентацией.</w:t>
      </w:r>
    </w:p>
    <w:p w:rsidR="008068A5" w:rsidRPr="008068A5" w:rsidRDefault="008068A5" w:rsidP="008068A5">
      <w:pPr>
        <w:spacing w:after="0" w:line="240" w:lineRule="auto"/>
        <w:ind w:firstLine="709"/>
        <w:jc w:val="both"/>
        <w:rPr>
          <w:rFonts w:ascii="Times New Roman" w:hAnsi="Times New Roman" w:cs="Times New Roman"/>
          <w:sz w:val="28"/>
          <w:szCs w:val="28"/>
        </w:rPr>
      </w:pPr>
    </w:p>
    <w:p w:rsidR="008068A5" w:rsidRPr="008068A5" w:rsidRDefault="00AF36F7" w:rsidP="00AF36F7">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П</w:t>
      </w:r>
      <w:r w:rsidRPr="008068A5">
        <w:rPr>
          <w:rFonts w:ascii="Times New Roman" w:hAnsi="Times New Roman" w:cs="Times New Roman"/>
          <w:b/>
          <w:sz w:val="28"/>
          <w:szCs w:val="28"/>
        </w:rPr>
        <w:t>редметные результаты</w:t>
      </w:r>
      <w:r>
        <w:rPr>
          <w:rFonts w:ascii="Times New Roman" w:hAnsi="Times New Roman" w:cs="Times New Roman"/>
          <w:b/>
          <w:sz w:val="28"/>
          <w:szCs w:val="28"/>
        </w:rPr>
        <w:t>.</w:t>
      </w: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православной культуры»</w:t>
      </w:r>
      <w:r w:rsidR="00AF36F7">
        <w:rPr>
          <w:rFonts w:ascii="Times New Roman" w:hAnsi="Times New Roman" w:cs="Times New Roman"/>
          <w:b/>
          <w:sz w:val="28"/>
          <w:szCs w:val="28"/>
        </w:rPr>
        <w:t>.</w:t>
      </w:r>
    </w:p>
    <w:p w:rsidR="008068A5" w:rsidRPr="008068A5" w:rsidRDefault="008068A5" w:rsidP="00AF36F7">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Предметные результаты обучения по модулю «Основы православной культуры» обеспечивают следующие достижения обучающегося: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значимости нравственного совершенствования и роли в этом личных усилий человека, приводить примеры;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нравственных заповедях, нормах христианской морали, их значении в выстраивании отношений в семье, между людьми, в общении и деятельности;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xml:space="preserve">- раскрывать основное содержание нравственных категорий в православной культуре, традиции (любовь, вера, милосердие, прощение, покаяние, сострадание, ответственность, послушание, грех как нарушение заповедей, борьба с грехом, спасение), основное содержание </w:t>
      </w:r>
      <w:r w:rsidR="00AF36F7">
        <w:rPr>
          <w:rFonts w:ascii="Times New Roman" w:hAnsi="Times New Roman" w:cs="Times New Roman"/>
          <w:sz w:val="28"/>
          <w:szCs w:val="28"/>
        </w:rPr>
        <w:t>и соотношение ветхозаветных Де</w:t>
      </w:r>
      <w:r w:rsidRPr="008068A5">
        <w:rPr>
          <w:rFonts w:ascii="Times New Roman" w:hAnsi="Times New Roman" w:cs="Times New Roman"/>
          <w:sz w:val="28"/>
          <w:szCs w:val="28"/>
        </w:rPr>
        <w:t>сяти заповедей и Евангельских заповедей Блаженств, христианского нравственного идеала; объяснять «золотое правило нравственности» в православной христианской традиции;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осмысления и нравственной оценки поступков, поведения (своих и других людей) с позиций православной этики;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своими словами первоначальные представления о мировоззрении (картине мира) в православии, вероучении о Боге­Троице, Творении, человеке, Богочеловеке Иисусе Христе как Спасителе, Церкви;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Священном Писании Церкви - Библии (Ветхий Завет, Новый Завет, Евангелия и евангелисты), апостолах, святых и житиях святых, священнослужителях, богослужениях, молитвах, Таинствах (общее число Таинств, смысл Таинств Крещения, Причастия, Венчания, Исповеди), монашестве и монастырях в православной традиции;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назначении и устройстве православного храма (собственно храм, притвор, алтарь, иконы, иконостас), нормах поведения в храме, общения с мирянами и священнослужителями;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православных праздниках (не менее трёх, включая Воскресение Христово и Рождество Христово), православных постах, назначении поста;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lastRenderedPageBreak/>
        <w:t>- раскрывать основное содержание норм отношений в православной семье, обязанностей и ответственности членов семьи, отношении детей к отцу, матери, братьям и сёстрам, старшим по возрасту, предкам; православных семейных ценностей;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распознавать христианскую символику, объяснять своими словами её смысл (православный крест) и значение в православной культуре;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художественной культуре в православной традиции, об иконописи; выделять и объяснять особенности икон в сравнении с картинами;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излагать основные исторические сведения о возникновении православной религиозной традиции в России (Крещение Руси), своими словами объяснять роль православия в становлении культуры народов России, российской культуры и государственности;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поисковой, проектной деятельности по изучению православного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человеческого достоинства, ценности человеческой жизни в православной духовно­нравственной культуре, традиции.</w:t>
      </w:r>
    </w:p>
    <w:p w:rsidR="008068A5" w:rsidRPr="008068A5" w:rsidRDefault="008068A5" w:rsidP="008068A5">
      <w:pPr>
        <w:spacing w:after="0" w:line="240" w:lineRule="auto"/>
        <w:ind w:firstLine="709"/>
        <w:jc w:val="both"/>
        <w:rPr>
          <w:rFonts w:ascii="Times New Roman" w:hAnsi="Times New Roman" w:cs="Times New Roman"/>
          <w:sz w:val="28"/>
          <w:szCs w:val="28"/>
        </w:rPr>
      </w:pPr>
    </w:p>
    <w:p w:rsidR="00AF36F7"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исламской культуры»</w:t>
      </w:r>
      <w:r w:rsidR="00AF36F7">
        <w:rPr>
          <w:rFonts w:ascii="Times New Roman" w:hAnsi="Times New Roman" w:cs="Times New Roman"/>
          <w:b/>
          <w:sz w:val="28"/>
          <w:szCs w:val="28"/>
        </w:rPr>
        <w:t>.</w:t>
      </w:r>
    </w:p>
    <w:p w:rsidR="008068A5" w:rsidRPr="008068A5" w:rsidRDefault="008068A5" w:rsidP="00AF36F7">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Предметные результаты освоения образовательной программы модуля «Основы исламской культуры» отражают сформированность умений: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значимости нравственного совершенствования и роли в этом личных усилий человека, приводить примеры;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lastRenderedPageBreak/>
        <w:t>-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нравственных заповедях, нормах исламской религиозной морали, их значении в выстраивании отношений в семье, между людьми, в общении и деятельности;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нравственных категорий в исламской культуре, традиции (вера, искренность, милосердие, ответственность, справедливость, честность, великодушие, скромность, верность, терпение, выдержка, достойное поведение, стремление к знаниям);</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осмысления и нравственной оценки поступков, поведения (своих и других людей) с позиций исламской этики;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своими словами первоначальные представления о мировоззрении (картине мира) в исламской культуре, единобожии, вере и её основах;</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Священном Коране и сунне - примерах из жизни пророка Мухаммада; о праведных предках, о ритуальной практике в исламе (намаз, хадж, пост, закят, дуа, зикр);</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назначении и устройстве мечети (минбар, михраб), нормах поведения в мечети, общения с верующими и служителями ислама;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праздниках в исламе (Ураза­байрам, Курбан­байрам, Маулид);</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норм отношений в исламской семье, обязанностей и ответственности членов семьи; норм отношений детей к отцу, матери, братьям и сёстрам, старшим по возрасту, предкам; норм отношений с дальними родственниками, соседями; исламских семейных ценностей;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распознавать исламскую символику, объяснять своими словами её смысл и охарактеризовать назначение исламского орнамента;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художественной культуре в исламской традиции, религиозных напевах, каллиграфии, архитектуре, книжной миниатюре, религиозной атрибутике, одежде;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излагать основные исторические сведения о возникновении исламской религиозной традиции в России, своими словами объяснять роль ислама в становлении культуры народов России, российской культуры и государственности;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поисковой, проектной деятельности по изучению исламского исторического и культурного наследия в своей местности, регионе (мечети, медресе, памятные и святые места), оформлению и представлению её результатов;</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lastRenderedPageBreak/>
        <w:t>-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человеческого достоинства, ценности человеческой жизни в исламской духовно­нравственной культуре, традиции.</w:t>
      </w:r>
    </w:p>
    <w:p w:rsidR="008068A5" w:rsidRPr="008068A5" w:rsidRDefault="008068A5" w:rsidP="008068A5">
      <w:pPr>
        <w:spacing w:after="0" w:line="240" w:lineRule="auto"/>
        <w:ind w:firstLine="709"/>
        <w:jc w:val="both"/>
        <w:rPr>
          <w:rFonts w:ascii="Times New Roman" w:hAnsi="Times New Roman" w:cs="Times New Roman"/>
          <w:sz w:val="28"/>
          <w:szCs w:val="28"/>
        </w:rPr>
      </w:pP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буддийской культуры»</w:t>
      </w:r>
      <w:r w:rsidR="00AF36F7">
        <w:rPr>
          <w:rFonts w:ascii="Times New Roman" w:hAnsi="Times New Roman" w:cs="Times New Roman"/>
          <w:b/>
          <w:sz w:val="28"/>
          <w:szCs w:val="28"/>
        </w:rPr>
        <w:t>.</w:t>
      </w:r>
    </w:p>
    <w:p w:rsidR="008068A5" w:rsidRPr="008068A5" w:rsidRDefault="008068A5" w:rsidP="00AF36F7">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Предметные результаты освоения образовательной программы модуля «Основы буддийской культуры» отражают сформированность умений: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значимости нравственного самосовершенствования и роли в этом личных усилий человека, приводить примеры;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нравственных заповедях, нормах буддийской религиозной морали, их значении в выстраивании отношений в семье, между людьми, в общении и деятельности;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нравственных категорий в буддийской культуре, традиции (сострадание, милосердие, любовь, ответственность, благие и неблагие деяния, освобождение, борьба с неведением, уверенность в себе, постоянство перемен, внимательность); основных идей (учения) Будды о сущности человеческой жизни, цикличности и значения сансары; понимание личности как совокупности всех поступков; значение понятий «правильное воззрение» и «правильное действие»;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осмысления и нравственной оценки поступков, поведения (своих и других людей) с позиций буддийской этики;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своими словами первоначальные представления о мировоззрении (картине мира) в буддийской культуре, учении о Будде (буддах), бодхисаттвах, Вселенной, человеке, обществе, сангхе, сансаре и нирване; понимание ценности любой формы жизни как связанной с ценностью человеческой жизни и бытия;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lastRenderedPageBreak/>
        <w:t>- рассказывать о буддийских писаниях, ламах, службах; смысле принятия, восьмеричном пути и карме;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назначении и устройстве буддийского храма, нормах поведения в храме, общения с мирскими последователями и ламами;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праздниках в буддизме, аскезе;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норм отношений в буддийской семье, обязанностей и ответственности членов семьи, отношении детей к отцу, матери, братьям и сёстрам, старшим по возрасту, предкам; буддийских семейных ценностей;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распознавать буддийскую символику, объяснять своими словами её смысл и значение в буддийской культуре;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художественной культуре в буддийской традиции;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излагать основные исторические сведения о возникновении буддийской религиозной традиции в истории и в России, своими словами объяснять роль буддизма в становлении культуры народов России, российской культуры и государственности;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поисковой, проектной деятельности по изучению буддийского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человеческого достоинства, ценности человеческой жизни в буддийской духовно­нравственной культуре, традиции.</w:t>
      </w:r>
    </w:p>
    <w:p w:rsidR="008068A5" w:rsidRPr="008068A5" w:rsidRDefault="008068A5" w:rsidP="00AF36F7">
      <w:pPr>
        <w:spacing w:after="0" w:line="240" w:lineRule="auto"/>
        <w:jc w:val="both"/>
        <w:rPr>
          <w:rFonts w:ascii="Times New Roman" w:hAnsi="Times New Roman" w:cs="Times New Roman"/>
          <w:sz w:val="28"/>
          <w:szCs w:val="28"/>
        </w:rPr>
      </w:pP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иудейской культуры»</w:t>
      </w:r>
      <w:r w:rsidR="00AF36F7">
        <w:rPr>
          <w:rFonts w:ascii="Times New Roman" w:hAnsi="Times New Roman" w:cs="Times New Roman"/>
          <w:b/>
          <w:sz w:val="28"/>
          <w:szCs w:val="28"/>
        </w:rPr>
        <w:t>.</w:t>
      </w:r>
    </w:p>
    <w:p w:rsidR="008068A5" w:rsidRPr="008068A5" w:rsidRDefault="008068A5" w:rsidP="00AF36F7">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Предметные результаты освоения образовательной программы модуля «Основы иудейской культуры» должны отражают сформированность умений: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lastRenderedPageBreak/>
        <w:t>- выражать своими словами понимание значимости нравственного совершенствования и роли в этом личных усилий человека, приводить примеры;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понимание и принятие значения российских традиционных духовных и нравственных ценностей, духовно­ нравственной культуры народов России, российского общества как источника и основы духовного развития, нравственного совершенствования;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нравственных заповедях, нормах иудейской морали, их значении в выстраивании отношений в семье, между людьми, в общении и деятельности;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нравственных категорий в иудейской культуре, традиции (любовь, вера, милосердие, прощение, покаяние, сострадание, ответственность, послушание, исполнение заповедей, борьба с грехом и спасение), основное содержание и место заповедей (прежде всего, Десяти заповедей) в жизни человека; объяснять «золотое правило нравственности» в иудейской религиозной традиции;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осмысления и нравственной оценки поступков, поведения (своих и других людей) с позиций иудейской этики;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своими словами первоначальные представления о мировоззрении (картине мира) в иудаизме, учение о единобожии, об основных принципах иудаизма;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священных текстах иудаизма - Торе и Танахе, о Талмуде,  произведениях выдающихся деятелей иудаизма, богослужениях, молитвах;</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назначении и устройстве синагоги, о раввинах, нормах поведения в синагоге, общения с мирянами и раввинами;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об иудейских праздниках (не менее четырёх, включая Рош­а­Шана, Йом­Киппур, Суккот, Песах), постах, назначении поста;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норм отношений в еврейской семье, обязанностей и ответственности членов семьи, отношений детей к отцу, матери, братьям и сёстрам, старшим по возрасту, предкам; иудейских традиционных семейных ценностей;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распознавать иудейскую символику, объяснять своими словами её смысл (магендовид) и значение в еврейской культуре;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художественной культуре в иудейской традиции, каллиграфии, религиозных напевах, архитектуре, книжной миниатюре, религиозной атрибутике, одежде;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излагать основные исторические сведения о появлении иудаизма на территории России, своими словами объяснять роль иудаизма в становлении культуры народов России, российской культуры и государственности;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поисковой, проектной деятельности по изучению иудейского исторического и культурного наследия в своей местности, регионе (синагоги, кладбища, памятные и святые места), оформлению и представлению её результатов;</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lastRenderedPageBreak/>
        <w:t>- 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называть традиционные религии в России (не менее трёх, кроме изучаемой), народы России, для которых традиционными религиями исторически являются православие, ислам, буддизм, иудаизм;</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человеческого достоинства, ценности человеческой жизни в иудейской духовно­ нравственной культуре, традиции.</w:t>
      </w:r>
    </w:p>
    <w:p w:rsidR="008068A5" w:rsidRPr="008068A5" w:rsidRDefault="008068A5" w:rsidP="008068A5">
      <w:pPr>
        <w:spacing w:after="0" w:line="240" w:lineRule="auto"/>
        <w:ind w:firstLine="709"/>
        <w:jc w:val="both"/>
        <w:rPr>
          <w:rFonts w:ascii="Times New Roman" w:hAnsi="Times New Roman" w:cs="Times New Roman"/>
          <w:sz w:val="28"/>
          <w:szCs w:val="28"/>
        </w:rPr>
      </w:pP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религиозных культур народов России»</w:t>
      </w:r>
      <w:r w:rsidR="00AF36F7">
        <w:rPr>
          <w:rFonts w:ascii="Times New Roman" w:hAnsi="Times New Roman" w:cs="Times New Roman"/>
          <w:b/>
          <w:sz w:val="28"/>
          <w:szCs w:val="28"/>
        </w:rPr>
        <w:t>.</w:t>
      </w:r>
    </w:p>
    <w:p w:rsidR="008068A5" w:rsidRPr="008068A5" w:rsidRDefault="008068A5" w:rsidP="00AF36F7">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t>Предметные результаты освоения образовательной программы модуля «Основы религиозных культур народов России» отражают сформированность умений: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значимости нравственного самосовершенствования и роли в этом личных усилий человека, приводить примеры;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нравственных заповедях, нормах морали в традиционных религиях России (православие, ислам, буддизм, иудаизм), их значении в выстраивании отношений в семье, между людьми;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нравственных категорий (долг, свобода, ответственность, милосердие, забота о слабых, взаимопомощь) в религиозной культуре народов России (православии, исламе, буддизме, иудаизме); объяснять «золотое правило нравственности» в религиозных традициях;</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соотносить нравственные формы поведения с нравственными нормами, заповедями в традиционных религиях народов России;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своими словами первоначальные представления о мировоззрении (картине мира) в вероучении православия, ислама, буддизма, иудаизма; об основателях религий;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xml:space="preserve">- рассказывать о священных писаниях традиционных религий народов России (Библия, Коран, Трипитака (Ганджур), Танах), хранителях предания и </w:t>
      </w:r>
      <w:r w:rsidRPr="008068A5">
        <w:rPr>
          <w:rFonts w:ascii="Times New Roman" w:hAnsi="Times New Roman" w:cs="Times New Roman"/>
          <w:sz w:val="28"/>
          <w:szCs w:val="28"/>
        </w:rPr>
        <w:lastRenderedPageBreak/>
        <w:t>служителях религиозного культа (священники, муллы, ламы, раввины), религиозных обрядах, ритуалах, обычаях (1-2 примера);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назначении и устройстве священных сооружений (храмов) традиционных религий народов России, основных нормах поведения в храмах, общения с верующими;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религиозных календарях и праздниках традиционных религий народов России (православия, ислама, буддизма, иудаизма, не менее одного религиозного праздника каждой традиции);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норм отношений в религиозной семье (православие, ислам, буддизм, иудаизм), общее представление о семейных ценностях в традиционных религиях народов России; понимание отношения к труду, учению в традиционных религиях народов России;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распознавать религиозную символику традиционных религий народов России (православия, ислама, буддизма, иудаизма минимально по одному символу), объяснять своими словами её значение в религиозной культуре;</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художественной культуре традиционных религий народов России (православные иконы, исламская каллиграфия, буддийская танкопись); главных особенностях религиозного искусства православия, ислама, буддизма, иудаизма (архитектура, изобразительное искусство, язык и поэтика религиозных текстов, музыки или звуковой среды);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излагать основные исторические сведения о роли традиционных религий в становлении культуры народов России, российского общества, российской государственности;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поисковой, проектной деятельности по изучению исторического и культурного наследия традиционных религий народов России в своей местности, регионе (храмы, монастыри, святыни, памятные и святые места), оформлению и представлению её результатов;</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приводить примеры нравственных поступков, совершаемых с опорой на этические нормы религиозной культуры и внутреннюю установку личности поступать согласно своей совести;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человеческого достоинства, ценности человеческой жизни в традиционных религиях народов России.</w:t>
      </w:r>
    </w:p>
    <w:p w:rsidR="008068A5" w:rsidRPr="008068A5" w:rsidRDefault="008068A5" w:rsidP="008068A5">
      <w:pPr>
        <w:spacing w:after="0" w:line="240" w:lineRule="auto"/>
        <w:ind w:firstLine="709"/>
        <w:jc w:val="both"/>
        <w:rPr>
          <w:rFonts w:ascii="Times New Roman" w:hAnsi="Times New Roman" w:cs="Times New Roman"/>
          <w:sz w:val="28"/>
          <w:szCs w:val="28"/>
        </w:rPr>
      </w:pPr>
    </w:p>
    <w:p w:rsidR="008068A5" w:rsidRPr="008068A5" w:rsidRDefault="008068A5" w:rsidP="00AF36F7">
      <w:pPr>
        <w:spacing w:after="0" w:line="240" w:lineRule="auto"/>
        <w:ind w:firstLine="284"/>
        <w:jc w:val="both"/>
        <w:rPr>
          <w:rFonts w:ascii="Times New Roman" w:hAnsi="Times New Roman" w:cs="Times New Roman"/>
          <w:b/>
          <w:sz w:val="28"/>
          <w:szCs w:val="28"/>
        </w:rPr>
      </w:pPr>
      <w:r w:rsidRPr="008068A5">
        <w:rPr>
          <w:rFonts w:ascii="Times New Roman" w:hAnsi="Times New Roman" w:cs="Times New Roman"/>
          <w:b/>
          <w:sz w:val="28"/>
          <w:szCs w:val="28"/>
        </w:rPr>
        <w:t>Модуль «Основы светской этики»</w:t>
      </w:r>
      <w:r w:rsidR="00AF36F7">
        <w:rPr>
          <w:rFonts w:ascii="Times New Roman" w:hAnsi="Times New Roman" w:cs="Times New Roman"/>
          <w:b/>
          <w:sz w:val="28"/>
          <w:szCs w:val="28"/>
        </w:rPr>
        <w:t>.</w:t>
      </w:r>
    </w:p>
    <w:p w:rsidR="008068A5" w:rsidRPr="008068A5" w:rsidRDefault="008068A5" w:rsidP="00AF36F7">
      <w:pPr>
        <w:spacing w:after="0" w:line="240" w:lineRule="auto"/>
        <w:ind w:firstLine="284"/>
        <w:jc w:val="both"/>
        <w:rPr>
          <w:rFonts w:ascii="Times New Roman" w:hAnsi="Times New Roman" w:cs="Times New Roman"/>
          <w:sz w:val="28"/>
          <w:szCs w:val="28"/>
        </w:rPr>
      </w:pPr>
      <w:r w:rsidRPr="008068A5">
        <w:rPr>
          <w:rFonts w:ascii="Times New Roman" w:hAnsi="Times New Roman" w:cs="Times New Roman"/>
          <w:sz w:val="28"/>
          <w:szCs w:val="28"/>
        </w:rPr>
        <w:lastRenderedPageBreak/>
        <w:t>Предметные результаты освоения образовательной программы модуля «Основы светской этики» отражают сформированность умений: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значимости нравственного самосовершенствования и роли в этом личных усилий человека, приводить примеры;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российской светской (гражданской) этике как общепринятых в российском обществе нормах морали, отношений и поведения людей, основанных на российских традиционных духовных ценностях, конституционных правах, свободах и обязанностях человека и гражданина в России;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нравственных категорий российской светской этики (справедливость, совесть, ответственность, сострадание, ценность и достоинство человеческой жизни, взаимоуважение, вера в добро, человеколюбие, милосердие, добродетели, патриотизм, труд) в отношениях между людьми в российском обществе; объяснять «золотое правило нравственности»;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высказывать суждения оценочного характера о значении нравственности в жизни человека, семьи, народа, общества и государства; умение различать нравственные нормы и нормы этикета, приводить примеры;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осмысления и нравственной оценки поступков, поведения (своих и других людей) с позиций российской светской (гражданской) этики;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своими словами первоначальные представления об основных нормах российской светской (гражданской) этики: любовь к Родине, российский патриотизм и гражданственность, защита Отечества; уважение памяти предков, исторического и культурного наследия и особенностей народов России, российского общества; уважение чести, достоинства, доброго имени любого человека; любовь к природе, забота о животных, охрана окружающей среды;</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праздниках как одной из форм исторической памяти народа, общества; российских праздниках (государственные, народные, религиозные, семейные праздники); российских государственных праздниках, их истории и традициях (не менее трёх), религиозных праздниках (не менее двух разных традиционных религий народов России), праздниках в своём регионе (не менее одного), о роли семейных праздников в жизни человека, семьи;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xml:space="preserve">- раскрывать основное содержание понимания семьи, отношений в семье на основе российских традиционных духовных ценностей (семья - союз </w:t>
      </w:r>
      <w:r w:rsidRPr="008068A5">
        <w:rPr>
          <w:rFonts w:ascii="Times New Roman" w:hAnsi="Times New Roman" w:cs="Times New Roman"/>
          <w:sz w:val="28"/>
          <w:szCs w:val="28"/>
        </w:rPr>
        <w:lastRenderedPageBreak/>
        <w:t>мужчины и женщины на основе взаимной любви для совместной жизни, рождения и воспитания детей; любовь и забота родителей о детях; любовь и забота детей о нуждающихся в помощи родителях; уважение старших по возрасту, предков); российских традиционных семейных ценностей;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распознавать российскую государственную символику, символику своего региона, объяснять её значение; выражать уважение российской государственности, законов в российском обществе, законных интересов и прав людей, сограждан;</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трудовой морали, нравственных традициях трудовой деятельности, предпринимательства в России; выражать нравственную ориентацию на трудолюбие, честный труд, уважение к труду, трудящимся, результатам труда;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рассказывать о российских культурных и природных памятниках, о культурных и природных достопримечательностях своего региона;</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раскрывать основное содержание российской светской (гражданской) этики на примерах образцов нравственности, российской гражданственности и патриотизма в истории России;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объяснять своими словами роль светской (гражданской) этики в становлении российской государственности;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первоначальный опыт поисковой, проектной деятельности по изучению исторического и культурного наследия народов России, российского общества в своей местности, регионе, оформлению и представлению её результатов;</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приводить примеры нравственных поступков, совершаемых с опорой на этические нормы российской светской (гражданской) этики и внутреннюю установку личности поступать согласно своей совести;</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w:t>
      </w:r>
    </w:p>
    <w:p w:rsidR="008068A5" w:rsidRP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называть традиционные религии в России, народы России, для которых традиционными религиями исторически являются православие, ислам, буддизм, иудаизм;</w:t>
      </w:r>
    </w:p>
    <w:p w:rsidR="008068A5" w:rsidRDefault="008068A5" w:rsidP="00AF36F7">
      <w:pPr>
        <w:spacing w:after="0" w:line="240" w:lineRule="auto"/>
        <w:jc w:val="both"/>
        <w:rPr>
          <w:rFonts w:ascii="Times New Roman" w:hAnsi="Times New Roman" w:cs="Times New Roman"/>
          <w:sz w:val="28"/>
          <w:szCs w:val="28"/>
        </w:rPr>
      </w:pPr>
      <w:r w:rsidRPr="008068A5">
        <w:rPr>
          <w:rFonts w:ascii="Times New Roman" w:hAnsi="Times New Roman" w:cs="Times New Roman"/>
          <w:sz w:val="28"/>
          <w:szCs w:val="28"/>
        </w:rPr>
        <w:t>- выражать своими словами понимание человеческого достоинства, ценности человеческой жизни в российской светской (гражданской) этике.</w:t>
      </w:r>
    </w:p>
    <w:p w:rsidR="00FD4312" w:rsidRDefault="00FD4312" w:rsidP="00D819B3">
      <w:pPr>
        <w:spacing w:after="0" w:line="240" w:lineRule="auto"/>
        <w:ind w:firstLine="284"/>
        <w:jc w:val="both"/>
        <w:rPr>
          <w:rFonts w:ascii="Times New Roman" w:hAnsi="Times New Roman" w:cs="Times New Roman"/>
          <w:b/>
          <w:sz w:val="28"/>
          <w:szCs w:val="28"/>
        </w:rPr>
      </w:pPr>
    </w:p>
    <w:p w:rsidR="00D819B3" w:rsidRPr="00D819B3" w:rsidRDefault="006A746D" w:rsidP="00C21CD6">
      <w:pPr>
        <w:pStyle w:val="3"/>
        <w:jc w:val="both"/>
      </w:pPr>
      <w:bookmarkStart w:id="169" w:name="_Toc133572461"/>
      <w:r>
        <w:t>2.1.</w:t>
      </w:r>
      <w:r w:rsidR="002928BB">
        <w:t>7</w:t>
      </w:r>
      <w:r w:rsidR="00D819B3">
        <w:t>. Р</w:t>
      </w:r>
      <w:r w:rsidR="00D819B3" w:rsidRPr="00D819B3">
        <w:t>абоча</w:t>
      </w:r>
      <w:r w:rsidR="00FD4312">
        <w:t>я программа учебного предмета «И</w:t>
      </w:r>
      <w:r w:rsidR="00D819B3" w:rsidRPr="00D819B3">
        <w:t>зобразительное искусство»</w:t>
      </w:r>
      <w:r w:rsidR="00D819B3">
        <w:t>.</w:t>
      </w:r>
      <w:bookmarkEnd w:id="169"/>
    </w:p>
    <w:p w:rsidR="00D819B3" w:rsidRDefault="00D819B3" w:rsidP="00D819B3">
      <w:pPr>
        <w:spacing w:after="0" w:line="240" w:lineRule="auto"/>
        <w:ind w:firstLine="284"/>
        <w:contextualSpacing/>
        <w:rPr>
          <w:rFonts w:ascii="Times New Roman" w:hAnsi="Times New Roman" w:cs="Times New Roman"/>
          <w:b/>
          <w:sz w:val="28"/>
          <w:szCs w:val="28"/>
        </w:rPr>
      </w:pPr>
      <w:r>
        <w:rPr>
          <w:rFonts w:ascii="Times New Roman" w:hAnsi="Times New Roman" w:cs="Times New Roman"/>
          <w:b/>
          <w:sz w:val="28"/>
          <w:szCs w:val="28"/>
        </w:rPr>
        <w:t>П</w:t>
      </w:r>
      <w:r w:rsidRPr="00D819B3">
        <w:rPr>
          <w:rFonts w:ascii="Times New Roman" w:hAnsi="Times New Roman" w:cs="Times New Roman"/>
          <w:b/>
          <w:sz w:val="28"/>
          <w:szCs w:val="28"/>
        </w:rPr>
        <w:t>ояснительная записка</w:t>
      </w:r>
      <w:r>
        <w:rPr>
          <w:rFonts w:ascii="Times New Roman" w:hAnsi="Times New Roman" w:cs="Times New Roman"/>
          <w:b/>
          <w:sz w:val="28"/>
          <w:szCs w:val="28"/>
        </w:rPr>
        <w:t>.</w:t>
      </w:r>
    </w:p>
    <w:p w:rsidR="00D819B3" w:rsidRPr="00D819B3" w:rsidRDefault="00D819B3" w:rsidP="00D819B3">
      <w:pPr>
        <w:spacing w:after="0" w:line="240" w:lineRule="auto"/>
        <w:ind w:firstLine="284"/>
        <w:contextualSpacing/>
        <w:jc w:val="both"/>
        <w:rPr>
          <w:rFonts w:ascii="Times New Roman" w:hAnsi="Times New Roman" w:cs="Times New Roman"/>
          <w:sz w:val="28"/>
          <w:szCs w:val="28"/>
        </w:rPr>
      </w:pPr>
      <w:r w:rsidRPr="00D819B3">
        <w:rPr>
          <w:rFonts w:ascii="Times New Roman" w:hAnsi="Times New Roman" w:cs="Times New Roman"/>
          <w:sz w:val="28"/>
          <w:szCs w:val="28"/>
        </w:rPr>
        <w:t xml:space="preserve">Рабочая программа составлена на основе требований ФГОС НОО к результатам освоения основной образовательной программы НОО, а также с </w:t>
      </w:r>
      <w:r w:rsidR="008D1740">
        <w:rPr>
          <w:rFonts w:ascii="Times New Roman" w:hAnsi="Times New Roman" w:cs="Times New Roman"/>
          <w:sz w:val="28"/>
          <w:szCs w:val="28"/>
        </w:rPr>
        <w:lastRenderedPageBreak/>
        <w:t xml:space="preserve">учетом </w:t>
      </w:r>
      <w:r w:rsidRPr="00D819B3">
        <w:rPr>
          <w:rFonts w:ascii="Times New Roman" w:hAnsi="Times New Roman" w:cs="Times New Roman"/>
          <w:sz w:val="28"/>
          <w:szCs w:val="28"/>
        </w:rPr>
        <w:t>рабочей программы начального общего образования по изобразительному искусству, одобренной решением федерального учебно-методического объединения по общему образованию, протокол 3/21 от 27.09.2021 г.</w:t>
      </w:r>
    </w:p>
    <w:p w:rsidR="00D819B3" w:rsidRPr="00D819B3" w:rsidRDefault="00D819B3" w:rsidP="00D819B3">
      <w:pPr>
        <w:spacing w:after="0" w:line="240" w:lineRule="auto"/>
        <w:ind w:firstLine="284"/>
        <w:contextualSpacing/>
        <w:jc w:val="both"/>
        <w:rPr>
          <w:rFonts w:ascii="Times New Roman" w:hAnsi="Times New Roman" w:cs="Times New Roman"/>
          <w:sz w:val="28"/>
          <w:szCs w:val="28"/>
        </w:rPr>
      </w:pPr>
      <w:r w:rsidRPr="00D819B3">
        <w:rPr>
          <w:rFonts w:ascii="Times New Roman" w:hAnsi="Times New Roman" w:cs="Times New Roman"/>
          <w:sz w:val="28"/>
          <w:szCs w:val="28"/>
        </w:rPr>
        <w:t>Рабочая программа разработана с учетом Программы формирования УУД у обучающихся и Рабочей программы воспитания.</w:t>
      </w:r>
    </w:p>
    <w:p w:rsidR="00D819B3" w:rsidRPr="00D819B3" w:rsidRDefault="00D819B3" w:rsidP="00D819B3">
      <w:pPr>
        <w:spacing w:after="0" w:line="240" w:lineRule="auto"/>
        <w:ind w:firstLine="284"/>
        <w:contextualSpacing/>
        <w:jc w:val="both"/>
        <w:rPr>
          <w:rFonts w:ascii="Times New Roman" w:hAnsi="Times New Roman" w:cs="Times New Roman"/>
          <w:sz w:val="28"/>
          <w:szCs w:val="28"/>
        </w:rPr>
      </w:pPr>
      <w:r w:rsidRPr="00D819B3">
        <w:rPr>
          <w:rFonts w:ascii="Times New Roman" w:hAnsi="Times New Roman" w:cs="Times New Roman"/>
          <w:sz w:val="28"/>
          <w:szCs w:val="28"/>
        </w:rPr>
        <w:t>Учебный предмет «Изобразительное искусство» вх</w:t>
      </w:r>
      <w:r w:rsidR="00B76242">
        <w:rPr>
          <w:rFonts w:ascii="Times New Roman" w:hAnsi="Times New Roman" w:cs="Times New Roman"/>
          <w:sz w:val="28"/>
          <w:szCs w:val="28"/>
        </w:rPr>
        <w:t>о</w:t>
      </w:r>
      <w:r w:rsidRPr="00D819B3">
        <w:rPr>
          <w:rFonts w:ascii="Times New Roman" w:hAnsi="Times New Roman" w:cs="Times New Roman"/>
          <w:sz w:val="28"/>
          <w:szCs w:val="28"/>
        </w:rPr>
        <w:t>дит в предметную область «Искусство».</w:t>
      </w:r>
    </w:p>
    <w:p w:rsidR="00D819B3" w:rsidRPr="00D819B3" w:rsidRDefault="00D819B3" w:rsidP="00D819B3">
      <w:pPr>
        <w:spacing w:after="0" w:line="240" w:lineRule="auto"/>
        <w:ind w:firstLine="284"/>
        <w:contextualSpacing/>
        <w:jc w:val="both"/>
        <w:rPr>
          <w:rFonts w:ascii="Times New Roman" w:hAnsi="Times New Roman" w:cs="Times New Roman"/>
          <w:sz w:val="28"/>
          <w:szCs w:val="28"/>
        </w:rPr>
      </w:pPr>
      <w:r w:rsidRPr="00D819B3">
        <w:rPr>
          <w:rFonts w:ascii="Times New Roman" w:hAnsi="Times New Roman" w:cs="Times New Roman"/>
          <w:sz w:val="28"/>
          <w:szCs w:val="28"/>
        </w:rPr>
        <w:t>Рабочая программа учебного предмета «Изобразительное искусство» (далее - рабочая программа) включает:</w:t>
      </w:r>
    </w:p>
    <w:p w:rsidR="00D819B3" w:rsidRPr="00D819B3" w:rsidRDefault="00D819B3" w:rsidP="00D819B3">
      <w:pPr>
        <w:spacing w:after="0" w:line="240" w:lineRule="auto"/>
        <w:contextualSpacing/>
        <w:jc w:val="both"/>
        <w:rPr>
          <w:rFonts w:ascii="Times New Roman" w:hAnsi="Times New Roman" w:cs="Times New Roman"/>
          <w:sz w:val="28"/>
          <w:szCs w:val="28"/>
        </w:rPr>
      </w:pPr>
      <w:r w:rsidRPr="00D819B3">
        <w:rPr>
          <w:rFonts w:ascii="Times New Roman" w:hAnsi="Times New Roman" w:cs="Times New Roman"/>
          <w:sz w:val="28"/>
          <w:szCs w:val="28"/>
        </w:rPr>
        <w:t xml:space="preserve">- пояснительную записку, </w:t>
      </w:r>
    </w:p>
    <w:p w:rsidR="00D819B3" w:rsidRPr="00D819B3" w:rsidRDefault="00D819B3" w:rsidP="00D819B3">
      <w:pPr>
        <w:spacing w:after="0" w:line="240" w:lineRule="auto"/>
        <w:contextualSpacing/>
        <w:jc w:val="both"/>
        <w:rPr>
          <w:rFonts w:ascii="Times New Roman" w:hAnsi="Times New Roman" w:cs="Times New Roman"/>
          <w:sz w:val="28"/>
          <w:szCs w:val="28"/>
        </w:rPr>
      </w:pPr>
      <w:r w:rsidRPr="00D819B3">
        <w:rPr>
          <w:rFonts w:ascii="Times New Roman" w:hAnsi="Times New Roman" w:cs="Times New Roman"/>
          <w:sz w:val="28"/>
          <w:szCs w:val="28"/>
        </w:rPr>
        <w:t xml:space="preserve">- содержание обучения, </w:t>
      </w:r>
    </w:p>
    <w:p w:rsidR="00D819B3" w:rsidRPr="00D819B3" w:rsidRDefault="00D819B3" w:rsidP="00D819B3">
      <w:pPr>
        <w:spacing w:after="0" w:line="240" w:lineRule="auto"/>
        <w:contextualSpacing/>
        <w:jc w:val="both"/>
        <w:rPr>
          <w:rFonts w:ascii="Times New Roman" w:hAnsi="Times New Roman" w:cs="Times New Roman"/>
          <w:sz w:val="28"/>
          <w:szCs w:val="28"/>
        </w:rPr>
      </w:pPr>
      <w:r w:rsidRPr="00D819B3">
        <w:rPr>
          <w:rFonts w:ascii="Times New Roman" w:hAnsi="Times New Roman" w:cs="Times New Roman"/>
          <w:sz w:val="28"/>
          <w:szCs w:val="28"/>
        </w:rPr>
        <w:t>- планируемые результаты освоения программы учебного предмета,</w:t>
      </w:r>
    </w:p>
    <w:p w:rsidR="00D819B3" w:rsidRPr="00D819B3" w:rsidRDefault="00D819B3" w:rsidP="00D819B3">
      <w:pPr>
        <w:spacing w:after="0" w:line="240" w:lineRule="auto"/>
        <w:contextualSpacing/>
        <w:jc w:val="both"/>
        <w:rPr>
          <w:rFonts w:ascii="Times New Roman" w:hAnsi="Times New Roman" w:cs="Times New Roman"/>
          <w:sz w:val="28"/>
          <w:szCs w:val="28"/>
        </w:rPr>
      </w:pPr>
      <w:r w:rsidRPr="00D819B3">
        <w:rPr>
          <w:rFonts w:ascii="Times New Roman" w:hAnsi="Times New Roman" w:cs="Times New Roman"/>
          <w:sz w:val="28"/>
          <w:szCs w:val="28"/>
        </w:rPr>
        <w:t>- тематическое планирование.</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Пояснительная записка отражает общие цели и задачи изучения изобразительного искусства, характеристику психологических предпосылок к его изучению младшими школьниками, место изобразительного искусства в структуре учебного плана.</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Содержание предмета охватывает все основные вида визуально-пространственных искусств (собственно изобразительных): начальные основы графики, живописи и скульптуры, декоративно-прикладные и народные виды искусства, архитектуру и дизайн. Особое внимание уделено развитию эстетического восприятия природы, восприятию произведений искусства и формированию зрительских навыков, художественному восприятию предметно-бытовой культуры. Для младших школьников большое значение также имеет восприятие произведений детского творчества, умение обсуждать и анализировать детские рисунки с позиций выраженного в них содержания, художественных средств выразительности, соответствия учебной задачи, поставленной учителем. Такая рефлексия детского творчества имеет позитивный обучающий характер.</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Содержание программы распределено по модулям с учётом проверяемых требований к результатам освоения учебного предмета, выносимым на промежуточную аттестацию</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Планируемые результаты освоения рабочей программы «Изобразительное искусство» включают личностные, метапредметные, предметные результаты за период обучения. Представлен перечень универсальных учебных действий (УУД) - познавательных, коммуникативных и регулятивных, которые возможно формировать средствами изобразительного искусства.</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 xml:space="preserve">В тематическом планировании раскрывается программное содержание с указанием количества академических часов, отводимых на освоение каждой темы учебного предмета, учебного курса (в т.ч. внеурочной деятельности), учебного модуля и возможность использования по этой теме электронных </w:t>
      </w:r>
      <w:r>
        <w:rPr>
          <w:rFonts w:ascii="Times New Roman" w:hAnsi="Times New Roman" w:cs="Times New Roman"/>
          <w:sz w:val="28"/>
          <w:szCs w:val="28"/>
        </w:rPr>
        <w:t>(цифро</w:t>
      </w:r>
      <w:r w:rsidRPr="00D819B3">
        <w:rPr>
          <w:rFonts w:ascii="Times New Roman" w:hAnsi="Times New Roman" w:cs="Times New Roman"/>
          <w:sz w:val="28"/>
          <w:szCs w:val="28"/>
        </w:rPr>
        <w:t>вых) образовательных ресурсов, являющихся у</w:t>
      </w:r>
      <w:r>
        <w:rPr>
          <w:rFonts w:ascii="Times New Roman" w:hAnsi="Times New Roman" w:cs="Times New Roman"/>
          <w:sz w:val="28"/>
          <w:szCs w:val="28"/>
        </w:rPr>
        <w:t>чебно-методическими материа</w:t>
      </w:r>
      <w:r w:rsidRPr="00D819B3">
        <w:rPr>
          <w:rFonts w:ascii="Times New Roman" w:hAnsi="Times New Roman" w:cs="Times New Roman"/>
          <w:sz w:val="28"/>
          <w:szCs w:val="28"/>
        </w:rPr>
        <w:t>лами (мультимедийные программы, электро</w:t>
      </w:r>
      <w:r>
        <w:rPr>
          <w:rFonts w:ascii="Times New Roman" w:hAnsi="Times New Roman" w:cs="Times New Roman"/>
          <w:sz w:val="28"/>
          <w:szCs w:val="28"/>
        </w:rPr>
        <w:t xml:space="preserve">нные учебники и </w:t>
      </w:r>
      <w:r>
        <w:rPr>
          <w:rFonts w:ascii="Times New Roman" w:hAnsi="Times New Roman" w:cs="Times New Roman"/>
          <w:sz w:val="28"/>
          <w:szCs w:val="28"/>
        </w:rPr>
        <w:lastRenderedPageBreak/>
        <w:t>задачники, элек</w:t>
      </w:r>
      <w:r w:rsidRPr="00D819B3">
        <w:rPr>
          <w:rFonts w:ascii="Times New Roman" w:hAnsi="Times New Roman" w:cs="Times New Roman"/>
          <w:sz w:val="28"/>
          <w:szCs w:val="28"/>
        </w:rPr>
        <w:t>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Цель преподавания предмета «Изобразительное искусство»: формирование художественной культуры обучающихся, развитие художественно-образного мышления и эстетического отношения к явлениям действительности путём освоения начальных основ художественных знаний, умений, навыков и развития творческого потенциала обучающихся.</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Преподавание предмета направлено на развитие духовной культуры обучающихся, формирование активной эстетической позиции по отношению к действительности и произведениям искусства, понимание роли и значения художественной деятельности в жизни людей.</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Важнейшей задачей является формирование активного, ценностного отношения к истории отечественной культуры, выраженной в её архитектуре, изобразительном искусстве, в национальных образах предметно-материальной и пространственной среды, в понимании красоты человека.</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Учебные темы, связанные с восприятием, могут быть реализованы как отдельные уроки, но чаще всего следует объединять задачи восприятия с задачами практической творческой работы (при сохранении учебного времени на восприятие произведений искусства и эстетического наблюдения окружающей действительности).</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На занятиях обучающиеся знакомятся с многообразием видов художественной деятельности и технически доступным разнообразием художественных материалов. Практическая художественно-творческая деятельность занимает приоритетное пространство учебного времени. При опоре на восприятие произведений искусства художественно-эстетическое отношение к миру формируется прежде всего в собственной художественной деятельности, в процессе практического решения художественно-творческих задач.</w:t>
      </w:r>
    </w:p>
    <w:p w:rsidR="00D819B3" w:rsidRPr="00D819B3" w:rsidRDefault="00D819B3" w:rsidP="00D819B3">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Возможна реализация курса в объеме 2 часов в неделю за счёт вариативной части учебного плана, определяемой участниками образовательного процесса. При этом предполагается не увеличение количества тем для изучения, а увеличение времени на практическую художественную деятельность. Это способствует качеству обучения и достижению более высокого уровня как предметных, так и личностных и метапредметных результатов обучения.</w:t>
      </w:r>
    </w:p>
    <w:p w:rsidR="00D819B3" w:rsidRPr="00CC0627" w:rsidRDefault="00D819B3" w:rsidP="00D819B3">
      <w:pPr>
        <w:spacing w:after="0" w:line="240" w:lineRule="auto"/>
        <w:ind w:firstLine="284"/>
        <w:jc w:val="both"/>
        <w:rPr>
          <w:rFonts w:ascii="Times New Roman" w:hAnsi="Times New Roman" w:cs="Times New Roman"/>
          <w:sz w:val="28"/>
          <w:szCs w:val="28"/>
        </w:rPr>
      </w:pPr>
      <w:r w:rsidRPr="00CC0627">
        <w:rPr>
          <w:rFonts w:ascii="Times New Roman" w:hAnsi="Times New Roman" w:cs="Times New Roman"/>
          <w:sz w:val="28"/>
          <w:szCs w:val="28"/>
        </w:rPr>
        <w:t>Общее число часов, отведённых на изучение учебного предмета «Изобразительное искусство», - 135 ч. (один час в неделю в каждом классе). 1 класс – 33 ч., 2 класс - 34 ч., 3 класс - 34 ч., 4 класс - 34 ч.</w:t>
      </w:r>
    </w:p>
    <w:p w:rsidR="00FD4312" w:rsidRDefault="00FD4312" w:rsidP="00FD4312">
      <w:pPr>
        <w:spacing w:after="0" w:line="240" w:lineRule="auto"/>
        <w:jc w:val="both"/>
        <w:rPr>
          <w:rFonts w:ascii="Times New Roman" w:hAnsi="Times New Roman" w:cs="Times New Roman"/>
          <w:b/>
          <w:sz w:val="28"/>
          <w:szCs w:val="28"/>
        </w:rPr>
      </w:pPr>
    </w:p>
    <w:p w:rsidR="00D819B3" w:rsidRPr="00D819B3" w:rsidRDefault="00FD4312" w:rsidP="00FD4312">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CC0627">
        <w:rPr>
          <w:rFonts w:ascii="Times New Roman" w:hAnsi="Times New Roman" w:cs="Times New Roman"/>
          <w:b/>
          <w:sz w:val="28"/>
          <w:szCs w:val="28"/>
        </w:rPr>
        <w:t>С</w:t>
      </w:r>
      <w:r>
        <w:rPr>
          <w:rFonts w:ascii="Times New Roman" w:hAnsi="Times New Roman" w:cs="Times New Roman"/>
          <w:b/>
          <w:sz w:val="28"/>
          <w:szCs w:val="28"/>
        </w:rPr>
        <w:t>одержание учебного предмета «И</w:t>
      </w:r>
      <w:r w:rsidR="00CC0627" w:rsidRPr="00D819B3">
        <w:rPr>
          <w:rFonts w:ascii="Times New Roman" w:hAnsi="Times New Roman" w:cs="Times New Roman"/>
          <w:b/>
          <w:sz w:val="28"/>
          <w:szCs w:val="28"/>
        </w:rPr>
        <w:t>зобразительное искусство»</w:t>
      </w:r>
      <w:r w:rsidR="00CC0627">
        <w:rPr>
          <w:rFonts w:ascii="Times New Roman" w:hAnsi="Times New Roman" w:cs="Times New Roman"/>
          <w:b/>
          <w:sz w:val="28"/>
          <w:szCs w:val="28"/>
        </w:rPr>
        <w:t>.</w:t>
      </w:r>
    </w:p>
    <w:p w:rsidR="00D819B3" w:rsidRPr="00D819B3" w:rsidRDefault="00D819B3" w:rsidP="00D819B3">
      <w:pPr>
        <w:spacing w:after="0" w:line="240" w:lineRule="auto"/>
        <w:ind w:firstLine="709"/>
        <w:jc w:val="both"/>
        <w:rPr>
          <w:rFonts w:ascii="Times New Roman" w:hAnsi="Times New Roman" w:cs="Times New Roman"/>
          <w:b/>
          <w:sz w:val="28"/>
          <w:szCs w:val="28"/>
        </w:rPr>
      </w:pPr>
    </w:p>
    <w:p w:rsidR="00D819B3" w:rsidRPr="00D819B3" w:rsidRDefault="00CC0627" w:rsidP="00CC0627">
      <w:pPr>
        <w:spacing w:after="0" w:line="240" w:lineRule="auto"/>
        <w:ind w:firstLine="284"/>
        <w:rPr>
          <w:rFonts w:ascii="Times New Roman" w:hAnsi="Times New Roman" w:cs="Times New Roman"/>
          <w:b/>
          <w:sz w:val="28"/>
          <w:szCs w:val="28"/>
        </w:rPr>
      </w:pPr>
      <w:r w:rsidRPr="00D819B3">
        <w:rPr>
          <w:rFonts w:ascii="Times New Roman" w:hAnsi="Times New Roman" w:cs="Times New Roman"/>
          <w:b/>
          <w:sz w:val="28"/>
          <w:szCs w:val="28"/>
        </w:rPr>
        <w:t>1 класс (33 ч.)</w:t>
      </w:r>
      <w:r>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«Графика»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Расположение изображения на листе. Выбор вертикального или горизонтального формата листа в зависимости от содержания изображения.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Разные виды линий. Линейный рисунок. Графические материалы для линейного рисунка и их особенности. Приёмы рисования линией.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Рисование с натуры: разные листья и их форма.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Представление о пропорциях: короткое - длинное. Развитие навыка видения соотношения частей целого (на основе рисунков животных).</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Графическое пятно (ахроматическое) и представление о силуэте. Формирование навыка видения целостности. Цельная форма и её части.</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«Живопись»</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Цвет как одно из главных средств выражения в изобразительном искусстве. Навыки работы гуашью в условиях урока. Краски «гуашь», кисти, бумага цветная и белая.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Три основных цвета. Ассоциативные представления, связанные с каждым цветом. Навыки смешения красок и получение нового цвета.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Эмоциональная выразительность цвета, способы выражение настроения в изображаемом сюжете.</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Живописное изображение разных цветков по представлению и восприятию. Развитие навыков работы гуашью. Эмоциональная выразительность цвета.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Тематическая композиция «Времена года». Контрастные цветовые состояния времён года. Живопись (гуашь), аппликация или смешанная техника.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Техника монотипии. Представления о симметрии. Развитие воображения.</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«Скульптура»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Изображение в объёме. Приёмы работы с пластилином; дощечка, стек, тряпочка.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Лепка зверушек из цельной формы (черепашки, ёжика, зайчика, птички и др.). Приёмы вытягивания, вдавливания, сгибания, скручивания.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Лепка игрушки, характерной для одного из наиболее известных народных художественных промыслов (дымковская или каргопольская игрушка или по выбору учителя с учётом местных промыслов).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Бумажная пластика. Овладение первичными приёмами надрезания, закручивания, складывания.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Объёмная аппликация из бумаги и картона.</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«Декоративно-прикладное искусство»</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 xml:space="preserve">Узоры в природе. Наблюдение узоров в живой природе (в условиях урока на основе фотографий). Эмоционально-эстетическое восприятие объектов </w:t>
      </w:r>
      <w:r w:rsidRPr="00D819B3">
        <w:rPr>
          <w:rFonts w:ascii="Times New Roman" w:hAnsi="Times New Roman" w:cs="Times New Roman"/>
          <w:sz w:val="28"/>
          <w:szCs w:val="28"/>
        </w:rPr>
        <w:lastRenderedPageBreak/>
        <w:t>действительности. Ассоциативное сопоставление с орнаментами в предметах декоративно-прикладного искусства.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Узоры и орнаменты, создаваемые людьми, и разнообразие их видов. Орнаменты геометрические и растительные. Декоративная композиция в круге или в полосе.</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Представления о симметрии и наблюдение её в природе. Последовательное ведение работы над изображением бабочки по представлению, использование линии симметрии при составлении узора крыльев.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Орнамент, характерный для игрушек одного из наиболее известных народных художественных промыслов: дымковская или каргопольская игрушка (или по выбору учителя с учётом местных промыслов).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Дизайн предмета: изготовление нарядной упаковки путём складывания бумаги и аппликации.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Оригами - создание игрушки для новогодней ёлки. Приёмы складывания бумаги.</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«Архитектура»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Наблюдение разнообразных архитектурных зданий в окружающем мире (по фотографиям), обсуждение особенностей и составных частей зданий.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Освоение приёмов конструирования из бумаги. Складывание объёмных простых геометрических тел. Овладение приёмами склеивания, надрезания и вырезания деталей; использование приёма симметрии.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Макетирование (или аппликация) пространственной среды сказочного города из бумаги, картона или пластилина.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Модуль «Восприятие произведений искусства»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Восприятие произведений детского творчества. Обсуждение сюжетного и эмоционального содержания детских работ.</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(установки).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Рассматривание иллюстраций детской книги на основе содержательных установок учителя в соответствии с изучаемой темой.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Знакомство с картиной, в которой ярко выражено эмоциональное состояние, или с картиной, написанной на сказочный сюжет (произведения В.М. Васнецова, М.А. Врубеля и другие по выбору учителя).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Художник и зритель. Освоение зрительских умений на основе получаемых знаний и творческих практических задач - установок наблюдения. Ассоциации из личного опыта обучающихся и оценка эмоционального содержания произведений.</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«Азбука цифровой графики»</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Фотографирование мелких деталей природы, выражение ярких зрительных впечатлений.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Обсуждение в условиях урока ученических фотографий, соответствующих изучаемой теме.</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CC0627" w:rsidP="00CC0627">
      <w:pPr>
        <w:spacing w:after="0" w:line="240" w:lineRule="auto"/>
        <w:ind w:firstLine="284"/>
        <w:rPr>
          <w:rFonts w:ascii="Times New Roman" w:hAnsi="Times New Roman" w:cs="Times New Roman"/>
          <w:b/>
          <w:sz w:val="28"/>
          <w:szCs w:val="28"/>
        </w:rPr>
      </w:pPr>
      <w:r w:rsidRPr="00D819B3">
        <w:rPr>
          <w:rFonts w:ascii="Times New Roman" w:hAnsi="Times New Roman" w:cs="Times New Roman"/>
          <w:b/>
          <w:sz w:val="28"/>
          <w:szCs w:val="28"/>
        </w:rPr>
        <w:t>2 класс (34 ч.)</w:t>
      </w:r>
      <w:r>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«Графика»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Ритм линий. Выразительность линии. Художественные материалы для линейного рисунка и их свойства. Развитие навыков линейного рисунка.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Пастель и мелки - особенности и выразительные свойства графических материалов, приёмы работы.</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Ритм пятен: освоение основ композиции. Расположение пятна на плоскости листа: сгущение, разброс, доминанта, равновесие, спокойствие и движение.</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Пропорции - соотношение частей и целого. Развитие аналитических навыков видения пропорций. Выразительные свойства пропорций (на основе рисунков птиц).</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Рисунок с натуры простого предмета. Расположение предмета на листе бумаги. Определение формы предмета. Соотношение частей предмета. Светлые и тёмные части предмета, тень под предметом. Штриховка. Умение внимательно рассматривать и анализировать форму натурного предмета.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Графический рисунок животного с активным выражением его характера. Аналитическое рассматривание графических произведений анималистического жанра.</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«Живопись»</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Цвета основные и составные. Развитие навыков смешивания красок и получения нового цвета. Приёмы работы гуашью. Разный характер мазков и движений кистью. Пастозное, плотное и прозрачное нанесение краски.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Акварель и её свойства. Акварельные кисти. Приёмы работы акварелью.</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Цвет тёплый и холодный - цветовой контраст.</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Цвет тёмный и светлый (тональные отношения). Затемнение цвета с помощью тёмной краски и осветление цвета. Эмоциональная выразительность цветовых состояний и отношений.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Цвет открытый - звонкий и приглушённый, тихий. Эмоциональная выразительность цвета.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Изображение природы (моря) в разных контрастных состояниях погоды и соответствующих цветовых состояниях (туман, нежное утро, гроза, буря, ветер - по выбору учителя). Произведения И.К. Айвазовского.</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Изображение сказочного персонажа с ярко выраженным характером (образ мужской или женский).</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«Скульптура»</w:t>
      </w:r>
      <w:r w:rsidR="00CC0627">
        <w:rPr>
          <w:rFonts w:ascii="Times New Roman" w:hAnsi="Times New Roman" w:cs="Times New Roman"/>
          <w:b/>
          <w:sz w:val="28"/>
          <w:szCs w:val="28"/>
        </w:rPr>
        <w:t>.</w:t>
      </w:r>
    </w:p>
    <w:p w:rsidR="00D819B3" w:rsidRPr="00D819B3" w:rsidRDefault="00B76242" w:rsidP="00CC0627">
      <w:pPr>
        <w:spacing w:after="0" w:line="240" w:lineRule="auto"/>
        <w:ind w:firstLine="284"/>
        <w:jc w:val="both"/>
        <w:rPr>
          <w:rFonts w:ascii="Times New Roman" w:hAnsi="Times New Roman" w:cs="Times New Roman"/>
          <w:sz w:val="28"/>
          <w:szCs w:val="28"/>
        </w:rPr>
      </w:pPr>
      <w:r>
        <w:rPr>
          <w:rFonts w:ascii="Times New Roman" w:hAnsi="Times New Roman" w:cs="Times New Roman"/>
          <w:sz w:val="28"/>
          <w:szCs w:val="28"/>
        </w:rPr>
        <w:t>Лепка из пластилина</w:t>
      </w:r>
      <w:r w:rsidR="00D819B3" w:rsidRPr="00D819B3">
        <w:rPr>
          <w:rFonts w:ascii="Times New Roman" w:hAnsi="Times New Roman" w:cs="Times New Roman"/>
          <w:sz w:val="28"/>
          <w:szCs w:val="28"/>
        </w:rPr>
        <w:t xml:space="preserve"> или глины игрушки - сказочного животного по мотивам выбранного художественного народного промысла (филимоновская игрушка, дымковский петух, каргопольский Полкан и другие по выбору </w:t>
      </w:r>
      <w:r w:rsidR="00D819B3" w:rsidRPr="00D819B3">
        <w:rPr>
          <w:rFonts w:ascii="Times New Roman" w:hAnsi="Times New Roman" w:cs="Times New Roman"/>
          <w:sz w:val="28"/>
          <w:szCs w:val="28"/>
        </w:rPr>
        <w:lastRenderedPageBreak/>
        <w:t>учителя с учётом местных промыслов). Способ лепки в соответствии с традициями промысла.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Лепка животных (кошка, собака, медвежонок и др.) с передачей характерной пластики движения. Соблюдение цельности формы, её преобразование и добавление деталей.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Изображение движения и статики в скульптуре: лепка из пластилина тяжёлой, неповоротливой и лёгкой, стремительной формы.</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«Декоративно-прикладное искусство»</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Наблюдение узоров в природе (на основе фотографий в условиях урока): снежинки, паутинки, роса на листьях и др. Ассоциативное сопоставление с орнаментами в предметах декоративно-прикладного искусства (кружево, вышивка, ювелирные изделия и др.).</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Рисунок геометрического орнамента кружева или вышивки. Декоративная композиция. Ритм пятен в декоративной аппликации.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Поделки из подручных нехудожественных материалов. Декоративные изображения животных в игрушках народных промыслов; филимоновские, дымковские, каргопольские игрушки (и другие по выбору учителя с учётом местных художественных промыслов).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Декор одежды человека. Разнообразие украшений. Традиционные народные женские и мужские украшения. Назначение украшений и их роль в жизни людей.</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«Архитектура»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Конструирование из бумаги. Приёмы работы с полосой бумаги, разные варианты складывания, закручивания, надрезания. Макетирование пространства детской площадки.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Построение игрового сказочного города из бумаги (на основе сворачивания геометрических тел - параллелепипедов разной высоты, цилиндров с прорезями и наклейками); завивание, скручивание и складывание полоски бумаги (например, гармошкой). Образ здания. Памятники отечественной или западноевропейской архитектуры с ярко выраженным характером здания. Рисунок дома для доброго или злого сказочного персонажа (иллюстрация сказки по выбору учителя).</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«Восприятие произведений искусства»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Восприятие произведений детского творчества. Обсуждение сюжетного и эмоционального содержания детских работ.</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Художественное наблюдение природы и красивых природных деталей, анализ их конструкции и эмоционального воздействия. Сопоставление их с рукотворными произведениями.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Восприятие орнаментальных произведений прикладного искусства (кружево, шитьё, резьба и роспись и др.).</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Восприятие произведений живописи с активным выражением цветового состояния в природе. Произведения И.И. Левитана, А.И. Куинджи, Н.П. Крымова.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Восприятие произведений анималистического жанра в графике (произведения В.В. Ватагина, Е.И. Чарушина и др.) и в скульптуре (произведения В.В. Ватагина). Наблюдение животных с точки зрения их пропорций, характера движения, пластики.</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«Азбука цифровой графики»</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Компьютерные средства изображения. Виды линий (в программе Paint или другом графическом редакторе).</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Компьютерные средства изображения. Работа с геометрическими фигурами. Трансформация и копирование геометрических фигур в программе Paint.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Освоение инструментов традиционного рисования (карандаш, кисточка, ластик, заливка и др.) в программе Paint на основе простых сюжетов (например, образ дерева).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Освоение инструментов традиционного рисования в программе Paint на основе темы «Тёплый и холодный цвета» (например, «Горящий костёр в синей ночи», «Перо жар-птицы» и др.).</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Художественная фотография. Расположение объекта в кадре. Масштаб. Доминанта. Обсуждение в условиях урока ученических фотографий, соответствующих изучаемой теме.</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CC0627" w:rsidP="00CC0627">
      <w:pPr>
        <w:spacing w:after="0" w:line="240" w:lineRule="auto"/>
        <w:ind w:firstLine="284"/>
        <w:rPr>
          <w:rFonts w:ascii="Times New Roman" w:hAnsi="Times New Roman" w:cs="Times New Roman"/>
          <w:b/>
          <w:sz w:val="28"/>
          <w:szCs w:val="28"/>
        </w:rPr>
      </w:pPr>
      <w:r w:rsidRPr="00D819B3">
        <w:rPr>
          <w:rFonts w:ascii="Times New Roman" w:hAnsi="Times New Roman" w:cs="Times New Roman"/>
          <w:b/>
          <w:sz w:val="28"/>
          <w:szCs w:val="28"/>
        </w:rPr>
        <w:t>3 класс (34 ч.)</w:t>
      </w:r>
      <w:r>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«Графика»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Эскизы обложки и иллюстраций к детской книге сказок (сказка по выбору). Рисунок буквицы. Макет книги-игрушки. Совмещение изображения и текста. Расположение иллюстраций и текста на развороте книги.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Поздравительная открытка. Открытка-пожелание. Композиция открытки: совмещение текста (шрифта) и изображения. Рисунок открытки или аппликация.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Эскиз плаката или афиши. Совмещение шрифта и изображения. Особенности композиции плаката.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Графические зарисовки карандашами по памяти или на основе наблюдений и фотографий архитектурных достопримечательностей своего города.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Транспорт в городе. Рисунки реальных или фантастических машин.</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Изображение лица человека. Строение, пропорции, взаиморасположение частей лица.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Эскиз маски для маскарада: изображение лица - маски персонажа с ярко выраженным характером. Аппликация из цветной бумаги.</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«Живопись»</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Создание сюжетной композиции «В цирке», использование гуаши или карандаша и акварели (по памяти и представлению). Художник в театре: эскиз занавеса (или декораций сцены) для спектакля со сказочным сюжетом (сказка по выбору).</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Тематическая композиция «Праздник в городе». Гуашь по цветной бумаге, возможно совмещение с наклейками в виде коллажа или аппликации.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Натюрморт из простых предметов с натуры или по представлению. «Натюрморт-автопортрет» из предметов, характеризующих личность ученика.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Пейзаж в живописи. Передача в пейзаже состояний в природе. Выбор для изображения времени года, времени дня, характера погоды и особенностей ландшафта (лес или поле, река или озеро); количество и состояние неба в изображении.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Портрет человека по памяти и представлению с опорой на натуру. Выражение в портрете (автопортрете) характера человека, особенностей его личности с использованием выразительных возможностей композиционного размещения в плоскости листа, особенностей пропорций и мимики лица, характера цветового решения, сильного или мягкого контраста, включения в композицию дополнительных предметов.</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«Скульптура»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Создание игрушки из подручного нехудожественного материала, придание ей одушевлённого образа (добавления деталей лепных или из бумаги, ниток или других материалов).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Лепка сказочного персонажа на основе сюжета известной сказки или создание этого персонажа путём бумагопластики.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Освоение знаний о видах скульптуры (по назначению) и жанрах скульптуры (по сюжету изображения).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Лепка эскиза парковой скульптуры. Выражение пластики движения в скульптуре. Работа с пластилином или глиной.</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«Декоративно-прикладное искусство»</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Приёмы исполнения орнаментов и выполнение эскизов украшения посуды из дерева и глины в традициях народных художественных промыслов Хохломы и Гжели (или в традициях других промыслов по выбору учителя).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Эскизы орнаментов для росписи тканей. Раппорт. Трафарет и создание орнамента при помощи печаток или штампов.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Эскизы орнамента для росписи платка: симметрия или асимметрия построения композиции, статика и динамика узора, ритмические чередования мотивов, наличие композиционного центра, роспись по канве. Рассматривание павловопосадских платков.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Проектирование (эскизы) декоративных украшений в городе: ажурные ограды, украшения фонарей, скамеек, киосков, подставок для цветов и др.</w:t>
      </w:r>
    </w:p>
    <w:p w:rsidR="00D819B3" w:rsidRPr="00D819B3" w:rsidRDefault="00D819B3" w:rsidP="00D819B3">
      <w:pPr>
        <w:spacing w:after="0" w:line="240" w:lineRule="auto"/>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lastRenderedPageBreak/>
        <w:t>Модуль «Архитектура»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Зарисовки исторических памятников и архитектурных достопримечательностей города или села. Работа по наблюдению и по памяти, на основе использования фотографий и образных представлений.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Проектирование садово-паркового пространства на плоскости (аппликация, коллаж) или в виде макета с использованием бумаги, картона, пенопласта и других подручных материалов. Графический рисунок (индивидуально) или тематическое панно «Образ моего города» (села) в виде коллективной работы (композиционная склейка-аппликация рисунков зданий и других элементов городского пространства, выполненных индивидуально).</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«Восприятие произведений искусства»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Иллюстрации в детских книгах и дизайн детской книги. Рассматривание и обсуждение иллюстраций известных российских иллюстраторов детских книг.</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Восприятие объектов окружающего мира - архитектура, улицы города или села. Памятники архитектуры и архитектурные достопримечательности (по выбору учителя), их значение в современном мире.</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Виртуальное путешествие: памятники архитектуры в Москве и Санкт-Петербурге (обзор памятников по выбору учителя).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Художественные музеи. Виртуальные путешествия в художественные музеи: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А.С. Пушкина. Экскурсии в местные художественные музеи и галереи. Виртуальные экскурсии в знаменитые зарубежные художественные музеи (выбор музеев - за учителем). Осознание значимости и увлекательности посещения музеев; посещение знаменитого музея как событие; интерес к коллекции музея и искусству в целом.</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Знания о видах пространственных искусств: виды определяются по назначению произведений в жизни людей.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Жанры в изобразительном искусстве - в живописи, графике, скульптуре - определяются предметом изображения; классификация и сравнение содержания произведений сходного сюжета (портреты, пейзажи и др.).</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Представления о произведениях крупнейших отечественных художников-пейзажистов: И.И. Шишкина, И.И. Левитана, А.К. Саврасова, В.Д. Поленова, А.И. Куинджи, И.К. Айвазовского и др.</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Представления о произведениях крупнейших отечественных портретистов: В.И. Сурикова, И.Е. Репина, В.А. Серова и др.</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«Азбука цифровой графики»</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 xml:space="preserve">Построение в графическом редакторе различных по эмоциональному восприятию ритмов расположения пятен на плоскости: покой (статика), разные направления и ритмы движения (собрались, разбежались, догоняют, </w:t>
      </w:r>
      <w:r w:rsidRPr="00D819B3">
        <w:rPr>
          <w:rFonts w:ascii="Times New Roman" w:hAnsi="Times New Roman" w:cs="Times New Roman"/>
          <w:sz w:val="28"/>
          <w:szCs w:val="28"/>
        </w:rPr>
        <w:lastRenderedPageBreak/>
        <w:t>улетают и т.д.). Вместо пятен (геометрических фигур) могут быть простые силуэты машинок, птичек, облаков и др.</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 графическом редакторе создание рисунка элемента орнамента (паттерна), его копирование, многократное повторение, в т.ч. с поворотами вокруг оси рисунка, и создание орнамента, в основе которого раппорт. Вариативное создание орнаментов на основе одного и того же элемента.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Изображение и изучение мимики лица в программе Paint (или другом графическом редакторе).</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Совмещение с помощью графического редактора векторного изображения, фотографии и шрифта для создания плаката или поздравительной открытки.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Редактирование фотографий в программе Picture Manager: изменение яркости, контраста, насыщенности цвета; обрезка, поворот, отражение.</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Виртуальные путешествия в главные художественные музеи и музеи местные (по выбору учителя).</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CC0627" w:rsidP="00CC0627">
      <w:pPr>
        <w:spacing w:after="0" w:line="240" w:lineRule="auto"/>
        <w:ind w:firstLine="284"/>
        <w:rPr>
          <w:rFonts w:ascii="Times New Roman" w:hAnsi="Times New Roman" w:cs="Times New Roman"/>
          <w:b/>
          <w:sz w:val="28"/>
          <w:szCs w:val="28"/>
        </w:rPr>
      </w:pPr>
      <w:r w:rsidRPr="00D819B3">
        <w:rPr>
          <w:rFonts w:ascii="Times New Roman" w:hAnsi="Times New Roman" w:cs="Times New Roman"/>
          <w:b/>
          <w:sz w:val="28"/>
          <w:szCs w:val="28"/>
        </w:rPr>
        <w:t>4 класс (34 ч.)</w:t>
      </w:r>
      <w:r>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«Графика»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Правила линейной и воздушной перспективы: уменьшение размера изображения по мере удаления от первого плана, смягчения цветового и тонального контрастов.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Рисунок фигуры человека: основные пропорции и взаимоотношение частей фигуры, передача движения фигуры на плоскости листа: бег, ходьба, сидящая и стоящая фигуры.</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Графическое изображение героев былин, древних легенд, сказок и сказаний разных народов.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Изображение города - тематическая графическая композиция; использование карандаша, мелков, фломастеров (смешанная техника).</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«Живопись»</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Красота природы разных климатических зон, создание пейзажных композиций (горный, степной, среднерусский ландшафт).</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Портретные изображения человека по представлению и наблюдению с разным содержанием: женский или мужской портрет, двойной портрет матери и ребёнка, портрет пожилого человека, детский портрет или автопортрет, портрет персонажа по представлению (из выбранной культурной эпохи).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Тематические многофигурные композиции: коллективно созданные панно-аппликации из индивидуальных рисунков и вырезанных персонажей на темы праздников народов мира или в качестве иллюстраций к сказкам и легендам.</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«Скульптура»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Знакомство со скульптурными памятниками героям и мемориальными комплексами.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Создание эскиза памятника народному герою. Работа с пластилином или глиной. Выражение значительности, трагизма и победительной силы.</w:t>
      </w: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«Декоративно-прикладное искусство»</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Орнаменты разных народов. Подчинённость орнамента форме и назначению предмета, в художественной обработке которого он применяется. Особенности символов и изобразительных мотивов в орнаментах разных народов. Орнаменты в архитектуре, на тканях, одежде, предметах быта и др.</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Мотивы и назначение русских народных орнаментов. Деревянная резьба и роспись, украшение наличников и других элементов избы, вышивка, декор головных уборов и др.</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Орнаментальное украшение каменной архитектуры в памятниках русской культуры, каменная резьба, росписи стен, изразцы.</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Народный костюм. Русский народный праздничный костюм, символы и обереги в его декоре. Головные уборы. Особенности мужской одежды разных сословий, связь украшения костюма мужчины с родом его занятий.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Женский и мужской костюмы в традициях разных народов.</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Своеобразие одежды разных эпох и культур.</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«Архитектура»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Конструкция традиционных народных жилищ, их связь с окружающей природой: дома из дерева, глины, камня; юрта и её устройство (каркасный дом); изображение традиционных жилищ.</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Деревянная изба, её конструкция и декор. Моделирование избы из бумаги или изображение на плоскости в технике аппликации её фасада и традиционного декора. Понимание тесной связи красоты и пользы, функционального и декоративного в архитектуре традиционного жилого деревянного дома. Разные виды изб и надворных построек.</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Конструкция и изображение здания каменного собора: свод, нефы, закомары, глава, купол. Роль собора в организации жизни древнего города, собор как архитектурная доминанта.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Традиции архитектурной конструкции храмовых построек разных народов. Изображение типичной конструкции зданий: древнегреческий храм, готический или романский собор, мечеть, пагода.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Освоение образа и структуры архитектурного пространства древнерусского города. Крепостные стены и башни, торг, посад, главный собор. Красота и мудрость в организации города, жизнь в городе.</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Понимание значения для современных людей сохранения культурного наследия.</w:t>
      </w:r>
    </w:p>
    <w:p w:rsidR="00D819B3" w:rsidRPr="00D819B3" w:rsidRDefault="00D819B3" w:rsidP="00D819B3">
      <w:pPr>
        <w:spacing w:after="0" w:line="240" w:lineRule="auto"/>
        <w:ind w:firstLine="709"/>
        <w:jc w:val="both"/>
        <w:rPr>
          <w:rFonts w:ascii="Times New Roman" w:hAnsi="Times New Roman" w:cs="Times New Roman"/>
          <w:b/>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«Восприятие произведений искусства»</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Произведения В.М. Васнецова, Б.М. Кустодиева, А.М. Васнецова, В.И. Сурикова, К.А. Коровина, А.Г. Венецианова, А.П. Рябушкина, И.Я. Билибина на темы истории и традиций русской отечественной культуры.</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Примеры произведений великих европейских художников: Леонардо да Винчи, Рафаэля, Рембрандта, Пикассо (и других по выбору учителя).</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Памятники древнерусского каменного зодчества: Московский Кремль, Новгородский детинец, Псковский кром, Казанский кремль (и другие с учётом местных архитектурных комплексов, в т.ч. монастырских). Памятники русского деревянного зодчества. Архитектурный комплекс на острове Кижи.</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Художественная культура разных эпох и народов. Представления об архитектурных, декоративных и изобразительных произведениях в культуре Древней Греции, других культур Древнего мира. Архитектурные памятники Западной Европы Средних веков и эпохи Возрождения. Произведения предметно-пространственной культуры, составляющие истоки, основания национальных культур в современном мире.</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Памятники национальным героям. Памятник К. Минину и Д. Пожарскому скульптора И.П. Мартоса в Москве. Мемориальные ансамбли: Могила Неизвестного Солдата в Москве; памятник-ансамбль «Героям Сталинградской битвы» на Мамаевом кургане (и другие по выбору учителя).</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C0627">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«Азбука цифровой графики»</w:t>
      </w:r>
      <w:r w:rsidR="00CC0627">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Изображение и освоение в программе Paint правил линейной и воздушной перспективы: изображение линии горизонта и точки схода, перспективных сокращений, цветовых и тональных изменений.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Моделирование в графическом редакторе с помощью инструментов геометрических фигур конструкции традиционного крестьянского деревянного дома (избы) и различных вариантов его устройства. Моделирование конструкции разных видов традиционных жилищ разных народов (юрта, каркасный дом и др., в т.ч. с учётом местных традиций).</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Моделирование в графическом редакторе с помощью инструментов геометрических фигур конструкций храмовых зданий разных культур: каменный православный собор, готический или романский собор, пагода, мечеть.</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Построение в графическом редакторе с помощью геометрических фигур или на линейной основе пропорций фигуры человека, изображение различных фаз движения. Создание анимации схематического движения человека (при соответствующих технических условиях).</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Анимация простого движения нарисованной фигурки: загрузить две фазы движения фигурки в виртуальный редактор GIF-анимации и сохранить простое повторяющееся движение своего рисунка.</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Создание компьютерной презентации в программе PowerPoint на тему архитектуры, декоративного и изобразительного искусства выбранной эпохи или национальной культуры.</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Виртуальные тематические путешествия по художественным музеям мира.</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CC0627" w:rsidP="00CC0627">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lastRenderedPageBreak/>
        <w:t>П</w:t>
      </w:r>
      <w:r w:rsidRPr="00D819B3">
        <w:rPr>
          <w:rFonts w:ascii="Times New Roman" w:hAnsi="Times New Roman" w:cs="Times New Roman"/>
          <w:b/>
          <w:sz w:val="28"/>
          <w:szCs w:val="28"/>
        </w:rPr>
        <w:t>ланируемые результа</w:t>
      </w:r>
      <w:r w:rsidR="00FD4312">
        <w:rPr>
          <w:rFonts w:ascii="Times New Roman" w:hAnsi="Times New Roman" w:cs="Times New Roman"/>
          <w:b/>
          <w:sz w:val="28"/>
          <w:szCs w:val="28"/>
        </w:rPr>
        <w:t>ты освоения учебного предмета «И</w:t>
      </w:r>
      <w:r w:rsidRPr="00D819B3">
        <w:rPr>
          <w:rFonts w:ascii="Times New Roman" w:hAnsi="Times New Roman" w:cs="Times New Roman"/>
          <w:b/>
          <w:sz w:val="28"/>
          <w:szCs w:val="28"/>
        </w:rPr>
        <w:t>зобразительное искусство» на уровне начального общего образования</w:t>
      </w:r>
      <w:r>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p>
    <w:p w:rsidR="00D819B3" w:rsidRPr="00D819B3" w:rsidRDefault="00CC0627" w:rsidP="00CC0627">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Л</w:t>
      </w:r>
      <w:r w:rsidRPr="00D819B3">
        <w:rPr>
          <w:rFonts w:ascii="Times New Roman" w:hAnsi="Times New Roman" w:cs="Times New Roman"/>
          <w:b/>
          <w:sz w:val="28"/>
          <w:szCs w:val="28"/>
        </w:rPr>
        <w:t>ичностные результаты</w:t>
      </w:r>
      <w:r>
        <w:rPr>
          <w:rFonts w:ascii="Times New Roman" w:hAnsi="Times New Roman" w:cs="Times New Roman"/>
          <w:b/>
          <w:sz w:val="28"/>
          <w:szCs w:val="28"/>
        </w:rPr>
        <w:t>.</w:t>
      </w:r>
    </w:p>
    <w:p w:rsidR="00D819B3" w:rsidRPr="00D819B3" w:rsidRDefault="00D819B3" w:rsidP="00CC0627">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 центре примерной программы по изобразительному искусству в соответствии с ФГОС НОО находится личностное развитие обучающихся, приобщение их к российским традиционным духовным ценностям, а также социализация личности.</w:t>
      </w:r>
    </w:p>
    <w:p w:rsidR="00D819B3" w:rsidRPr="00CC0627" w:rsidRDefault="00D819B3" w:rsidP="00CC0627">
      <w:pPr>
        <w:spacing w:after="0" w:line="240" w:lineRule="auto"/>
        <w:ind w:firstLine="284"/>
        <w:jc w:val="both"/>
        <w:rPr>
          <w:rFonts w:ascii="Times New Roman" w:hAnsi="Times New Roman" w:cs="Times New Roman"/>
          <w:sz w:val="28"/>
          <w:szCs w:val="28"/>
        </w:rPr>
      </w:pPr>
      <w:r w:rsidRPr="00CC0627">
        <w:rPr>
          <w:rFonts w:ascii="Times New Roman" w:hAnsi="Times New Roman" w:cs="Times New Roman"/>
          <w:sz w:val="28"/>
          <w:szCs w:val="28"/>
        </w:rPr>
        <w:t>Программа призвана обеспечить достижение обучающимися личностных результатов:</w:t>
      </w:r>
    </w:p>
    <w:p w:rsidR="00D819B3" w:rsidRPr="00D819B3" w:rsidRDefault="00D819B3" w:rsidP="00CC0627">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уважения и ценностного отношения к своей Родине - России;</w:t>
      </w:r>
    </w:p>
    <w:p w:rsidR="00D819B3" w:rsidRPr="00D819B3" w:rsidRDefault="00D819B3" w:rsidP="00CC0627">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ценностно-смысловые ориентации и установки, отражающие индивидуально-личностные позиции и социально значимые личностные качества;</w:t>
      </w:r>
    </w:p>
    <w:p w:rsidR="00D819B3" w:rsidRPr="00D819B3" w:rsidRDefault="00D819B3" w:rsidP="00CC0627">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духовно-нравственное развитие обучающихся;</w:t>
      </w:r>
    </w:p>
    <w:p w:rsidR="00D819B3" w:rsidRPr="00D819B3" w:rsidRDefault="00D819B3" w:rsidP="00CC0627">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мотивацию к познанию и обучению, готовность к саморазвитию и активному участию в социально-значимой деятельности;</w:t>
      </w:r>
    </w:p>
    <w:p w:rsidR="00D819B3" w:rsidRPr="00D819B3" w:rsidRDefault="00D819B3" w:rsidP="00CC0627">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позитивный опыт участия в творческой деятельности; интерес к произведениям искусства и литературы, построенным на принципах нравственности и гуманизма, уважительного отношения и интереса к культурным традициям и творчеству своего и других народов.</w:t>
      </w:r>
    </w:p>
    <w:p w:rsidR="00D819B3" w:rsidRPr="00D819B3"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Патриотическое воспитание</w:t>
      </w:r>
      <w:r w:rsidRPr="00D819B3">
        <w:rPr>
          <w:rFonts w:ascii="Times New Roman" w:hAnsi="Times New Roman" w:cs="Times New Roman"/>
          <w:sz w:val="28"/>
          <w:szCs w:val="28"/>
        </w:rPr>
        <w:t xml:space="preserve"> осуществляется через освоение школьниками содержания традиций отечественной культуры, выраженной в её архитектуре, народном, декоративно-прикладном и изобразительном искусстве. Урок искусства воспитывает патриотизм не в декларативной форме, а в процессе восприятия и освоения в личной художественной деятельности конкретных знаний о красоте и мудрости, заложенных в культурных традициях.</w:t>
      </w:r>
    </w:p>
    <w:p w:rsidR="00D819B3" w:rsidRPr="00D819B3"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Гражданское воспитание</w:t>
      </w:r>
      <w:r w:rsidRPr="00D819B3">
        <w:rPr>
          <w:rFonts w:ascii="Times New Roman" w:hAnsi="Times New Roman" w:cs="Times New Roman"/>
          <w:sz w:val="28"/>
          <w:szCs w:val="28"/>
        </w:rPr>
        <w:t xml:space="preserve"> формируется через развитие чувства личной причастности к жизни общества и созидающих качеств личности, приобщение обучающихся к ценностям отечественной и мировой культуры. Учебный предмет способствует пониманию особенностей жизни разных народов и красоты национальных эстетических идеалов. Коллективные творческие работы создают условия для разных форм художественно-творческой деятельности, способствуют пониманию другого человека, станов</w:t>
      </w:r>
      <w:r w:rsidR="0050039C">
        <w:rPr>
          <w:rFonts w:ascii="Times New Roman" w:hAnsi="Times New Roman" w:cs="Times New Roman"/>
          <w:sz w:val="28"/>
          <w:szCs w:val="28"/>
        </w:rPr>
        <w:t>лению чувства личной ответствен</w:t>
      </w:r>
      <w:r w:rsidRPr="00D819B3">
        <w:rPr>
          <w:rFonts w:ascii="Times New Roman" w:hAnsi="Times New Roman" w:cs="Times New Roman"/>
          <w:sz w:val="28"/>
          <w:szCs w:val="28"/>
        </w:rPr>
        <w:t>ности.</w:t>
      </w:r>
    </w:p>
    <w:p w:rsidR="00D819B3" w:rsidRPr="00D819B3"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Духовно-нравственное воспитание</w:t>
      </w:r>
      <w:r w:rsidRPr="00D819B3">
        <w:rPr>
          <w:rFonts w:ascii="Times New Roman" w:hAnsi="Times New Roman" w:cs="Times New Roman"/>
          <w:sz w:val="28"/>
          <w:szCs w:val="28"/>
        </w:rPr>
        <w:t xml:space="preserve"> является стержнем художественного развития обучающегося, приобщения его к искусству как сфере, концентрирующей в себе духовно-нравственного поиск человечества. Учебные задания направлены на развитие внутреннего мира обучающегося и воспитание его эмоционально-образной, чувственной сферы. Занятия искусством помогают школьнику обрести социально значимые знания. Развитие творческих способностей способствует росту самосознания, осознания себя как личности и члена общества.</w:t>
      </w:r>
    </w:p>
    <w:p w:rsidR="00D819B3" w:rsidRPr="00D819B3"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lastRenderedPageBreak/>
        <w:t>Эстетическое воспитание -</w:t>
      </w:r>
      <w:r w:rsidRPr="00D819B3">
        <w:rPr>
          <w:rFonts w:ascii="Times New Roman" w:hAnsi="Times New Roman" w:cs="Times New Roman"/>
          <w:sz w:val="28"/>
          <w:szCs w:val="28"/>
        </w:rPr>
        <w:t xml:space="preserve"> важнейший компонент и условие развития социально значимых отношений обучающихся, формирования представлений о прекрасном и безобразном, о высоком и низком. Эстетическое воспитание способствует формированию ценностных ориентаций школьников в отношении к окружающим людям, в стремлении к их пониманию, а также в отношении к семье, природе, труду, искусству, культурному наследию.</w:t>
      </w:r>
    </w:p>
    <w:p w:rsidR="00D819B3" w:rsidRPr="00D819B3"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Ценности познавательной деятельности</w:t>
      </w:r>
      <w:r w:rsidRPr="00D819B3">
        <w:rPr>
          <w:rFonts w:ascii="Times New Roman" w:hAnsi="Times New Roman" w:cs="Times New Roman"/>
          <w:sz w:val="28"/>
          <w:szCs w:val="28"/>
        </w:rPr>
        <w:t xml:space="preserve"> воспитываются как эмоционально окрашенный интерес к жизни людей и природы. Происходит это в процессе развития навыков восприятия и художественной рефлексии своих наблюдений в художественно-творческой деятельности. Навыки исследовательской деятельности развиваются при выполнении заданий культурно-исторической направленности.</w:t>
      </w:r>
    </w:p>
    <w:p w:rsidR="00D819B3" w:rsidRPr="00D819B3"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Экологическое воспитание</w:t>
      </w:r>
      <w:r w:rsidRPr="00D819B3">
        <w:rPr>
          <w:rFonts w:ascii="Times New Roman" w:hAnsi="Times New Roman" w:cs="Times New Roman"/>
          <w:sz w:val="28"/>
          <w:szCs w:val="28"/>
        </w:rPr>
        <w:t xml:space="preserve"> происходит в процессе художественно-эстетического наблюдения природы и её образа в произведениях искусства. Формирование эстетических чувств способствует активному неприятию действий, приносящих вред окружающей среде.</w:t>
      </w:r>
    </w:p>
    <w:p w:rsidR="00D819B3" w:rsidRPr="00D819B3"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Трудовое воспитание</w:t>
      </w:r>
      <w:r w:rsidRPr="00D819B3">
        <w:rPr>
          <w:rFonts w:ascii="Times New Roman" w:hAnsi="Times New Roman" w:cs="Times New Roman"/>
          <w:sz w:val="28"/>
          <w:szCs w:val="28"/>
        </w:rPr>
        <w:t xml:space="preserve"> осуществляется в процессе личной художественно-творческой работы по освоению художественных материалов и удовлетворения от создания реального, практического продукта. Воспитываются стремление достичь результат, упорство, творческая инициатива, понимание эстетики трудовой деятельности. Важны также умения сотрудничать с одноклассниками, работать в команде, выполнять коллективную работу - обязательные требования к определённым заданиям по программе.</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50039C" w:rsidP="0050039C">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М</w:t>
      </w:r>
      <w:r w:rsidRPr="00D819B3">
        <w:rPr>
          <w:rFonts w:ascii="Times New Roman" w:hAnsi="Times New Roman" w:cs="Times New Roman"/>
          <w:b/>
          <w:sz w:val="28"/>
          <w:szCs w:val="28"/>
        </w:rPr>
        <w:t>етапредметные результаты</w:t>
      </w:r>
      <w:r>
        <w:rPr>
          <w:rFonts w:ascii="Times New Roman" w:hAnsi="Times New Roman" w:cs="Times New Roman"/>
          <w:b/>
          <w:sz w:val="28"/>
          <w:szCs w:val="28"/>
        </w:rPr>
        <w:t>.</w:t>
      </w:r>
    </w:p>
    <w:p w:rsidR="00D819B3" w:rsidRPr="0050039C"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Метапредметные результаты освоения основной образовательной программы НОО, формируемые при изучении предмета «Изобразительное искусство»:</w:t>
      </w:r>
    </w:p>
    <w:p w:rsidR="00D819B3" w:rsidRPr="0050039C" w:rsidRDefault="0050039C" w:rsidP="0050039C">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Познавательные УУД.</w:t>
      </w:r>
    </w:p>
    <w:p w:rsidR="00D819B3" w:rsidRPr="0050039C"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Пространственные представления и сенсорные способности:</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характеризовать форму предмета, конструкции;</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выявлять доминантные черты (характерные особенности) в визуальном образе;</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сравнивать плоскостные и пространственные объекты по заданным основаниям;</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находить ассоциативные связи между визуальными образами разных форм и предметов;</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сопоставлять части и целое в видимом образе, предмете, конструкции;</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анализировать пропорциональные отношения частей внутри целого и предметов между собой;</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обобщать форму составной конструкции;</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lastRenderedPageBreak/>
        <w:t>- выявлять и анализировать ритмические отношения в пространстве и в изображении (визуальном образе) на установленных основаниях;</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абстрагировать образ реальности при построении плоской композиции;</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соотносить тональные отношения (тёмное - светлое) в пространственных и плоскостных объектах;</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выявлять и анализировать эмоциональное воздействие цветовых отношений в пространственной среде и плоскостном изображении.</w:t>
      </w:r>
    </w:p>
    <w:p w:rsidR="00D819B3" w:rsidRPr="0050039C" w:rsidRDefault="00D819B3" w:rsidP="0050039C">
      <w:pPr>
        <w:spacing w:after="0" w:line="240" w:lineRule="auto"/>
        <w:ind w:firstLine="284"/>
        <w:jc w:val="both"/>
        <w:rPr>
          <w:rFonts w:ascii="Times New Roman" w:hAnsi="Times New Roman" w:cs="Times New Roman"/>
          <w:b/>
          <w:sz w:val="28"/>
          <w:szCs w:val="28"/>
        </w:rPr>
      </w:pPr>
      <w:r w:rsidRPr="0050039C">
        <w:rPr>
          <w:rFonts w:ascii="Times New Roman" w:hAnsi="Times New Roman" w:cs="Times New Roman"/>
          <w:b/>
          <w:sz w:val="28"/>
          <w:szCs w:val="28"/>
        </w:rPr>
        <w:t>Базовые логические и исследовательские действия:</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проявлять исследовательские, экспериментальные действия в процессе освоения выразительных свойств различных художественных материалов;</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проявлять творческие экспериментальные действия в процессе самостоятельного выполнения художественных заданий;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 архитектуры и продуктов детского художественного творчества;</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использовать наблюдения для получения информации об особенностях объектов и состояния природы, предметного мира человека, городской среды;</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анализировать и оценивать с позиций эстетических категорий явления природы и предметно-пространственную среду жизни человека;</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формулировать выводы, соответствующие эстетическим, аналитическим и другим учебным установкам по результатам проведённого наблюдения;</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использовать знаково-символические средства для составления орнаментов и декоративных композиций;</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классифицировать произведения искусства по видам и, соответственно, по назначению в жизни людей;</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классифицировать произведения изобразительного искусства по жанрам в качестве инструмента анализа содержания произведений;</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ставить и использовать вопросы как исследовательский инструмент познания.</w:t>
      </w:r>
    </w:p>
    <w:p w:rsidR="00D819B3" w:rsidRPr="0050039C" w:rsidRDefault="00D819B3" w:rsidP="0050039C">
      <w:pPr>
        <w:spacing w:after="0" w:line="240" w:lineRule="auto"/>
        <w:ind w:firstLine="284"/>
        <w:jc w:val="both"/>
        <w:rPr>
          <w:rFonts w:ascii="Times New Roman" w:hAnsi="Times New Roman" w:cs="Times New Roman"/>
          <w:b/>
          <w:sz w:val="28"/>
          <w:szCs w:val="28"/>
        </w:rPr>
      </w:pPr>
      <w:r w:rsidRPr="0050039C">
        <w:rPr>
          <w:rFonts w:ascii="Times New Roman" w:hAnsi="Times New Roman" w:cs="Times New Roman"/>
          <w:b/>
          <w:sz w:val="28"/>
          <w:szCs w:val="28"/>
        </w:rPr>
        <w:t>Работа с информацией:</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использовать электронные образовательные ресурсы;</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уметь работать с электронными учебниками и учебными пособиями;</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выбирать источник для получения информации: поисковые системы Интернета, цифровые электронные средства, справочники, художественные альбомы и детские книги;</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анализировать, интерпретировать, обобщать и систематизировать информацию, представленную в произведениях искусства, текстах, таблицах и схемах;</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самостоятельно готовить информацию на заданную или выбранную тему и представлять её в различных видах: рисунках и эскизах, электронных презентациях;</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lastRenderedPageBreak/>
        <w:t>- осуществлять виртуальные путешествия по архитектурным памятникам, в отечественные художественные музеи и зарубежные художественные музеи (галереи) на основе установок и квестов, предложенных учителем;</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соблюдать правила информационной безопасности при работе в сети Интернет.</w:t>
      </w:r>
    </w:p>
    <w:p w:rsidR="00D819B3" w:rsidRPr="0050039C" w:rsidRDefault="0050039C" w:rsidP="0050039C">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Коммуникативные УУД.</w:t>
      </w:r>
    </w:p>
    <w:p w:rsidR="00D819B3" w:rsidRPr="0050039C"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 xml:space="preserve">Обучающиеся должны овладеть следующими действиями: </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понимать искусство в качестве особого языка общения - межличностного (автор - зритель), между поколениями, между народами;</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вести диалог и участвовать в дискуссии, проявляя уважительное отношение к оппонентам, сопоставлять свои суждения с суждениями участников общения, выявляя и корректно отстаивая свои позиции в оценке и понимании обсуждаемого явления;</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находить общее решение и разрешать конфликты на основе общих позиций и учёта интересов в процессе совместной художественной деятельности;</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демонстрировать и объяснять результаты своего творческого, художественного или исследовательского опыта;</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анализировать произведения детского художественного творчества с позиций их содержания и в соответствии с учебной задачей, поставленной учителем;</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признавать своё и чужое право на ошибку, развивать свои способности сопереживать, понимать намерения и переживания свои и других людей;</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взаимодействовать, сотрудничать в процессе коллективной работы, принимать цель совместной деятельности и строить действия по её достижению, договариваться, выполнять поручения, подчиняться, ответственно относиться к своей задаче по достижению общего результата.</w:t>
      </w:r>
    </w:p>
    <w:p w:rsidR="00D819B3" w:rsidRPr="0050039C" w:rsidRDefault="00D819B3" w:rsidP="0050039C">
      <w:pPr>
        <w:spacing w:after="0" w:line="240" w:lineRule="auto"/>
        <w:ind w:firstLine="284"/>
        <w:jc w:val="both"/>
        <w:rPr>
          <w:rFonts w:ascii="Times New Roman" w:hAnsi="Times New Roman" w:cs="Times New Roman"/>
          <w:b/>
          <w:sz w:val="28"/>
          <w:szCs w:val="28"/>
        </w:rPr>
      </w:pPr>
      <w:r w:rsidRPr="0050039C">
        <w:rPr>
          <w:rFonts w:ascii="Times New Roman" w:hAnsi="Times New Roman" w:cs="Times New Roman"/>
          <w:b/>
          <w:sz w:val="28"/>
          <w:szCs w:val="28"/>
        </w:rPr>
        <w:t>Регулятивные УУД</w:t>
      </w:r>
      <w:r w:rsidR="0050039C">
        <w:rPr>
          <w:rFonts w:ascii="Times New Roman" w:hAnsi="Times New Roman" w:cs="Times New Roman"/>
          <w:b/>
          <w:sz w:val="28"/>
          <w:szCs w:val="28"/>
        </w:rPr>
        <w:t>.</w:t>
      </w:r>
    </w:p>
    <w:p w:rsidR="00D819B3" w:rsidRPr="0050039C" w:rsidRDefault="00D819B3" w:rsidP="0050039C">
      <w:pPr>
        <w:spacing w:after="0" w:line="240" w:lineRule="auto"/>
        <w:ind w:firstLine="284"/>
        <w:jc w:val="both"/>
        <w:rPr>
          <w:rFonts w:ascii="Times New Roman" w:hAnsi="Times New Roman" w:cs="Times New Roman"/>
          <w:sz w:val="28"/>
          <w:szCs w:val="28"/>
        </w:rPr>
      </w:pPr>
      <w:r w:rsidRPr="0050039C">
        <w:rPr>
          <w:rFonts w:ascii="Times New Roman" w:hAnsi="Times New Roman" w:cs="Times New Roman"/>
          <w:sz w:val="28"/>
          <w:szCs w:val="28"/>
        </w:rPr>
        <w:t xml:space="preserve">Обучающиеся должны овладеть следующими действиями: </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внимательно относиться и выполнять учебные задачи, поставленные учителем;</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соблюдать последовательность учебных действий при выполнении задания;</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уметь организовывать своё рабочее место для практической работы, сохраняя порядок в окружающем пространстве и бережно относясь к используемым материалам;</w:t>
      </w:r>
    </w:p>
    <w:p w:rsidR="00D819B3" w:rsidRPr="00D819B3" w:rsidRDefault="00D819B3" w:rsidP="0050039C">
      <w:pPr>
        <w:spacing w:after="0" w:line="240" w:lineRule="auto"/>
        <w:jc w:val="both"/>
        <w:rPr>
          <w:rFonts w:ascii="Times New Roman" w:hAnsi="Times New Roman" w:cs="Times New Roman"/>
          <w:sz w:val="28"/>
          <w:szCs w:val="28"/>
        </w:rPr>
      </w:pPr>
      <w:r w:rsidRPr="00D819B3">
        <w:rPr>
          <w:rFonts w:ascii="Times New Roman" w:hAnsi="Times New Roman" w:cs="Times New Roman"/>
          <w:sz w:val="28"/>
          <w:szCs w:val="28"/>
        </w:rPr>
        <w:t>- соотносить свои действия с планируемыми результатами, осуществлять контроль своей деятельности в процессе достижения результата.</w:t>
      </w:r>
    </w:p>
    <w:p w:rsidR="00D819B3" w:rsidRPr="00D819B3" w:rsidRDefault="00D819B3" w:rsidP="00D819B3">
      <w:pPr>
        <w:spacing w:after="0" w:line="240" w:lineRule="auto"/>
        <w:jc w:val="center"/>
        <w:rPr>
          <w:rFonts w:ascii="Times New Roman" w:hAnsi="Times New Roman" w:cs="Times New Roman"/>
          <w:b/>
          <w:sz w:val="28"/>
          <w:szCs w:val="28"/>
        </w:rPr>
      </w:pPr>
    </w:p>
    <w:p w:rsidR="00D819B3" w:rsidRPr="00D819B3" w:rsidRDefault="0050039C" w:rsidP="0050039C">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П</w:t>
      </w:r>
      <w:r w:rsidRPr="00D819B3">
        <w:rPr>
          <w:rFonts w:ascii="Times New Roman" w:hAnsi="Times New Roman" w:cs="Times New Roman"/>
          <w:b/>
          <w:sz w:val="28"/>
          <w:szCs w:val="28"/>
        </w:rPr>
        <w:t>редметные результаты</w:t>
      </w:r>
      <w:r>
        <w:rPr>
          <w:rFonts w:ascii="Times New Roman" w:hAnsi="Times New Roman" w:cs="Times New Roman"/>
          <w:b/>
          <w:sz w:val="28"/>
          <w:szCs w:val="28"/>
        </w:rPr>
        <w:t>.</w:t>
      </w:r>
    </w:p>
    <w:p w:rsidR="00D819B3" w:rsidRPr="00D819B3" w:rsidRDefault="00D819B3" w:rsidP="0050039C">
      <w:pPr>
        <w:spacing w:after="0" w:line="240" w:lineRule="auto"/>
        <w:ind w:firstLine="284"/>
        <w:jc w:val="center"/>
        <w:rPr>
          <w:rFonts w:ascii="Times New Roman" w:hAnsi="Times New Roman" w:cs="Times New Roman"/>
          <w:b/>
          <w:sz w:val="28"/>
          <w:szCs w:val="28"/>
        </w:rPr>
      </w:pPr>
    </w:p>
    <w:p w:rsidR="00D819B3" w:rsidRPr="00D819B3" w:rsidRDefault="0050039C" w:rsidP="0050039C">
      <w:pPr>
        <w:spacing w:after="0" w:line="240" w:lineRule="auto"/>
        <w:ind w:firstLine="284"/>
        <w:rPr>
          <w:rFonts w:ascii="Times New Roman" w:hAnsi="Times New Roman" w:cs="Times New Roman"/>
          <w:b/>
          <w:sz w:val="28"/>
          <w:szCs w:val="28"/>
        </w:rPr>
      </w:pPr>
      <w:r w:rsidRPr="00D819B3">
        <w:rPr>
          <w:rFonts w:ascii="Times New Roman" w:hAnsi="Times New Roman" w:cs="Times New Roman"/>
          <w:b/>
          <w:sz w:val="28"/>
          <w:szCs w:val="28"/>
        </w:rPr>
        <w:t>1 класс</w:t>
      </w:r>
      <w:r>
        <w:rPr>
          <w:rFonts w:ascii="Times New Roman" w:hAnsi="Times New Roman" w:cs="Times New Roman"/>
          <w:b/>
          <w:sz w:val="28"/>
          <w:szCs w:val="28"/>
        </w:rPr>
        <w:t>.</w:t>
      </w:r>
    </w:p>
    <w:p w:rsidR="00D819B3" w:rsidRPr="00D819B3" w:rsidRDefault="00D819B3" w:rsidP="0050039C">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«Графика»</w:t>
      </w:r>
      <w:r w:rsidR="0050039C">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навыки применения свойств простых графических материалов в самостоятельной творческой работе в условиях урока.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Приобретать первичный опыт в создании графического рисунка на основе знакомства со средствами изобразительного языка.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аналитического наблюдения формы предмета, опыт обобщения и геометризации наблюдаемой формы как основы обучения рисунку.</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создания рисунка простого (плоского) предмета с натуры.</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Учиться анализировать соотношения пропорций, визуально сравнивать пространственные величины.</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первичные знания и навыки композиционного расположения изображения на листе.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Уметь выбирать вертикальный или горизонтальный формат листа для выполнения соответствующих задач рисунка.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Воспринимать учебную задачу, поставленную учителем, и решать её в своей практической художественной деятельности.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Уметь обсуждать результаты своей практической работы и работы товарищей с позиций соответствия их поставленной учебной задаче, с позиций выраженного в рисунке содержания и графических средств его выражения (в рамках программного материала).</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«Живопись»</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навыки работы красками «гуашь» в условиях урока.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три основных цвета; обсуждать и называть ассоциативные представления, которые рождает каждый цвет.</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Осознавать эмоциональное звучание цвета и уметь формулировать своё мнение с опорой на опыт жизненных ассоциаций.</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экспериментирования, исследования результатов смешения красок и получения нового цвета.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Вести творческую работу на заданную тему с опорой на зрительные впечатления, организованные педагогом.</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«Скульптура»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аналитического наблюдения, поиска выразительных образных объёмных форм в природе (облака, камни, коряги, формы плодов и др.).</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первичные приёмы лепки из пластилина, приобретать представления о целостной форме в объёмном изображении.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Овладевать первичными навыками бумагопластики - создания объёмных форм из бумаги путём её складывания, надрезания, закручивания и др.</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«Декоративно-прикладное искусство»</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 xml:space="preserve">Уметь рассматривать и эстетически характеризовать различные примеры узоров в природе (в условиях урока на основе фотографий); приводить </w:t>
      </w:r>
      <w:r w:rsidRPr="00D819B3">
        <w:rPr>
          <w:rFonts w:ascii="Times New Roman" w:hAnsi="Times New Roman" w:cs="Times New Roman"/>
          <w:sz w:val="28"/>
          <w:szCs w:val="28"/>
        </w:rPr>
        <w:lastRenderedPageBreak/>
        <w:t>примеры, сопоставлять и искать ассоциации с орнаментами в произведениях декоративно-прикладного искусства.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Различать виды орнаментов по изобразительным мотивам: растительные, геометрические, анималистические.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Учиться использовать правила симметрии в своей художественной деятельности.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создания орнаментальной декоративной композиции (стилизованной: декоративный цветок или птица).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знания о значении и назначении украшений в жизни людей.</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представления о глиняных игрушках отечественных народных художественных промыслов (дымковская, каргопольская игрушки или по выбору учителя с учётом местных промыслов) и опыт практической художественной деятельности по мотивам игрушки выбранного промысла.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Иметь опыт и соответствующие возрасту навыки подготовки и оформления общего праздника.</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«Архитектура»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Рассматривать различные произведения архитектуры в окружающем мире (по фотографиям в условиях урока); анализировать и характеризовать особенности и составные части рассматриваемых зданий.</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приёмы конструирования из бумаги, складывания объёмных простых геометрических тел.</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пространственного макетирования (сказочный город) в форме коллективной игровой деятельности.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представления о конструктивной основе любого предмета и первичные навыки анализа его строения.</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«Восприятие произведений искусства»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умения рассматривать, анализировать детские рисунки с позиций их содержания и сюжета, настроения, композиции (расположения на листе), цвета, а также соответствия учебной задаче, поставленной учителем.</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эстетического наблюдения природы на основе эмоциональных впечатлений с учётом учебных задач и визуальной установки учителя.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художественного наблюдения предметной среды жизни человека в зависимости от поставленной аналитической и эстетической задачи (установки).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опыт эстетического восприятия и аналитического наблюдения архитектурных построек.</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 xml:space="preserve">Осваивать опыт эстетического, эмоционального общения со станковой картиной, понимать значение зрительских умений и специальных знаний; приобретать опыт восприятия картин со сказочным сюжетом (В.М. Васнецова, М.А. Врубеля и других художников по выбору учителя), а также </w:t>
      </w:r>
      <w:r w:rsidRPr="00D819B3">
        <w:rPr>
          <w:rFonts w:ascii="Times New Roman" w:hAnsi="Times New Roman" w:cs="Times New Roman"/>
          <w:sz w:val="28"/>
          <w:szCs w:val="28"/>
        </w:rPr>
        <w:lastRenderedPageBreak/>
        <w:t>произведений с ярко выраженным эмоциональным настроением (например, натюрморты В. Ван Гога или А. Матисса).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новый опыт восприятия художественных иллюстраций в детских книгах и отношения к ним в соответствии с учебной установкой.</w:t>
      </w:r>
    </w:p>
    <w:p w:rsidR="00D819B3" w:rsidRPr="00D819B3" w:rsidRDefault="00D819B3" w:rsidP="00C46E74">
      <w:pPr>
        <w:spacing w:after="0" w:line="240" w:lineRule="auto"/>
        <w:ind w:firstLine="284"/>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«Азбука цифровой графики»</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создания фотографий с целью эстетического и целенаправленного наблюдения природы.</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обсуждения фотографий с точки зрения того, с какой целью сделан снимок, насколько значимо его содержание и какова композиция в кадре.</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C46E74" w:rsidP="00C46E74">
      <w:pPr>
        <w:spacing w:after="0" w:line="240" w:lineRule="auto"/>
        <w:ind w:firstLine="284"/>
        <w:rPr>
          <w:rFonts w:ascii="Times New Roman" w:hAnsi="Times New Roman" w:cs="Times New Roman"/>
          <w:b/>
          <w:sz w:val="28"/>
          <w:szCs w:val="28"/>
        </w:rPr>
      </w:pPr>
      <w:r w:rsidRPr="00D819B3">
        <w:rPr>
          <w:rFonts w:ascii="Times New Roman" w:hAnsi="Times New Roman" w:cs="Times New Roman"/>
          <w:b/>
          <w:sz w:val="28"/>
          <w:szCs w:val="28"/>
        </w:rPr>
        <w:t>2 класс</w:t>
      </w:r>
      <w:r>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«Графика»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особенности и приёмы работы новыми графическими художественными материалами; осваивать выразительные свойства твёрдых, сухих, мягких и жидких графических материалов.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навыки изображения на основе разной по характеру и способу наложения линии.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Овладевать понятием «ритм» и навыками ритмической организации изображения как необходимой композиционной основы выражения содержания.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навык визуального сравнения пространственных величин, приобретать умения соотносить пропорции в рисунках птиц и животных (с опорой на зрительские впечатления и анализ).</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умение вести рисунок с натуры, видеть пропорции объекта, расположение его в пространстве; располагать изображение на листе, соблюдая этапы ведения рисунка, осваивая навык штриховки.</w:t>
      </w:r>
    </w:p>
    <w:p w:rsidR="00D819B3" w:rsidRPr="00D819B3" w:rsidRDefault="00D819B3" w:rsidP="00C46E74">
      <w:pPr>
        <w:spacing w:after="0" w:line="240" w:lineRule="auto"/>
        <w:ind w:firstLine="284"/>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«Живопись»</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навыки работы цветом, навыки смешения красок, пастозное плотное и прозрачное нанесение краски; осваивать разный характер мазков и движений кистью, навыки создания выразительной фактуры и кроющие качества гуаши.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работы акварельной краской и понимать особенности работы прозрачной краской.</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названия основных и составных цветов и способы получения разных оттенков составного цвета.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Различать и сравнивать тёмные и светлые оттенки цвета; осваивать смешение цветных красок с белой и чёрной (для изменения их тона).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о делении цветов на тёплые и холодные; уметь различать и сравнивать тёплые и холодные оттенки цвета.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эмоциональную выразительность цвета: цвет звонкий и яркий, радостный; цвет мягкий, «глухой» и мрачный и др.</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Приобретать опыт создания пейзажей, передающих разные состояния погоды (туман, грозу и др.) на основе изменения тонального звучания цвета; приобретать опыт передачи разного цветового состояния моря.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Уметь в изображении сказочных персонажей выразить их характер (герои сказок добрые и злые, нежные и грозные); обсуждать, объяснять, какими художественными средствами удалось показать характер сказочных персонажей.</w:t>
      </w:r>
    </w:p>
    <w:p w:rsidR="00D819B3" w:rsidRPr="00D819B3" w:rsidRDefault="00D819B3" w:rsidP="00C46E74">
      <w:pPr>
        <w:spacing w:after="0" w:line="240" w:lineRule="auto"/>
        <w:ind w:firstLine="284"/>
        <w:jc w:val="both"/>
        <w:rPr>
          <w:rFonts w:ascii="Times New Roman" w:hAnsi="Times New Roman" w:cs="Times New Roman"/>
          <w:b/>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«Скульптура»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Познакомиться с традиционными игрушками одного из народных художественных промыслов; освоить приёмы и последовательность лепки игрушки в традициях выбранного промысла; выполнить в технике лепки фигурку сказочного зверя по мотивам традиций выбра</w:t>
      </w:r>
      <w:r w:rsidR="00F65095">
        <w:rPr>
          <w:rFonts w:ascii="Times New Roman" w:hAnsi="Times New Roman" w:cs="Times New Roman"/>
          <w:sz w:val="28"/>
          <w:szCs w:val="28"/>
        </w:rPr>
        <w:t>нного промысла (по выбору: фили</w:t>
      </w:r>
      <w:r w:rsidRPr="00D819B3">
        <w:rPr>
          <w:rFonts w:ascii="Times New Roman" w:hAnsi="Times New Roman" w:cs="Times New Roman"/>
          <w:sz w:val="28"/>
          <w:szCs w:val="28"/>
        </w:rPr>
        <w:t>моновская, абашевская, каргопольская, дымковская игрушки или с учётом местных промыслов).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об изменениях скульптурного образа при осмотре произведения с разных сторон.</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в процессе лепки из пластилина опыт передачи движения цельной лепной формы и разного характера движения этой формы (изображения зверушки).</w:t>
      </w:r>
    </w:p>
    <w:p w:rsidR="00D819B3" w:rsidRPr="00D819B3" w:rsidRDefault="00D819B3" w:rsidP="00C46E74">
      <w:pPr>
        <w:spacing w:after="0" w:line="240" w:lineRule="auto"/>
        <w:ind w:firstLine="284"/>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«Декоративно-прикладное искусство»</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Рассматривать, анализировать и эстетически оценивать разнообразие форм в природе, воспринимаемых как узоры.</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Сравнивать, сопоставлять природные явления - узоры (капли, снежинки, паутинки, роса на листьях, серёжки во время цветения деревьев и др.) - с рукотворными произведениями декоративного искусства (кружево, шитьё, ювелирные изделия и др.).</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выполнения эскиза геометрического орнамента кружева или вышивки на основе природных мотивов.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приёмы орнаментального оформления сказочных глиняных зверушек, созданных по мотивам народного художественного промысла (по выбору: филимоновская, абашевская, каргопольская, дымковская игрушки или с учётом местных промыслов).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преобразования бытовых подручных нехудожественных материалов в художественные изображения и поделки.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Рассматривать, анализировать, сравнивать украшения человека на примерах иллюстраций к народным сказкам лучших художников-иллюстраторов (например, И.Я. Билибина), когда украшения не только соответствуют народным традициям, но и выражают характер персонажа; учиться понимать, что украшения человека рассказывают о нём, выявляют особенности его характера, его представления о красоте.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выполнения красками рисунков украшений народных былинных персонажей.</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«Архитектура»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приёмы создания объёмных предметов из бумаги и объёмного декорирования предметов из бумаги.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Участвовать в коллективной работе по построению из бумаги пространственного макета сказочного города или детской площадки.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Рассматривать, характеризовать конструкцию архитектурных строений (по фотографиям в условиях урока), указывая составные части и их пропорциональные соотношения.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понимание образа здания, то есть его эмоционального воздействия.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Рассматривать, приводить примеры и обсуждать вид разных жилищ, домиков сказочных героев в иллюстрациях известных художников детской книги, развивая фантазию и внимание к архитектурным постройкам.</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сочинения и изображения жилья для разных по своему характеру героев литературных и народных сказок.</w:t>
      </w:r>
    </w:p>
    <w:p w:rsidR="00D819B3" w:rsidRPr="00D819B3" w:rsidRDefault="00D819B3" w:rsidP="00C46E74">
      <w:pPr>
        <w:spacing w:after="0" w:line="240" w:lineRule="auto"/>
        <w:ind w:firstLine="284"/>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«Восприятие произведений искусства»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Обсуждать примеры детского художественного творчества с точки зрения выражения в них содержания, настроения, расположения изображения в листе, цвета и других средств художественной выразительности, а также ответа на поставленную учебную задачу.</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и развивать умения вести эстетическое наблюдение явлений природы, а также потребность в таком наблюдении.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эстетического наблюдения и художественного анализа произведений декоративного искусства и их орнаментальной организации (кружево, шитьё, резьба и роспись по дереву и ткани, чеканка и др.).</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восприятия, эстетического анализа произведений отечественных художников-пейзажистов (И.И. Левитана, И.И. Шишкина, И.К. Айвазовского, А.И. Куинджи, Н.П. Крымова и других по выбору учителя), а также художников-анималистов (В.В. Ватагина, Е.И. Чарушина и других по выбору учителя).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восприятия, эстетического анализа произведений живописи западноевропейских художников с активным, ярким выражением настроения (В. Ван Гога, К. Моне, А. Матисса и других по выбору учителя).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имена и узнавать наиболее известные произведения художников И.И. Левитана, И.И. Шишкина, И.К. Айвазовского, В.М. Васнецова, В.В. Ватагина, Е.И. Чарушина (и других по выбору учителя).</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«Азбука цифровой графики»</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возможности изображения с помощью разных видов линий в программе Paint (или другом графическом редакторе).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Осваивать приёмы трансформации и копирования геометрических фигур в программе Paint, а также построения из них простых рисунков или орнаментов.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в компьютерном редакторе (например, Paint) инструменты и техники - карандаш, кисточка, ластик, заливка и др. - и создавать простые рисунки или композиции (например, образ дерева).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композиционное построение кадра при фотографировании: расположение объекта в кадре, масштаб, доминанта. Участвовать в обсуждении композиционного построения кадра в фотографии.</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C46E74" w:rsidP="00C46E74">
      <w:pPr>
        <w:spacing w:after="0" w:line="240" w:lineRule="auto"/>
        <w:ind w:firstLine="284"/>
        <w:rPr>
          <w:rFonts w:ascii="Times New Roman" w:hAnsi="Times New Roman" w:cs="Times New Roman"/>
          <w:b/>
          <w:sz w:val="28"/>
          <w:szCs w:val="28"/>
        </w:rPr>
      </w:pPr>
      <w:r w:rsidRPr="00D819B3">
        <w:rPr>
          <w:rFonts w:ascii="Times New Roman" w:hAnsi="Times New Roman" w:cs="Times New Roman"/>
          <w:b/>
          <w:sz w:val="28"/>
          <w:szCs w:val="28"/>
        </w:rPr>
        <w:t>3 класс</w:t>
      </w:r>
      <w:r>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«Графика»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представление о художественном оформлении книги, о дизайне книги, многообразии форм детских книг, о работе художников-иллюстраторов.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Получать опыт создания эскиза книжки-игрушки на выбранный сюжет: рисунок обложки с соединением шрифта (текста) и изображения, рисунок заглавной буквицы, создание иллюстраций, размещение текста и иллюстраций на развороте.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Узнавать об искусстве шрифта и образных (изобразительных) возможностях надписи, о работе художника над шрифтовой композицией.</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Создавать практическую творческую работу - поздравительную открытку, совмещая в ней шрифт и изображение.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Узнавать о работе художников над плакатами и афишами. Выполнять творческую композицию - эскиз афиши к выбранному спектаклю или фильму.</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Узнавать основные пропорции лица человека, взаимное расположение частей лица.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рисования портрета (лица) человека.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Создавать маску сказочного персонажа с ярко выраженным характером лица (для карнавала или спектакля).</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«Живопись»</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приёмы создания живописной композиции (натюрморта) по наблюдению натуры или по представлению.</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Рассматривать, эстетически анализировать сюжет и композицию, эмоциональное настроение в натюрмортах известных отечественных художников.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создания творческой живописной работы - натюрморта с ярко выраженным настроением или «натюрморта-автопортрета».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Изображать красками портрет человека с опорой на натуру или по представлению.</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Создавать пейзаж, передавая в нём активное состояние природы.</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Приобрести представление о деятельности художника в театре.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Создать красками эскиз занавеса или эскиз декораций к выбранному сюжету.</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Познакомиться с работой художников по оформлению праздников.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Выполнить тематическую композицию «Праздник в городе» на основе наблюдений, по памяти и по представлению.</w:t>
      </w:r>
    </w:p>
    <w:p w:rsidR="00D819B3" w:rsidRPr="00D819B3" w:rsidRDefault="00D819B3" w:rsidP="00D819B3">
      <w:pPr>
        <w:spacing w:after="0" w:line="240" w:lineRule="auto"/>
        <w:jc w:val="both"/>
        <w:rPr>
          <w:rFonts w:ascii="Times New Roman" w:hAnsi="Times New Roman" w:cs="Times New Roman"/>
          <w:b/>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«Скульптура»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Приобрести опыт творческой работы: лепка сказочного персонажа на основе сюжета известной сказки (или создание этого персонажа в технике бумагопластики, по выбору учителя).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Учиться создавать игрушку из подручного нехудожественного материала путём добавления к ней необходимых деталей и тем самым «одушевления образа».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Узнавать о видах скульптуры: скульптурные памятники, парковая скульптура, мелкая пластика, рельеф (виды рельефа).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лепки эскиза парковой скульптуры.</w:t>
      </w:r>
    </w:p>
    <w:p w:rsidR="00D819B3" w:rsidRPr="00D819B3" w:rsidRDefault="00D819B3" w:rsidP="00C46E74">
      <w:pPr>
        <w:spacing w:after="0" w:line="240" w:lineRule="auto"/>
        <w:ind w:firstLine="284"/>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«Декоративно-прикладное искусство»</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Узнавать о создании глиняной и деревянной посуды: народные художественные промыслы Гжель и Хохлома.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Знакомиться с приёмами исполнения традиционных орнаментов, украшающих посуду Гжели и Хохломы; осваивать простые кистевые приёмы, свойственные этим промыслам; выполнить эскизы орнаментов, украшающих посуду (по мотивам выбранного художественного промысла).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Узнать о сетчатых видах орнаментов и их применении в росписи тканей, стен и др.; уметь рассуждать с опорой на зрительный материал о видах симметрии в сетчатом орнаменте.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навыки создания орнаментов при помощи штампов и трафаретов.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Получить опыт создания композиции орнамента в квадрате (в качестве эскиза росписи женского платка).</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«Архитектура»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Создать эскиз макета паркового пространства или участвовать в коллективной работе по созданию такого макета.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Создать в виде рисунков или объёмных аппликаций из цветной бумаги эскизы разнообразных малых архитектурных форм, наполняющих городское пространство.</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Придумать и нарисовать (или выполнить в технике бумагопластики) транспортное средство.</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Выполнить творческий рисунок - создать образ своего города или села или участвовать в коллективной работе по созданию образа своего города или села (в виде коллажа).</w:t>
      </w:r>
    </w:p>
    <w:p w:rsidR="00D819B3" w:rsidRPr="00D819B3" w:rsidRDefault="00D819B3" w:rsidP="00C46E74">
      <w:pPr>
        <w:spacing w:after="0" w:line="240" w:lineRule="auto"/>
        <w:ind w:firstLine="284"/>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«Восприятие произведений искусства»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Рассматривать и обсуждать содержание работы художника, ценностно и эстетически относиться к иллюстрациям известных отечественных художников детских книг, получая различную визуально-образную информацию; знать имена нескольких художников детской книги.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Рассматривать и анализировать архитектурные постройки своего города (села), характерные особенности улиц и площадей, выделять центральные по архитектуре здания и обсуждать их архитектурные особенности; приобретать представления, аналитический и эмоциональный опыт восприятия наиболее известных памятников архитектуры Москвы и Санкт-Петербурга (для жителей регионов на основе фотографий, телепередач и виртуальных путешествий), уметь обсуждать увиденные памятники.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и уметь объяснять назначение основных видов пространственных искусств: изобразительных видов искусства - живописи, графики, скульптуры; архитектуры, дизайна, декоративно-прикладных видов искусства, а также деятельности художника в кино, в театре, на празднике.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и уметь называть основные жанры живописи, графики и скульптуры, определяемые предметом изображения.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имена крупнейших отечественных художников-пейзажистов: И.И. Шишкина, И.И. Левитана, А.К. Саврасова, В.Д. Поленова, А.И. Куинджи, И.К. Айвазовского и других (по выбору учителя), приобретать представления об их произведениях.</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Осуществлять виртуальные интерактивные путешествия в художественные музеи, участвовать в исследовательских квестах, в обсуждении впечатлений от виртуальных путешествий.</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имена крупнейших отечественных портретистов: В.И. Сурикова, И.Е. Репина, В.А. Серова и других (по выбору учителя), приобретать представления об их произведениях.</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Понимать значение музеев и называть, указывать, где находятся и чему посвящены их коллекции: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А.С. Пушкина.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что в России много замечательных художественных музеев, иметь представление о коллекциях своих региональных музеев.</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«Азбука цифровой графики»</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приёмы работы в графическом редакторе с линиями, геометрическими фигурами, инструментами традиционного рисования.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 xml:space="preserve">Применять получаемые навыки для усвоения определённых учебных тем, например: исследования свойств ритма и построения ритмических </w:t>
      </w:r>
      <w:r w:rsidRPr="00D819B3">
        <w:rPr>
          <w:rFonts w:ascii="Times New Roman" w:hAnsi="Times New Roman" w:cs="Times New Roman"/>
          <w:sz w:val="28"/>
          <w:szCs w:val="28"/>
        </w:rPr>
        <w:lastRenderedPageBreak/>
        <w:t>композиций, составления орнаментов путём различных повторений рисунка узора, простого повторения (раппорт), экспериментируя на свойствах симметрии; создание паттернов.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с помощью создания схемы лица человека его конструкцию и пропорции; осваивать с помощью графического редактора схематическое изменение мимики лица.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приёмы соединения шрифта и векторного изображения при создании поздравительных открыток, афиши и др.</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приёмы редактирования цифровых фотографий с помощью компьютерной программы Picture Manager (или другой): изменение яркости, контраста и насыщенности цвета; обрезка изображения, поворот, отражение.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Осуществлять виртуальные путешествия в отечественные художественные музеи и, возможно, знаменитые зарубежные художественные музеи на основе установок и квестов, предложенных учителем.</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C46E74" w:rsidP="00C46E74">
      <w:pPr>
        <w:spacing w:after="0" w:line="240" w:lineRule="auto"/>
        <w:ind w:firstLine="284"/>
        <w:rPr>
          <w:rFonts w:ascii="Times New Roman" w:hAnsi="Times New Roman" w:cs="Times New Roman"/>
          <w:b/>
          <w:sz w:val="28"/>
          <w:szCs w:val="28"/>
        </w:rPr>
      </w:pPr>
      <w:r w:rsidRPr="00D819B3">
        <w:rPr>
          <w:rFonts w:ascii="Times New Roman" w:hAnsi="Times New Roman" w:cs="Times New Roman"/>
          <w:b/>
          <w:sz w:val="28"/>
          <w:szCs w:val="28"/>
        </w:rPr>
        <w:t>4 класс</w:t>
      </w:r>
      <w:r>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«Графика»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правила линейной и воздушной перспективы и применять их в своей практической творческой деятельности. Изучать основные пропорции фигуры человека, пропорциональные отношения отдельных частей фигуры и учиться применять эти знания в своих рисунках.</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представление о традиционных одеждах разных народов и представление о красоте человека в разных культурах; применять эти знания в изображении персонажей сказаний и легенд или просто представителей народов разных культур.</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Создавать зарисовки памятников отечественной и мировой архитектуры.</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«Живопись»</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Выполнять живописное изображение пейзажей разных климатических зон (пейзаж гор, пейзаж степной или пустынной зоны, пейзаж, типичный для среднерусской природы).</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Передавать в изображении народные представления о красоте человека, создавать образ женщины в русском народном костюме и образ мужчины в народном костюме.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создания портретов женских и мужских, портрета пожилого человека, детского портрета или автопортрета, портрета персонажа (по представлению из выбранной культурной эпохи).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Создавать двойной портрет (например, портрет матери и ребёнка).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Приобретать опыт создания композиции на тему «Древнерусский город».</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Участвовать в коллективной творческой работе по созданию композиционного панно (аппликации из индивидуальных рисунков) на темы народных праздников (русского народного праздника и традиционных праздников у разных народов), в которых выражается обобщённый образ национальной культуры.</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«Скульптура»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Лепка из пластилина эскиза памятника выбранному герою или участие в коллективной разработке проекта макета мемориального комплекса (работа выполняется после освоения собранного материала о мемориальных комплексах, существующих в нашей стране).</w:t>
      </w: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«Декоративно-прикладное искусство»</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Исследовать и делать зарисовки особенностей, характерных для орнаментов разных народов или исторических эпох (особенности символов и стилизованных мотивов); показать в рисунках традиции использования орнаментов в архитектуре, одежде, оформлении предметов быта у разных народов, в разные эпохи.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Изучить и показать в практической творческой работе орнаменты, традиционные мотивы и символы русской народной культуры (в деревянной резьбе и росписи по дереву, вышивке, декоре головных уборов, орнаментах, которые характерны для предметов быта).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Получить представления о красоте русского народного костюма и головных женских уборов, особенностях мужской одежды разных сословий, а также о связи украшения костюма мужчины с родом его занятий и положением в обществе.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Познакомиться с женским и мужским костюмами в традициях разных народов, со своеобразием одежды в разных культурах и в разные эпохи.</w:t>
      </w:r>
    </w:p>
    <w:p w:rsidR="00D819B3" w:rsidRPr="00D819B3" w:rsidRDefault="00D819B3" w:rsidP="00D819B3">
      <w:pPr>
        <w:spacing w:after="0" w:line="240" w:lineRule="auto"/>
        <w:ind w:firstLine="709"/>
        <w:jc w:val="both"/>
        <w:rPr>
          <w:rFonts w:ascii="Times New Roman" w:hAnsi="Times New Roman" w:cs="Times New Roman"/>
          <w:b/>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«Архитектура»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Получить представление о конструкции традиционных жилищ у разных народов, об их связи с окружающей природой.</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Познакомиться с конструкцией избы - традиционного деревянного жилого дома - и надворных построек; уметь строить из бумаги или изображать конструкцию избы; понимать и уметь объяснять тесную связь декора (украшений) избы с функциональным значением тех же деталей: единство красоты и пользы. Иметь представления о конструктивных особенностях переносного жилища - юрты.</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Иметь знания, уметь объяснять и изображать традиционную конструкцию здания каменного древнерусского храма; знать примеры наиболее значительных древнерусских соборов и где они находятся; иметь представление о красоте и конструктивных особенностях памятников русского деревянного зодчества. Иметь представления об устройстве и красоте древнерусского города, его архитектурном устройстве и жизни в нём людей. Знать основные конструктивные черты древнегреческого храма, уметь его изобразить; иметь общее, целостное образное представление о древнегреческой культуре.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 xml:space="preserve">Иметь представление об основных характерных чертах храмовых сооружений, характерных для разных культур: готический (романский) собор </w:t>
      </w:r>
      <w:r w:rsidRPr="00D819B3">
        <w:rPr>
          <w:rFonts w:ascii="Times New Roman" w:hAnsi="Times New Roman" w:cs="Times New Roman"/>
          <w:sz w:val="28"/>
          <w:szCs w:val="28"/>
        </w:rPr>
        <w:lastRenderedPageBreak/>
        <w:t>в европейских городах, буддийская пагода, мусульманская мечеть; уметь изображать их.</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Понимать и уметь объяснять, в чём заключается значимость для современных людей сохранения архитектурных памятников и исторического образа своей и мировой культуры.</w:t>
      </w:r>
    </w:p>
    <w:p w:rsidR="00D819B3" w:rsidRPr="00D819B3" w:rsidRDefault="00D819B3" w:rsidP="00D819B3">
      <w:pPr>
        <w:spacing w:after="0" w:line="240" w:lineRule="auto"/>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«Восприятие произведений искусства»</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Формировать восприятие произведений искусства на темы истории и традиций русской отечественной культуры (произведения В.М. Васнецова, А.М. Васнецова, Б.М. Кустодиева, В.И. Сурикова, К.А. Коровина, А.Г. Венецианова, А.П. Рябушкина, И.Я. Билибина и других по выбору учителя).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Иметь образные представления о каменном древнерусском зодчестве (Московский Кремль, Новгородский детинец, Псковский кром, Казанский кремль и другие с учётом местных архитектурных комплексов, в т.ч. монастырских), о памятниках русского деревянного зодчества (архитектурный комплекс на острове Кижи).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Узнавать соборы Московского Кремля, Софийский собор в Великом Новгороде, храм Покрова на Нерли.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Уметь называть и объяснять содержание памятника К. Минину и Д. Пожарскому скульптора И.П. Мартоса в Москве.</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Знать и узнавать основные памятники наиболее значимых мемориальных ансамблей и уметь объяснять их особое значение в жизни людей (мемориальные ансамбли: Могила Неизвестного Солдата в Москве; памятник-ансамбль «Героям Сталинградской битвы» на Мамаевом кургане; «Воин-освободитель» в берлинском Трептов-парке; Пискарёвский мемориал в Санкт-Петербурге и другие по выбору учителя); знать о правилах поведения при посещении мемориальных памятников.</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Иметь представления об архитектурных, декоративных и изобразительных произведениях в культуре Древней Греции, других культурах Древнего мира, в т.ч. Древнего Востока; уметь обсуждать эти произведения.</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Узнавать, различать общий вид и представлять основные компоненты конструкции готических (романских) соборов; знать особенности архитектурного устройства мусульманских мечетей; иметь представление об архитектурном своеобразии здания буддийской пагоды.</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Приводить примеры произведений великих европейских художников: Леонардо да Винчи, Рафаэля, Рембрандта, Пикассо и других (по выбору учителя).</w:t>
      </w:r>
    </w:p>
    <w:p w:rsidR="00D819B3" w:rsidRPr="00D819B3" w:rsidRDefault="00D819B3" w:rsidP="00D819B3">
      <w:pPr>
        <w:spacing w:after="0" w:line="240" w:lineRule="auto"/>
        <w:ind w:firstLine="709"/>
        <w:jc w:val="both"/>
        <w:rPr>
          <w:rFonts w:ascii="Times New Roman" w:hAnsi="Times New Roman" w:cs="Times New Roman"/>
          <w:sz w:val="28"/>
          <w:szCs w:val="28"/>
        </w:rPr>
      </w:pPr>
    </w:p>
    <w:p w:rsidR="00D819B3" w:rsidRPr="00D819B3" w:rsidRDefault="00D819B3" w:rsidP="00C46E74">
      <w:pPr>
        <w:spacing w:after="0" w:line="240" w:lineRule="auto"/>
        <w:ind w:firstLine="284"/>
        <w:jc w:val="both"/>
        <w:rPr>
          <w:rFonts w:ascii="Times New Roman" w:hAnsi="Times New Roman" w:cs="Times New Roman"/>
          <w:b/>
          <w:sz w:val="28"/>
          <w:szCs w:val="28"/>
        </w:rPr>
      </w:pPr>
      <w:r w:rsidRPr="00D819B3">
        <w:rPr>
          <w:rFonts w:ascii="Times New Roman" w:hAnsi="Times New Roman" w:cs="Times New Roman"/>
          <w:b/>
          <w:sz w:val="28"/>
          <w:szCs w:val="28"/>
        </w:rPr>
        <w:t>Модуль «Азбука цифровой графики»</w:t>
      </w:r>
      <w:r w:rsidR="00C46E74">
        <w:rPr>
          <w:rFonts w:ascii="Times New Roman" w:hAnsi="Times New Roman" w:cs="Times New Roman"/>
          <w:b/>
          <w:sz w:val="28"/>
          <w:szCs w:val="28"/>
        </w:rPr>
        <w:t>.</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правила линейной и воздушной перспективы с помощью графических изображений и их варьирования в компьютерной программе Paint: изображение линии горизонта и точки схода, перспективных сокращений, цветовых и тональных изменений.</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lastRenderedPageBreak/>
        <w:t>Моделировать в графическом редакторе с помощью инструментов геометрических фигур конструкцию традиционного крестьянского деревянного дома (избы) и различные варианты его устройства.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Использовать поисковую систему для знакомства с разными видами деревянного дома на основе избы и традициями и её украшений.</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Осваивать строение юрты, моделируя её конструкцию в графическом редакторе с помощью инструментов геометрических фигур, находить в поисковой системе разнообразные модели юрты, её украшения, внешний и внутренний вид юрты.</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Моделировать в графическом редакторе с помощью инструментов геометрических фигур конструкции храмовых зданий разных культур (каменный православный собор с закомарами, со сводами-нефами, главой, куполом; готический или романский собор; пагода; мечеть).</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Построить пропорции фигуры человека в графическом редакторе с помощью геометрических фигур или на линейной основе; изобразить различные фазы движения, двигая части фигуры (при соответствующих технических условиях создать анимацию схематического движения человека).</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Освоить анимацию простого повторяющегося движения изображения в виртуальном редакторе GIF-анимации.</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Освоить и проводить компьютерные презентации в программе PowerPoint по темам изучаемого материала, собирая в поисковых системах нужный материал, или на основе собственных фотографий и фотографий своих рисунков; делать шрифтовые надписи наиболее важных определений, названий, положений, которые надо помнить и знать.</w:t>
      </w:r>
    </w:p>
    <w:p w:rsidR="00D819B3" w:rsidRPr="00D819B3" w:rsidRDefault="00D819B3" w:rsidP="00C46E74">
      <w:pPr>
        <w:spacing w:after="0" w:line="240" w:lineRule="auto"/>
        <w:ind w:firstLine="284"/>
        <w:jc w:val="both"/>
        <w:rPr>
          <w:rFonts w:ascii="Times New Roman" w:hAnsi="Times New Roman" w:cs="Times New Roman"/>
          <w:sz w:val="28"/>
          <w:szCs w:val="28"/>
        </w:rPr>
      </w:pPr>
      <w:r w:rsidRPr="00D819B3">
        <w:rPr>
          <w:rFonts w:ascii="Times New Roman" w:hAnsi="Times New Roman" w:cs="Times New Roman"/>
          <w:sz w:val="28"/>
          <w:szCs w:val="28"/>
        </w:rPr>
        <w:t>Совершать виртуальные тематические путешествия по художественным музеям мира.</w:t>
      </w:r>
    </w:p>
    <w:p w:rsidR="00FD4312" w:rsidRDefault="00FD4312" w:rsidP="00C46E74">
      <w:pPr>
        <w:spacing w:after="0" w:line="240" w:lineRule="auto"/>
        <w:ind w:firstLine="284"/>
        <w:jc w:val="both"/>
        <w:rPr>
          <w:rFonts w:ascii="Times New Roman" w:hAnsi="Times New Roman" w:cs="Times New Roman"/>
          <w:b/>
          <w:sz w:val="28"/>
          <w:szCs w:val="28"/>
        </w:rPr>
      </w:pPr>
    </w:p>
    <w:p w:rsidR="00C46E74" w:rsidRPr="006A746D" w:rsidRDefault="006A746D" w:rsidP="006A746D">
      <w:pPr>
        <w:pStyle w:val="3"/>
      </w:pPr>
      <w:bookmarkStart w:id="170" w:name="_Toc133572462"/>
      <w:r>
        <w:t>2.1.</w:t>
      </w:r>
      <w:r w:rsidR="002928BB">
        <w:t>8</w:t>
      </w:r>
      <w:r w:rsidR="00C46E74">
        <w:t>. Р</w:t>
      </w:r>
      <w:r w:rsidR="00C46E74" w:rsidRPr="00C46E74">
        <w:t>абоча</w:t>
      </w:r>
      <w:r w:rsidR="00FD4312">
        <w:t>я программа учебного предмета «М</w:t>
      </w:r>
      <w:r w:rsidR="00C46E74" w:rsidRPr="00C46E74">
        <w:t>узыка»</w:t>
      </w:r>
      <w:r w:rsidR="00C46E74">
        <w:t>.</w:t>
      </w:r>
      <w:bookmarkEnd w:id="170"/>
    </w:p>
    <w:p w:rsidR="00C46E74" w:rsidRPr="00C46E74" w:rsidRDefault="00C46E74" w:rsidP="00C46E74">
      <w:pPr>
        <w:spacing w:after="0" w:line="240" w:lineRule="auto"/>
        <w:ind w:firstLine="284"/>
        <w:contextualSpacing/>
        <w:jc w:val="both"/>
        <w:rPr>
          <w:rFonts w:ascii="Times New Roman" w:hAnsi="Times New Roman" w:cs="Times New Roman"/>
          <w:b/>
          <w:sz w:val="28"/>
          <w:szCs w:val="28"/>
        </w:rPr>
      </w:pPr>
      <w:r>
        <w:rPr>
          <w:rFonts w:ascii="Times New Roman" w:hAnsi="Times New Roman" w:cs="Times New Roman"/>
          <w:b/>
          <w:sz w:val="28"/>
          <w:szCs w:val="28"/>
        </w:rPr>
        <w:t>П</w:t>
      </w:r>
      <w:r w:rsidRPr="00C46E74">
        <w:rPr>
          <w:rFonts w:ascii="Times New Roman" w:hAnsi="Times New Roman" w:cs="Times New Roman"/>
          <w:b/>
          <w:sz w:val="28"/>
          <w:szCs w:val="28"/>
        </w:rPr>
        <w:t>ояснительная записка</w:t>
      </w:r>
      <w:r>
        <w:rPr>
          <w:rFonts w:ascii="Times New Roman" w:hAnsi="Times New Roman" w:cs="Times New Roman"/>
          <w:b/>
          <w:sz w:val="28"/>
          <w:szCs w:val="28"/>
        </w:rPr>
        <w:t>.</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Рабочая программа составлена на основе требований ФГОС НОО к результатам освоения основной образовательной программы</w:t>
      </w:r>
      <w:r w:rsidR="008D1740">
        <w:rPr>
          <w:rFonts w:ascii="Times New Roman" w:hAnsi="Times New Roman" w:cs="Times New Roman"/>
          <w:sz w:val="28"/>
          <w:szCs w:val="28"/>
        </w:rPr>
        <w:t xml:space="preserve"> НОО, а также с учетом</w:t>
      </w:r>
      <w:r w:rsidRPr="00C46E74">
        <w:rPr>
          <w:rFonts w:ascii="Times New Roman" w:hAnsi="Times New Roman" w:cs="Times New Roman"/>
          <w:sz w:val="28"/>
          <w:szCs w:val="28"/>
        </w:rPr>
        <w:t xml:space="preserve"> рабочей программы начального общего образования по музыке, одобренной решением федерального учебно-методического объединения по общему образованию, протокол 3/21 от 27.09.2021 г.</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Рабочая программа разработана с учетом Программы формирования УУД у обучающихся и Рабочей программы воспитания.</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Учебный предмет «Музыка» вх</w:t>
      </w:r>
      <w:r>
        <w:rPr>
          <w:rFonts w:ascii="Times New Roman" w:hAnsi="Times New Roman" w:cs="Times New Roman"/>
          <w:sz w:val="28"/>
          <w:szCs w:val="28"/>
        </w:rPr>
        <w:t>о</w:t>
      </w:r>
      <w:r w:rsidRPr="00C46E74">
        <w:rPr>
          <w:rFonts w:ascii="Times New Roman" w:hAnsi="Times New Roman" w:cs="Times New Roman"/>
          <w:sz w:val="28"/>
          <w:szCs w:val="28"/>
        </w:rPr>
        <w:t>дит в предметную область «Искусство».</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Рабочая программа учебного предмета «Музыка» (далее - рабочая программа) включает:</w:t>
      </w:r>
    </w:p>
    <w:p w:rsidR="00C46E74" w:rsidRPr="00C46E74" w:rsidRDefault="00C46E74" w:rsidP="00C46E74">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xml:space="preserve">- пояснительную записку, </w:t>
      </w:r>
    </w:p>
    <w:p w:rsidR="00C46E74" w:rsidRPr="00C46E74" w:rsidRDefault="00C46E74" w:rsidP="00C46E74">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xml:space="preserve">- содержание обучения, </w:t>
      </w:r>
    </w:p>
    <w:p w:rsidR="00C46E74" w:rsidRPr="00C46E74" w:rsidRDefault="00C46E74" w:rsidP="00C46E74">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планируемые результаты освоения программы учебного предмета,</w:t>
      </w:r>
    </w:p>
    <w:p w:rsidR="00C46E74" w:rsidRPr="00C46E74" w:rsidRDefault="00C46E74" w:rsidP="00C46E74">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тематическое планирование.</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lastRenderedPageBreak/>
        <w:t>Пояснительная записка отражает общие цели и задачи изучения музыки, характеристику психологических предпосылок к его изучению младшими школьниками, место изобразительного искусства в структуре учебного плана.</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Содержание предмета охватывает все основные вида визуально-пространственных искусств (собственно изобразительных): начальные основы графики, живописи и скульптуры, декоративно-прикладные и народные виды искусства, архитектуру и дизайн. Особое внимание уделено развитию</w:t>
      </w:r>
      <w:r>
        <w:rPr>
          <w:rFonts w:ascii="Times New Roman" w:hAnsi="Times New Roman" w:cs="Times New Roman"/>
          <w:sz w:val="28"/>
          <w:szCs w:val="28"/>
        </w:rPr>
        <w:t xml:space="preserve"> </w:t>
      </w:r>
      <w:r w:rsidRPr="00C46E74">
        <w:rPr>
          <w:rFonts w:ascii="Times New Roman" w:hAnsi="Times New Roman" w:cs="Times New Roman"/>
          <w:sz w:val="28"/>
          <w:szCs w:val="28"/>
        </w:rPr>
        <w:t>эстетического восприятия природы, восприятию произведений искусства и фо</w:t>
      </w:r>
      <w:r>
        <w:rPr>
          <w:rFonts w:ascii="Times New Roman" w:hAnsi="Times New Roman" w:cs="Times New Roman"/>
          <w:sz w:val="28"/>
          <w:szCs w:val="28"/>
        </w:rPr>
        <w:t>рмирова</w:t>
      </w:r>
      <w:r w:rsidRPr="00C46E74">
        <w:rPr>
          <w:rFonts w:ascii="Times New Roman" w:hAnsi="Times New Roman" w:cs="Times New Roman"/>
          <w:sz w:val="28"/>
          <w:szCs w:val="28"/>
        </w:rPr>
        <w:t>нию зрительских навыков, художественному восприятию предметно-бытовой культуры. Для младших школьников большое значение также имеет восприятие произведений детского творчества, умение обсуждать и анализировать детские рисунки с позиций выраженного в них содержания, художественных средств выразительности, соответствия учебной задачи, поставленной учителем. Такая рефлексия детского творчества имеет позитивный обучающий характер.</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Программа составлена на основе модульного принципа построения учебного материала и допускает вариативный подход к очерёдности изучения модулей, принципам компоновки учебных тем, форм и методов освоения содержания.</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Содержание предмета «Музыка» структурно представлено восемью модулями (тематическими линиями), обеспечивающими преемственность с образовательной программой дошкольного и основного общего образования, непрерывность изучения предмета и образовательной области «Искусство» на протяжении всего курса школьного обучения:</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 xml:space="preserve">модуль № 1 «Музыкальная грамота»; </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 xml:space="preserve">модуль № 2 «Народная музыка России»; </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 xml:space="preserve">модуль № 3 «Музыка народов мира»; </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модуль № 4 «Духовная музыка»;</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модуль № 5 «Классическая музыка»;</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 xml:space="preserve">модуль № 6 «Современная музыкальная культура»; </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модуль № 7 «Музыка театра и кино»;</w:t>
      </w:r>
    </w:p>
    <w:p w:rsidR="00C46E74" w:rsidRPr="00C46E74" w:rsidRDefault="00C46E74" w:rsidP="00C46E74">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модуль № 8 «Музыка в жизни человека».</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Планируемые результаты освоения рабочей программы «Музыка» включают личностные, метапредметные, предметные результаты за период обучения. Представлен перечень универсальных учебных действий (УУД) - познавательных, коммуникативных и регулятивных, которые возможно формировать средствами изобразительного искусства.</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 xml:space="preserve">В тематическом планировании раскрывается программное содержание с указанием количества академических часов, отводимых на освоение каждой темы учебного предмета, учебного курса (в т.ч. внеурочной деятельности), учебного модуля и возможность использования </w:t>
      </w:r>
      <w:r w:rsidR="00BB24C0">
        <w:rPr>
          <w:rFonts w:ascii="Times New Roman" w:hAnsi="Times New Roman" w:cs="Times New Roman"/>
          <w:sz w:val="28"/>
          <w:szCs w:val="28"/>
        </w:rPr>
        <w:t>по этой теме электронных (цифро</w:t>
      </w:r>
      <w:r w:rsidRPr="00C46E74">
        <w:rPr>
          <w:rFonts w:ascii="Times New Roman" w:hAnsi="Times New Roman" w:cs="Times New Roman"/>
          <w:sz w:val="28"/>
          <w:szCs w:val="28"/>
        </w:rPr>
        <w:t>вых) образовательных ресурсов, являющихся учебно-методи</w:t>
      </w:r>
      <w:r w:rsidR="00BB24C0">
        <w:rPr>
          <w:rFonts w:ascii="Times New Roman" w:hAnsi="Times New Roman" w:cs="Times New Roman"/>
          <w:sz w:val="28"/>
          <w:szCs w:val="28"/>
        </w:rPr>
        <w:t>ческими материа</w:t>
      </w:r>
      <w:r w:rsidRPr="00C46E74">
        <w:rPr>
          <w:rFonts w:ascii="Times New Roman" w:hAnsi="Times New Roman" w:cs="Times New Roman"/>
          <w:sz w:val="28"/>
          <w:szCs w:val="28"/>
        </w:rPr>
        <w:t>лами (мультимедийные программы, электро</w:t>
      </w:r>
      <w:r w:rsidR="00BB24C0">
        <w:rPr>
          <w:rFonts w:ascii="Times New Roman" w:hAnsi="Times New Roman" w:cs="Times New Roman"/>
          <w:sz w:val="28"/>
          <w:szCs w:val="28"/>
        </w:rPr>
        <w:t xml:space="preserve">нные учебники и </w:t>
      </w:r>
      <w:r w:rsidR="00BB24C0">
        <w:rPr>
          <w:rFonts w:ascii="Times New Roman" w:hAnsi="Times New Roman" w:cs="Times New Roman"/>
          <w:sz w:val="28"/>
          <w:szCs w:val="28"/>
        </w:rPr>
        <w:lastRenderedPageBreak/>
        <w:t>задачники, элек</w:t>
      </w:r>
      <w:r w:rsidRPr="00C46E74">
        <w:rPr>
          <w:rFonts w:ascii="Times New Roman" w:hAnsi="Times New Roman" w:cs="Times New Roman"/>
          <w:sz w:val="28"/>
          <w:szCs w:val="28"/>
        </w:rPr>
        <w:t>тронные библиотеки, виртуальные лаборатории, игровые программы, коллекции цифровых образовательных ресурсов), используемыми для обучения и воспитания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Изучение предмета «Музыка» предполагает активную социокультурную деятельность обучающихся, участие в музыкальных праздниках, конкурсах, концертах, театрализованных действиях, в т.ч. основанных на межпредметных связях с такими дисциплинами образовательной программы, как «Изобразительное искусство», «Литературное чтение», «Окружающий мир», «Основы религиозной культуры и светской этики», «Иностранный язык» и др.</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Основная цель изучения музыки -</w:t>
      </w:r>
      <w:r w:rsidRPr="00C46E74">
        <w:rPr>
          <w:rFonts w:ascii="Times New Roman" w:hAnsi="Times New Roman" w:cs="Times New Roman"/>
          <w:sz w:val="28"/>
          <w:szCs w:val="28"/>
        </w:rPr>
        <w:t xml:space="preserve"> воспитание музыкальной культуры как части всей духовной культуры обучающихся. </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Задачи изучения музыки:</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формирование эмоционально-ценностной отзывчивости обучающихся на прекрасное в жизни и в искусстве;</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формирование у обучающихся позитивного взгляда на окружающий мир, гармонизация взаимодействия с природой, обществом, самим собой через доступные формы музицирования;</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формирование у обучающихся культуры осознанного восприятия музыкальных образов, приобщение их к общечеловеческим духовным ценностям через собственный внутренний опыт эмоционального переживания;</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развитие эмоционального интеллекта в единстве с другими познавательными и регулятивными универсальными учебными действиями, развитие ассоциативного мышления и продуктивного воображения;</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овладение предметными умениями и навыками в различных видах практического музицирования, введение ребёнка в искусство через разнообразие видов музыкальной деятельности, в т.ч.:</w:t>
      </w:r>
    </w:p>
    <w:p w:rsidR="00C46E74" w:rsidRPr="00C46E74" w:rsidRDefault="00BB24C0" w:rsidP="00BB24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слушание (воспитание грамотного слушателя);</w:t>
      </w:r>
    </w:p>
    <w:p w:rsidR="00C46E74" w:rsidRPr="00C46E74" w:rsidRDefault="00BB24C0" w:rsidP="00BB24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00C46E74" w:rsidRPr="00C46E74">
        <w:rPr>
          <w:rFonts w:ascii="Times New Roman" w:hAnsi="Times New Roman" w:cs="Times New Roman"/>
          <w:sz w:val="28"/>
          <w:szCs w:val="28"/>
        </w:rPr>
        <w:t>исполнение (пение, игра на доступных музыкальных инструментах);</w:t>
      </w:r>
    </w:p>
    <w:p w:rsidR="00C46E74" w:rsidRPr="00C46E74" w:rsidRDefault="00BB24C0" w:rsidP="00BB24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сочинение (элементы импровизации, композиции, аранжировки);</w:t>
      </w:r>
    </w:p>
    <w:p w:rsidR="00C46E74" w:rsidRPr="00C46E74" w:rsidRDefault="00BB24C0" w:rsidP="00BB24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музыкальное движение (пластическое интонирование, танец, двигательное моделирование и др.);</w:t>
      </w:r>
    </w:p>
    <w:p w:rsidR="00C46E74" w:rsidRPr="00C46E74" w:rsidRDefault="00BB24C0" w:rsidP="00BB24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исследовательские и творческие проекты;</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изучение закономерностей музыкального искусства: интонационная и жанровая природа музыки, основные выразительные средства, элементы музыкального языка;</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воспитание уважения к цивилизационному наследию России; присвоение интонационно-образного строя отечественной музыкальной культуры;</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расширение кругозора, воспитание любознательности, интереса к музыкальной культуре других стран, культур, времён и народов.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lastRenderedPageBreak/>
        <w:t>Реализаций учебных целей и задач осуществляется по следующим направлениям:</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становление системы ценностей обучающихся в единстве эмоциональной и познавательной сферы;</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развитие потребности в общении с произведениями искусства, осознание значения музыкального искусства как универсального языка общения, художественного отражения многообразия жизни;</w:t>
      </w:r>
    </w:p>
    <w:p w:rsidR="00C46E74" w:rsidRPr="00C46E74" w:rsidRDefault="00C46E74" w:rsidP="00BB24C0">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формирование творческих способностей ребёнка, развитие внутренней мотивации к музицированию.</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 является неотъемлемой частью культурного наследия, универсальным способом коммуникации. Особенно важна музыка для становления личности младшего школьника - как способ</w:t>
      </w:r>
      <w:r w:rsidRPr="00C46E74">
        <w:rPr>
          <w:rFonts w:ascii="Times New Roman" w:hAnsi="Times New Roman" w:cs="Times New Roman"/>
          <w:sz w:val="28"/>
          <w:szCs w:val="28"/>
        </w:rPr>
        <w:t>, форма и опыт самовыражения и естественного радостного мировосприятия.</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 xml:space="preserve">Основным содержанием музыкального обучения и воспитания является </w:t>
      </w:r>
      <w:r w:rsidRPr="00BB24C0">
        <w:rPr>
          <w:rFonts w:ascii="Times New Roman" w:hAnsi="Times New Roman" w:cs="Times New Roman"/>
          <w:sz w:val="28"/>
          <w:szCs w:val="28"/>
        </w:rPr>
        <w:t>личный и коллективный опыт проживания</w:t>
      </w:r>
      <w:r w:rsidRPr="00C46E74">
        <w:rPr>
          <w:rFonts w:ascii="Times New Roman" w:hAnsi="Times New Roman" w:cs="Times New Roman"/>
          <w:i/>
          <w:sz w:val="28"/>
          <w:szCs w:val="28"/>
        </w:rPr>
        <w:t xml:space="preserve"> </w:t>
      </w:r>
      <w:r w:rsidRPr="00C46E74">
        <w:rPr>
          <w:rFonts w:ascii="Times New Roman" w:hAnsi="Times New Roman" w:cs="Times New Roman"/>
          <w:sz w:val="28"/>
          <w:szCs w:val="28"/>
        </w:rPr>
        <w:t>и осознания специфического комплекса эмоций, чувств, образов, идей, порождаемых ситуациями эстетического восприятия (постижение мира через переживание, самовыражение через творчество, духовно-нравственное становление, воспитание чуткости к внутреннему миру другого человека через опыт сотворчества и сопереживания).</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 xml:space="preserve">В течение периода начального общего музыкального образования необходимо заложить основы будущей музыкальной культуры личности, сформировать представления о многообразии проявлений музыкального искусства в жизни современного человека и общества. Поэтому в содержании образования </w:t>
      </w:r>
      <w:r w:rsidRPr="00BB24C0">
        <w:rPr>
          <w:rFonts w:ascii="Times New Roman" w:hAnsi="Times New Roman" w:cs="Times New Roman"/>
          <w:sz w:val="28"/>
          <w:szCs w:val="28"/>
        </w:rPr>
        <w:t xml:space="preserve">должны быть представлены различные пласты музыкального искусства: фольклор, классическая, современная музыка, в т.ч. наиболее достойные образцы массовой музыкальной культуры (джаз, эстрада, музыка кино и др.). </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При этом наиболее эффективной формой освоения музыкального искусства является практическое музицирование - пение, игра</w:t>
      </w:r>
      <w:r w:rsidRPr="00C46E74">
        <w:rPr>
          <w:rFonts w:ascii="Times New Roman" w:hAnsi="Times New Roman" w:cs="Times New Roman"/>
          <w:sz w:val="28"/>
          <w:szCs w:val="28"/>
        </w:rPr>
        <w:t xml:space="preserve"> на доступных музыкальных инструментах, различные формы музыкального движения. В ходе активной музыкальной деятельности происходит постепенное освоение элементов музыкального языка, понимание основных жанровых особенностей, принципов и форм развития музыки.</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Программа предусматривает знакомство обучающихся с некоторым количеством явлений, фактов музыкальной культуры</w:t>
      </w:r>
      <w:r w:rsidRPr="00C46E74">
        <w:rPr>
          <w:rFonts w:ascii="Times New Roman" w:hAnsi="Times New Roman" w:cs="Times New Roman"/>
          <w:sz w:val="28"/>
          <w:szCs w:val="28"/>
        </w:rPr>
        <w:t xml:space="preserve"> (знание музыкальных произведений, фамилий композиторов и исполнителей, специальной терминологии и т.п.). Однако этот уровень содержания обучения не является главным. Значительно более важным является формирование эстетических потребностей, проживание и осознание тех особых мыслей и чувств, состояний, отношений к жизни, самому себе, другим людям, которые несёт в себе музыка как «искусство интонируемого смысла» (Б.В. Асафьев).</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 xml:space="preserve">Свойственная музыкальному восприятию идентификация с лирическим героем произведения (В.В. Медушевский) является уникальным </w:t>
      </w:r>
      <w:r w:rsidRPr="00C46E74">
        <w:rPr>
          <w:rFonts w:ascii="Times New Roman" w:hAnsi="Times New Roman" w:cs="Times New Roman"/>
          <w:sz w:val="28"/>
          <w:szCs w:val="28"/>
        </w:rPr>
        <w:lastRenderedPageBreak/>
        <w:t xml:space="preserve">психологическим механизмом для формирования мировоззрения ребёнка опосредованным недирективным путём. Поэтому ключевым моментом является </w:t>
      </w:r>
      <w:r w:rsidRPr="00BB24C0">
        <w:rPr>
          <w:rFonts w:ascii="Times New Roman" w:hAnsi="Times New Roman" w:cs="Times New Roman"/>
          <w:sz w:val="28"/>
          <w:szCs w:val="28"/>
        </w:rPr>
        <w:t>отбор репертуара,</w:t>
      </w:r>
      <w:r w:rsidRPr="00C46E74">
        <w:rPr>
          <w:rFonts w:ascii="Times New Roman" w:hAnsi="Times New Roman" w:cs="Times New Roman"/>
          <w:sz w:val="28"/>
          <w:szCs w:val="28"/>
        </w:rPr>
        <w:t xml:space="preserve"> который должен сочетать в себе такие качества, как доступность, высокий художественный уровень, соответствие системе базовых национальных ценностей.</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Одним из наиболее важных развитие эмоционального интеллекта обучающихся направлений музыкального воспитания является. Через опыт чувственного восприятия и художественного исполнения музыки формируется эмоциональная осознанность, рефлексивная установка личности в целом.</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Особая роль в организации музыкальных занятий младших школьников принадлежит игровым формам деятельности, которые рассматриваются как широкий спектр конкретных приёмов и методов, внутренне присущих самому искусству - от традиционных фольклорных игр и театрализованных представлений к звуковым импровизациям, направленным на освоение жанровых особенностей, элементов музыкального языка, композиционных принципов.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При разработке рабочей программы по предмету «Музыка» образовательная организация вправе использовать возможности сетевого взаимодействия, в т.ч. с организациями дополнительного образования, организациями культуры.</w:t>
      </w:r>
    </w:p>
    <w:p w:rsidR="00C46E74" w:rsidRPr="00BB24C0" w:rsidRDefault="00C46E74" w:rsidP="00BB24C0">
      <w:pPr>
        <w:spacing w:after="0" w:line="240" w:lineRule="auto"/>
        <w:ind w:firstLine="284"/>
        <w:jc w:val="both"/>
        <w:rPr>
          <w:rFonts w:ascii="Times New Roman" w:hAnsi="Times New Roman" w:cs="Times New Roman"/>
          <w:b/>
          <w:sz w:val="28"/>
          <w:szCs w:val="28"/>
        </w:rPr>
      </w:pPr>
      <w:r w:rsidRPr="00BB24C0">
        <w:rPr>
          <w:rFonts w:ascii="Times New Roman" w:hAnsi="Times New Roman" w:cs="Times New Roman"/>
          <w:b/>
          <w:sz w:val="28"/>
          <w:szCs w:val="28"/>
        </w:rPr>
        <w:t>Место учебного предмета «музыка» в учебном плане</w:t>
      </w:r>
      <w:r w:rsidR="00BB24C0">
        <w:rPr>
          <w:rFonts w:ascii="Times New Roman" w:hAnsi="Times New Roman" w:cs="Times New Roman"/>
          <w:b/>
          <w:sz w:val="28"/>
          <w:szCs w:val="28"/>
        </w:rPr>
        <w:t>.</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Учебный предмет «Музыка» входит в предметную область «Искусство», является обязательным для изучения и преподаётся в начальной школе с 1 по 4 класс включительно.</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 xml:space="preserve">При этом необходимо руководствоваться принципом регулярности занятий и равномерности учебной нагрузки, которая должна составлять не менее 1 ч. в неделю. Общее количество - не менее 135 ч. (33 ч. в 1 классе и по 34 ч. в год во 2-4 классах). </w:t>
      </w:r>
    </w:p>
    <w:p w:rsidR="001D53BC" w:rsidRDefault="001D53BC" w:rsidP="00BB24C0">
      <w:pPr>
        <w:spacing w:after="0" w:line="240" w:lineRule="auto"/>
        <w:ind w:firstLine="284"/>
        <w:jc w:val="both"/>
        <w:rPr>
          <w:rFonts w:ascii="Times New Roman" w:hAnsi="Times New Roman" w:cs="Times New Roman"/>
          <w:b/>
          <w:sz w:val="28"/>
          <w:szCs w:val="28"/>
        </w:rPr>
      </w:pPr>
    </w:p>
    <w:p w:rsidR="00C46E74" w:rsidRPr="00C46E74" w:rsidRDefault="00BB24C0" w:rsidP="006A746D">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С</w:t>
      </w:r>
      <w:r w:rsidR="001D53BC">
        <w:rPr>
          <w:rFonts w:ascii="Times New Roman" w:hAnsi="Times New Roman" w:cs="Times New Roman"/>
          <w:b/>
          <w:sz w:val="28"/>
          <w:szCs w:val="28"/>
        </w:rPr>
        <w:t>одержание учебного предмета «М</w:t>
      </w:r>
      <w:r w:rsidRPr="00C46E74">
        <w:rPr>
          <w:rFonts w:ascii="Times New Roman" w:hAnsi="Times New Roman" w:cs="Times New Roman"/>
          <w:b/>
          <w:sz w:val="28"/>
          <w:szCs w:val="28"/>
        </w:rPr>
        <w:t>узыка»</w:t>
      </w:r>
      <w:r>
        <w:rPr>
          <w:rFonts w:ascii="Times New Roman" w:hAnsi="Times New Roman" w:cs="Times New Roman"/>
          <w:b/>
          <w:sz w:val="28"/>
          <w:szCs w:val="28"/>
        </w:rPr>
        <w:t>.</w:t>
      </w:r>
    </w:p>
    <w:p w:rsidR="00C46E74" w:rsidRPr="00C46E74" w:rsidRDefault="00C46E74" w:rsidP="00BB24C0">
      <w:pPr>
        <w:spacing w:after="0" w:line="240" w:lineRule="auto"/>
        <w:ind w:firstLine="284"/>
        <w:jc w:val="both"/>
        <w:rPr>
          <w:rFonts w:ascii="Times New Roman" w:hAnsi="Times New Roman" w:cs="Times New Roman"/>
          <w:b/>
          <w:sz w:val="28"/>
          <w:szCs w:val="28"/>
        </w:rPr>
      </w:pPr>
      <w:r w:rsidRPr="00C46E74">
        <w:rPr>
          <w:rFonts w:ascii="Times New Roman" w:hAnsi="Times New Roman" w:cs="Times New Roman"/>
          <w:b/>
          <w:sz w:val="28"/>
          <w:szCs w:val="28"/>
        </w:rPr>
        <w:t>Mодуль № 1 «Музыкальная грамота»</w:t>
      </w:r>
      <w:r w:rsidR="00BB24C0">
        <w:rPr>
          <w:rFonts w:ascii="Times New Roman" w:hAnsi="Times New Roman" w:cs="Times New Roman"/>
          <w:b/>
          <w:sz w:val="28"/>
          <w:szCs w:val="28"/>
        </w:rPr>
        <w:t>.</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Данный модуль является вспомогательным и не может изучаться в отрыве от других модулей. Освоение музыкальной грамоты не является самоцелью и всегда подчиняется задачам освоения исполнительского, в первую очередь певческого репертуара, а также задачам воспитания грамотного слушателя. Распределение ключевых тем модуля в рамках календарно-тематического планирования возможно по арочному принципу либо на регулярной основе по 5-10 минут на каждом уроке. Новые понятия и навыки после их освоения не исключаются из учебной деятельности, а используются в качестве актуального знания, практического багажа при организации работы над следующим музыкальным материалом.</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Весь мир звучит. Звуки музыкальные и шумовые. Свойства звука: высота, громкость, длительность, тембр.</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lastRenderedPageBreak/>
        <w:t>Звукоряд. Нотный стан, скрипичный ключ.</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Ноты первой октавы. Выразительные и изобразительные интонации.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Ритм. Звуки длинные и короткие (восьмые и четвертные длительности), такт, тактовая черта.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Ритмический рисунок. Длительности – половинная, целая, шестнадцатые. Паузы. Ритмические рисунки. Ритмическая партитура.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Размер.</w:t>
      </w:r>
      <w:r w:rsidR="00BB24C0">
        <w:rPr>
          <w:rFonts w:ascii="Times New Roman" w:hAnsi="Times New Roman" w:cs="Times New Roman"/>
          <w:sz w:val="28"/>
          <w:szCs w:val="28"/>
        </w:rPr>
        <w:t xml:space="preserve"> </w:t>
      </w:r>
      <w:r w:rsidRPr="00BB24C0">
        <w:rPr>
          <w:rFonts w:ascii="Times New Roman" w:hAnsi="Times New Roman" w:cs="Times New Roman"/>
          <w:sz w:val="28"/>
          <w:szCs w:val="28"/>
        </w:rPr>
        <w:t xml:space="preserve">Равномерная пульсация. Сильные и слабые доли. Размеры 2/4, 3/4, 4/4. </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Музыкальный язык.</w:t>
      </w:r>
      <w:r w:rsidR="00BB24C0">
        <w:rPr>
          <w:rFonts w:ascii="Times New Roman" w:hAnsi="Times New Roman" w:cs="Times New Roman"/>
          <w:sz w:val="28"/>
          <w:szCs w:val="28"/>
        </w:rPr>
        <w:t xml:space="preserve"> </w:t>
      </w:r>
      <w:r w:rsidRPr="00BB24C0">
        <w:rPr>
          <w:rFonts w:ascii="Times New Roman" w:hAnsi="Times New Roman" w:cs="Times New Roman"/>
          <w:sz w:val="28"/>
          <w:szCs w:val="28"/>
        </w:rPr>
        <w:t xml:space="preserve">Темп, тембр. Динамика (форте, пиано, крещендо, диминуэндо и др.). Штрихи (стаккато, легато, акцент и др.). </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Высота звуков. Регистры. Ноты певческого диапазона. Расположение нот на клавиатуре. Знаки альтерации (диезы, бемоли, бекары).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Мелодия. Мотив, музыкальная фраза. Поступенное, плавное движение мелодии, скачки. Мелодический рисунок</w:t>
      </w:r>
      <w:r w:rsidRPr="00BB24C0">
        <w:rPr>
          <w:rFonts w:ascii="Times New Roman" w:hAnsi="Times New Roman" w:cs="Times New Roman"/>
          <w:sz w:val="28"/>
          <w:szCs w:val="28"/>
        </w:rPr>
        <w:tab/>
        <w:t>.</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Сопровождение. Аккомпанемент. Остинато. Вступление, заключение, проигрыш.</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Песня. Куплетная форма. Запев, припев.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Лад. Понятие лада. Семиступенные лады мажор и минор. Краска звучания. Ступеневый состав.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Пентатоника. Пентатоника - пятиступенный лад, распространённый у многих народов.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Ноты</w:t>
      </w:r>
      <w:r w:rsidR="00BB24C0">
        <w:rPr>
          <w:rFonts w:ascii="Times New Roman" w:hAnsi="Times New Roman" w:cs="Times New Roman"/>
          <w:sz w:val="28"/>
          <w:szCs w:val="28"/>
        </w:rPr>
        <w:t xml:space="preserve"> </w:t>
      </w:r>
      <w:r w:rsidRPr="00BB24C0">
        <w:rPr>
          <w:rFonts w:ascii="Times New Roman" w:hAnsi="Times New Roman" w:cs="Times New Roman"/>
          <w:sz w:val="28"/>
          <w:szCs w:val="28"/>
        </w:rPr>
        <w:t>в разных октавах. Ноты второй и малой октавы. Басовый ключ.</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Дополнительные обозначения в нотах. Реприза, фермата, вольта, украшения (трели, форшлаги).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Ритмические рисунки в размере 6/8. Размер 6/8. Нота с точкой. Шестнадцатые. Пунктирный ритм.</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 xml:space="preserve">Тональность. Гамма. Тоника, тональность. Знаки при ключе. Мажорные и минорные тональности (до 2-3 знаков при ключе). </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Интервалы. Понятие музыкального интервала. Тон, полутон. Консонансы: терция, кварта, квинта, секста, октава. Диссонансы: секунда, септима.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Гармония. Аккорд. Трезвучие мажорное и минорное. Понятие фактуры. Фактуры аккомпанемента бас-аккорд, аккордовая, арпеджио</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Музыкальная форма. Контраст и повтор как принципы строения музыкального произведения. Двухчастная, трёхчастная и трёхчастная репризная форма. Рондо: рефрен и эпизоды.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Вариации. Варьирование как принцип развития. Тема. Вариации.</w:t>
      </w:r>
    </w:p>
    <w:p w:rsidR="00C46E74" w:rsidRPr="00BB24C0" w:rsidRDefault="00C46E74" w:rsidP="00BB24C0">
      <w:pPr>
        <w:spacing w:after="0" w:line="240" w:lineRule="auto"/>
        <w:ind w:firstLine="284"/>
        <w:jc w:val="both"/>
        <w:rPr>
          <w:rFonts w:ascii="Times New Roman" w:hAnsi="Times New Roman" w:cs="Times New Roman"/>
          <w:sz w:val="28"/>
          <w:szCs w:val="28"/>
        </w:rPr>
      </w:pPr>
    </w:p>
    <w:p w:rsidR="00C46E74" w:rsidRPr="00C46E74" w:rsidRDefault="00C46E74" w:rsidP="00BB24C0">
      <w:pPr>
        <w:spacing w:after="0" w:line="240" w:lineRule="auto"/>
        <w:ind w:firstLine="284"/>
        <w:jc w:val="both"/>
        <w:rPr>
          <w:rFonts w:ascii="Times New Roman" w:hAnsi="Times New Roman" w:cs="Times New Roman"/>
          <w:b/>
          <w:sz w:val="28"/>
          <w:szCs w:val="28"/>
        </w:rPr>
      </w:pPr>
      <w:r w:rsidRPr="00C46E74">
        <w:rPr>
          <w:rFonts w:ascii="Times New Roman" w:hAnsi="Times New Roman" w:cs="Times New Roman"/>
          <w:b/>
          <w:sz w:val="28"/>
          <w:szCs w:val="28"/>
        </w:rPr>
        <w:t>Модуль № 2 «Народная музыка России»</w:t>
      </w:r>
      <w:r w:rsidR="00BB24C0">
        <w:rPr>
          <w:rFonts w:ascii="Times New Roman" w:hAnsi="Times New Roman" w:cs="Times New Roman"/>
          <w:b/>
          <w:sz w:val="28"/>
          <w:szCs w:val="28"/>
        </w:rPr>
        <w:t>.</w:t>
      </w:r>
    </w:p>
    <w:p w:rsidR="00C46E74" w:rsidRPr="00C46E74" w:rsidRDefault="00C46E74" w:rsidP="00BB24C0">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 xml:space="preserve">Данный модуль является одним из наиболее значимых. Цели воспитания национальной и гражданской идентичности, а также принцип «вхождения в музыку от родного порога» предполагают, что отправной точкой для освоения всего богатства и разнообразия музыки должна быть музыкальная культура родного края, своего народа, других народов нашей страны. Необходимо обеспечить глубокое и содержательное освоение основ </w:t>
      </w:r>
      <w:r w:rsidRPr="00C46E74">
        <w:rPr>
          <w:rFonts w:ascii="Times New Roman" w:hAnsi="Times New Roman" w:cs="Times New Roman"/>
          <w:sz w:val="28"/>
          <w:szCs w:val="28"/>
        </w:rPr>
        <w:lastRenderedPageBreak/>
        <w:t>традиционного фольклора, отталкиваясь в первую очередь от материнского и детского фольклора, календарных обрядов и праздников. Особое внимание необходимо уделить подлинному, аутентичному звучанию народной музыки, научить детей отличать настоящую народную музыку от эстрадных шоу-программ, эксплуатирующих фольклорный колорит.</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Край, в котором ты живёшь. Музыкальные традиции малой Родины. Песни, обряды, музыкальные инструменты.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Русский фольклор. Русские народные песни (трудовые, солдатские, хороводные и др.). Детский фольклор (игровые, заклички, потешки, считалки, прибаутки).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Русские народные музыкальные инструменты. Народные музыкальные инструменты (балалайка, рожок, свирель, гусли, гармонь, ложки). Инструментальные наигрыши. Плясовые мелодии.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Сказки, мифы и легенды. Народные сказители. Русские народные сказания, былины. Эпос народов России. Сказки и легенды о музыке и музыкантах.</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Жанры музыкального фольклора. Фольклорные жанры, общие для всех народов: лирические, трудовые, колыбельные песни, танцы и пляски. Традиционные музыкальные инструменты.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Народные праздники. Обряды, игры, хороводы, праздничная символика - на примере одного или нескольких народных праздников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 xml:space="preserve">Первые артисты, народный театр. Скоморохи. Ярмарочный балаган. Вертеп. </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Фольклор народов России. Музыкальные традиции, особенности народной музыки республик Российской Федерации. Жанры, интонации, музыкальные инструменты, музыканты- исполнители.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Фольклор в творчестве профессиональных музыкантов. Собиратели фольклора. Народные мелодии в обработке композиторов.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 xml:space="preserve">Народные жанры, интонации как основа для композиторского творчества. </w:t>
      </w:r>
    </w:p>
    <w:p w:rsidR="00C46E74" w:rsidRPr="00C46E74" w:rsidRDefault="00C46E74" w:rsidP="00C46E74">
      <w:pPr>
        <w:spacing w:after="0" w:line="240" w:lineRule="auto"/>
        <w:jc w:val="both"/>
        <w:rPr>
          <w:rFonts w:ascii="Times New Roman" w:hAnsi="Times New Roman" w:cs="Times New Roman"/>
          <w:sz w:val="28"/>
          <w:szCs w:val="28"/>
        </w:rPr>
      </w:pPr>
    </w:p>
    <w:p w:rsidR="00C46E74" w:rsidRPr="00BB24C0" w:rsidRDefault="00C46E74" w:rsidP="00BB24C0">
      <w:pPr>
        <w:spacing w:after="0" w:line="240" w:lineRule="auto"/>
        <w:ind w:firstLine="284"/>
        <w:jc w:val="both"/>
        <w:rPr>
          <w:rFonts w:ascii="Times New Roman" w:hAnsi="Times New Roman" w:cs="Times New Roman"/>
          <w:b/>
          <w:sz w:val="28"/>
          <w:szCs w:val="28"/>
        </w:rPr>
      </w:pPr>
      <w:r w:rsidRPr="00BB24C0">
        <w:rPr>
          <w:rFonts w:ascii="Times New Roman" w:hAnsi="Times New Roman" w:cs="Times New Roman"/>
          <w:b/>
          <w:sz w:val="28"/>
          <w:szCs w:val="28"/>
        </w:rPr>
        <w:t>Модуль № 3 «Музыка народов мира»</w:t>
      </w:r>
      <w:r w:rsidR="00BB24C0" w:rsidRPr="00BB24C0">
        <w:rPr>
          <w:rFonts w:ascii="Times New Roman" w:hAnsi="Times New Roman" w:cs="Times New Roman"/>
          <w:b/>
          <w:sz w:val="28"/>
          <w:szCs w:val="28"/>
        </w:rPr>
        <w:t>.</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Данный модуль является продолжением и дополнением модуля «Народная музыка России». «Между музыкой моего народа и музыкой других народов нет непереходимых границ» - тезис, выдвинутый Д.Б. Кабалевским во второй половине ХХ века, остаётся по-прежнему актуальным. Интонационная и жанровая близость русского, украинского и белорусского фольклора, межнациональные семьи с кавказскими, среднеазиатскими корнями - это реальная картина культурного разнообразия, сохраняющегося в современной России.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 xml:space="preserve">Не менее важным фактором является принципиальная многомерность современной культуры, вбирающей в себя национальные традиции и стили народов всего мира. Изучение данного модуля в начальной школе соответствует не только современному облику музыкального искусства, но и принципиальным установкам концепции базовых национальных ценностей. Понимание и принятие через освоение произведений искусства - наиболее </w:t>
      </w:r>
      <w:r w:rsidRPr="00BB24C0">
        <w:rPr>
          <w:rFonts w:ascii="Times New Roman" w:hAnsi="Times New Roman" w:cs="Times New Roman"/>
          <w:sz w:val="28"/>
          <w:szCs w:val="28"/>
        </w:rPr>
        <w:lastRenderedPageBreak/>
        <w:t>эффективный способ предупреждения этнических и расовых предрассудков, воспитания уважения к представителям других народов и религий.</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 наших соседей. Фольклор и музыкальные традиции Белоруссии, Украины, Прибалтики (песни, танцы, обычаи, музыкальные инструменты).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Кавказские мелодии и ритмы. Музыкальные традиции и праздники, народные инструменты и жанры. Композиторы и музыканты-исполнители Грузии, Армении, Азербайджана. Близость музыкальной культуры этих стран с российскими республиками Северного Кавказа.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 народов Европы. Танцевальный и песенный фольклор европейских народов. Канон. Странствующие музыканты. Карнавал.</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 Испании и Латинской Америки. Фламенко. Искусство игры на гитаре, кастаньеты, латиноамериканские ударные инструменты. Танцевальные жанры. Профессиональные композиторы и исполнители.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 США. Смешение традиций и культур в музыке Северной Америки. Африканские ритмы, трудовые песни негров. Спиричуэлс. Джаз. Творчество Дж. Гершвина.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 Японии и Китая. Древние истоки музыкальной культуры стран Юго-Восточной Азии. Императорские церемонии, музыкальные инструменты. Пентатоника.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 Средней Азии. Музыкальные традиции и праздники, народные инструменты и современные исполнители Казахстана, Киргизии и других стран региона.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Певец своего народа. Интонации народной музыки в творчестве зарубежных композиторов - ярких представителей национального музыкального стиля своей страны.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 xml:space="preserve">Диалог культур. Культурные связи между музыкантами разных стран. Образы, интонации фольклора других народов и стран в музыке отечественных и зарубежных композиторов (в т.ч. образы других культур в музыке русских композиторов и русские музыкальные цитаты в творчестве зарубежных композиторов). </w:t>
      </w:r>
    </w:p>
    <w:p w:rsidR="00C46E74" w:rsidRPr="00BB24C0" w:rsidRDefault="00C46E74" w:rsidP="00BB24C0">
      <w:pPr>
        <w:spacing w:after="0" w:line="240" w:lineRule="auto"/>
        <w:ind w:firstLine="284"/>
        <w:jc w:val="both"/>
        <w:rPr>
          <w:rFonts w:ascii="Times New Roman" w:hAnsi="Times New Roman" w:cs="Times New Roman"/>
          <w:sz w:val="28"/>
          <w:szCs w:val="28"/>
        </w:rPr>
      </w:pPr>
    </w:p>
    <w:p w:rsidR="00C46E74" w:rsidRPr="00BB24C0" w:rsidRDefault="00C46E74" w:rsidP="00BB24C0">
      <w:pPr>
        <w:spacing w:after="0" w:line="240" w:lineRule="auto"/>
        <w:ind w:firstLine="284"/>
        <w:jc w:val="both"/>
        <w:rPr>
          <w:rFonts w:ascii="Times New Roman" w:hAnsi="Times New Roman" w:cs="Times New Roman"/>
          <w:b/>
          <w:sz w:val="28"/>
          <w:szCs w:val="28"/>
        </w:rPr>
      </w:pPr>
      <w:r w:rsidRPr="00BB24C0">
        <w:rPr>
          <w:rFonts w:ascii="Times New Roman" w:hAnsi="Times New Roman" w:cs="Times New Roman"/>
          <w:b/>
          <w:sz w:val="28"/>
          <w:szCs w:val="28"/>
        </w:rPr>
        <w:t>Модуль № 4 «Духовная музыка»</w:t>
      </w:r>
      <w:r w:rsidR="00BB24C0" w:rsidRPr="00BB24C0">
        <w:rPr>
          <w:rFonts w:ascii="Times New Roman" w:hAnsi="Times New Roman" w:cs="Times New Roman"/>
          <w:b/>
          <w:sz w:val="28"/>
          <w:szCs w:val="28"/>
        </w:rPr>
        <w:t>.</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Музыкальная культура Европы и России на протяжении нескольких столетий была представлена тремя главными направлениями - музыкой народной, духовной и светской. В рамках религиозной культуры были созданы подлинные шедевры музыкального искусства. Изучение данного модуля поддерживает баланс, позволяет в рамках календарно-тематического планирования представить обучающимся максимально широкую сферу бытования музыкального искусства.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Однако знакомство с отдельными произведениями, шедеврами духовной музыки возможно и в рамках изучения других модулей.</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Звучание храма. Колокола. Колокольные звоны (благовест, трезвон и др.). Звонарские приговорки. Колокольность в музыке русских композиторов.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lastRenderedPageBreak/>
        <w:t>Песни верующих. Молитва, хорал, песнопение, духовный стих. Образы духовной музыки в творчестве композиторов-классиков.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Инструментальная музыка в церкви. Орган и его роль в богослужении. Творчество И.С. Баха.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Искусство Русской православной церкви. Музыка в православном храме. Традиции исполнения, жанры (тропарь, стихира, величание и др.). Музыка и живопись, посвящённые святым. Образы Христа, Богородицы.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Религиозные праздники. Праздничная служба, вокальная (в т.ч. хоровая) музыка религиозного содержания.</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BB24C0" w:rsidRDefault="00C46E74" w:rsidP="00BB24C0">
      <w:pPr>
        <w:spacing w:after="0" w:line="240" w:lineRule="auto"/>
        <w:ind w:firstLine="284"/>
        <w:jc w:val="both"/>
        <w:rPr>
          <w:rFonts w:ascii="Times New Roman" w:hAnsi="Times New Roman" w:cs="Times New Roman"/>
          <w:b/>
          <w:sz w:val="28"/>
          <w:szCs w:val="28"/>
        </w:rPr>
      </w:pPr>
      <w:r w:rsidRPr="00BB24C0">
        <w:rPr>
          <w:rFonts w:ascii="Times New Roman" w:hAnsi="Times New Roman" w:cs="Times New Roman"/>
          <w:b/>
          <w:sz w:val="28"/>
          <w:szCs w:val="28"/>
        </w:rPr>
        <w:t>Модуль № 5 «Классическая музыка»</w:t>
      </w:r>
      <w:r w:rsidR="00BB24C0" w:rsidRPr="00BB24C0">
        <w:rPr>
          <w:rFonts w:ascii="Times New Roman" w:hAnsi="Times New Roman" w:cs="Times New Roman"/>
          <w:b/>
          <w:sz w:val="28"/>
          <w:szCs w:val="28"/>
        </w:rPr>
        <w:t>.</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Данный модуль является одним из важнейших. Шедевры мировой музы</w:t>
      </w:r>
      <w:r w:rsidR="00BB24C0" w:rsidRPr="00BB24C0">
        <w:rPr>
          <w:rFonts w:ascii="Times New Roman" w:hAnsi="Times New Roman" w:cs="Times New Roman"/>
          <w:sz w:val="28"/>
          <w:szCs w:val="28"/>
        </w:rPr>
        <w:t>к</w:t>
      </w:r>
      <w:r w:rsidRPr="00BB24C0">
        <w:rPr>
          <w:rFonts w:ascii="Times New Roman" w:hAnsi="Times New Roman" w:cs="Times New Roman"/>
          <w:sz w:val="28"/>
          <w:szCs w:val="28"/>
        </w:rPr>
        <w:t>альной классики составляют золотой фонд музыкальной культуры. Проверенные временем образцы камерных и симфонических сочинений позволяют раскрыть перед обучающимися богатую палитру мыслей и чувств, воплощённую в звуках музыкальным гением великих композиторов, воспитывать их музыкальный вкус на подлинно художественных произведениях.</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Композитор - исполнитель – слушатель. Кого называют композитором, исполнителем? Нужно ли учиться слушать музыку? Что значит «уметь слушать музыку»? Концерт, концертный зал. Правила поведения в концертном зале.</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Композиторы – детям. Детская музыка П.И. Чайковского, С.С. Прокофьева, Д.Б. Кабалевского и др. Понятие жанра. Песня, танец, марш.</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Оркестр. Оркестр - большой коллектив музыкантов. Дирижёр, партитура, репетиция. Жанр концерта - музыкальное соревнование солиста с оркестром.</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Музыкальные инструменты. Рояль и пианино. История изобретения фортепиано, «секрет» названия инструментов (форте+пиано). «Предки» и «наследники» фортепиано (клавесин, синтезатор).</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Музыкальные инструменты. Флейта. Предки современной флейты. Легенда о нимфе Сиринкс. Музыка для флейты соло, флейты в сопровождении фортепиано, оркестра.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Музыкальные инструменты. Скрипка, виолончель. Певучесть тембров струнных смычковых инструментов. Композиторы, сочинявшие скрипичную музыку. Знаменитые исполнители, мастера, изготавливавшие инструменты.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Вокальная музыка. Человеческий голос - самый совершенный инструмент. Бережное отношение к своему голосу. Известные певцы. Жанры вокальной музыки: песни, вокализы, романсы, арии из опер. Кантата. Песня, романс, вокализ, кант.</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Инструментальная музыка. Жанры камерной инструментальной музыки: этюд, пьеса. Альбом. Цикл. Сюита. Соната. Квартет.</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Программная музыка. Программная музыка. Программное название, известный сюжет, литературный эпиграф.</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lastRenderedPageBreak/>
        <w:t>Симфоническая музыка. Симфонический оркестр. Тембры, группы инструментов. Симфония, симфоническая картина.</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Русские композиторы-классики. Творчество выдающихся отечественных композиторов.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Мастерство исполнителя. Творчество выдающихся исполнителей - певцов, инструменталистов, дирижёров. Консерватория, филармония, Конкурс имени П.И. Чайковского.</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BB24C0" w:rsidRDefault="00C46E74" w:rsidP="00BB24C0">
      <w:pPr>
        <w:spacing w:after="0" w:line="240" w:lineRule="auto"/>
        <w:ind w:firstLine="284"/>
        <w:jc w:val="both"/>
        <w:rPr>
          <w:rFonts w:ascii="Times New Roman" w:hAnsi="Times New Roman" w:cs="Times New Roman"/>
          <w:b/>
          <w:sz w:val="28"/>
          <w:szCs w:val="28"/>
        </w:rPr>
      </w:pPr>
      <w:r w:rsidRPr="00BB24C0">
        <w:rPr>
          <w:rFonts w:ascii="Times New Roman" w:hAnsi="Times New Roman" w:cs="Times New Roman"/>
          <w:b/>
          <w:sz w:val="28"/>
          <w:szCs w:val="28"/>
        </w:rPr>
        <w:t>Модуль № 6 «Современная музыкальная культура»</w:t>
      </w:r>
      <w:r w:rsidR="00BB24C0" w:rsidRPr="00BB24C0">
        <w:rPr>
          <w:rFonts w:ascii="Times New Roman" w:hAnsi="Times New Roman" w:cs="Times New Roman"/>
          <w:b/>
          <w:sz w:val="28"/>
          <w:szCs w:val="28"/>
        </w:rPr>
        <w:t>.</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Наряду с важнейшими сферами музыкальной культуры (музыка народная, духовная и светская), сформировавшимися в прошлые столетия, правомерно выделить в отдельный пласт современную музыку. Объективной сложностью в данном случае является вычленение явлений, персоналий и произведений, действительно достойных внимания, тех, которые не забудутся через несколько лет как случайное веяние моды. В понятие «современная музыка» входит широкий круг явлений (от академического авангарда до фри-джаза, от эмбиента до рэпа и т.д.), для восприятия которых требуется специфический и разнообразный музыкальный опыт. Поэтому в начальной школе необходимо заложить основы для последующего развития в данном направлении. Помимо указанных в модуле тематических блоков, существенным вкладом в такую подготовку является разучивание и исполнение песен современных композиторов, написанных современным музыкальным языком. При этом необходимо удерживать баланс между современностью песни и её доступностью детскому восприятию, соблюдать критерии отбора материала с учётом требований художественного вкуса, эстетичного вокально-хорового звучания.</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Современные обработки классической музыки. Понятие обработки, творчество современных композиторов и исполнителей, обрабатывающих классическую музыку. Проблемная ситуация: зачем музыканты делают обработки классики?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Джаз. Особенности джаза: импровизационность, ритм (синкопы, триоли, свинг). Музыкальные инструменты джаза, особые приёмы игры на них. Исполнители современной музыки. Творчество одного или нескольких исполнителей современной музыки, популярных у молодёжи.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Электронные музыкальные инструменты. Современные «двойники» классических музыкальных инструментов: синтезатор, электронная скрипка, гитара, барабаны и т.д. Виртуальные музыкальные инструменты в компьютерных программах.</w:t>
      </w:r>
    </w:p>
    <w:p w:rsidR="00C46E74" w:rsidRPr="00BB24C0" w:rsidRDefault="00C46E74" w:rsidP="00BB24C0">
      <w:pPr>
        <w:spacing w:after="0" w:line="240" w:lineRule="auto"/>
        <w:ind w:firstLine="284"/>
        <w:jc w:val="both"/>
        <w:rPr>
          <w:rFonts w:ascii="Times New Roman" w:hAnsi="Times New Roman" w:cs="Times New Roman"/>
          <w:sz w:val="28"/>
          <w:szCs w:val="28"/>
        </w:rPr>
      </w:pPr>
    </w:p>
    <w:p w:rsidR="00C46E74" w:rsidRPr="00BB24C0" w:rsidRDefault="00C46E74" w:rsidP="00BB24C0">
      <w:pPr>
        <w:spacing w:after="0" w:line="240" w:lineRule="auto"/>
        <w:ind w:firstLine="284"/>
        <w:jc w:val="both"/>
        <w:rPr>
          <w:rFonts w:ascii="Times New Roman" w:hAnsi="Times New Roman" w:cs="Times New Roman"/>
          <w:b/>
          <w:sz w:val="28"/>
          <w:szCs w:val="28"/>
        </w:rPr>
      </w:pPr>
      <w:r w:rsidRPr="00BB24C0">
        <w:rPr>
          <w:rFonts w:ascii="Times New Roman" w:hAnsi="Times New Roman" w:cs="Times New Roman"/>
          <w:b/>
          <w:sz w:val="28"/>
          <w:szCs w:val="28"/>
        </w:rPr>
        <w:t>Модуль № 7 «Музыка театра и кино»</w:t>
      </w:r>
      <w:r w:rsidR="00BB24C0" w:rsidRPr="00BB24C0">
        <w:rPr>
          <w:rFonts w:ascii="Times New Roman" w:hAnsi="Times New Roman" w:cs="Times New Roman"/>
          <w:b/>
          <w:sz w:val="28"/>
          <w:szCs w:val="28"/>
        </w:rPr>
        <w:t>.</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Модуль «Музыка театра и кино» тесно переплетается с модулем «Классическая музыка», может стыковаться по ряду произведений</w:t>
      </w:r>
      <w:r w:rsidR="00BB24C0">
        <w:rPr>
          <w:rFonts w:ascii="Times New Roman" w:hAnsi="Times New Roman" w:cs="Times New Roman"/>
          <w:sz w:val="28"/>
          <w:szCs w:val="28"/>
        </w:rPr>
        <w:t xml:space="preserve"> с модулями «Со</w:t>
      </w:r>
      <w:r w:rsidRPr="00BB24C0">
        <w:rPr>
          <w:rFonts w:ascii="Times New Roman" w:hAnsi="Times New Roman" w:cs="Times New Roman"/>
          <w:sz w:val="28"/>
          <w:szCs w:val="28"/>
        </w:rPr>
        <w:t>временная музыка» (мюзикл), «Музыка в жизни человека» (музыкальные портреты, музыка о войне).</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lastRenderedPageBreak/>
        <w:t>Для данного модуля особенно актуально сочетание различных видов урочной и внеурочной деятельности, таких как театрализованные постановки силами обучающихся, посещение музыкальных театров, коллективный просмотр фильмов.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Музыкальная сказка на сцене, на экране. Характеры персонажей, отражённые в музыке. Тембр голоса. Соло. Хор, ансамбль.</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Театр оперы и балета. Особенности музыкальных спектаклей. Балет. Опера. Солисты, хор, оркестр, дирижёр в музыкальном спектакле.</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Балет. Хореография - искусство танца. Сольные номера и массовые сцены балетного спектакля. Фрагменты, отдельные номера из балетов отечественных композиторов.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Опера. Главные герои и номера оперного спектакля. Ария, хор, сцена, увертюра - оркестровое вступление. Отдельные номера из опер русских и зарубежных композиторов.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Сюжет музыкального спектакля. Либретто. Развитие музыки в соответствии с сюжетом. Действия и сцены в опере и балете. Контрастные образы, лейтмотивы.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Оперетта, мюзикл. История возникновения и особенности жанра. Отдельные номера из оперетт И. Штрауса, И. Кальмана, мюзиклов Р. Роджерса, Ф. Лоу и др.</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Кто создаёт музыкальный спектакль? Профессии музыкального театра: дирижёр, режиссёр, оперные певцы, балерины и танцовщики, художники и т.д.</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Патриотическая и народная тема в театре и кино. История создания, значение музыкально-сценических и экранных произведений, посвящённых нашему народу, его истории, теме служения Отечеству. Фрагменты, отдельные номера из опер, балетов, музыки к фильмам.</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BB24C0" w:rsidRDefault="00C46E74" w:rsidP="00BB24C0">
      <w:pPr>
        <w:spacing w:after="0" w:line="240" w:lineRule="auto"/>
        <w:ind w:firstLine="284"/>
        <w:jc w:val="both"/>
        <w:rPr>
          <w:rFonts w:ascii="Times New Roman" w:hAnsi="Times New Roman" w:cs="Times New Roman"/>
          <w:b/>
          <w:sz w:val="28"/>
          <w:szCs w:val="28"/>
        </w:rPr>
      </w:pPr>
      <w:r w:rsidRPr="00BB24C0">
        <w:rPr>
          <w:rFonts w:ascii="Times New Roman" w:hAnsi="Times New Roman" w:cs="Times New Roman"/>
          <w:b/>
          <w:sz w:val="28"/>
          <w:szCs w:val="28"/>
        </w:rPr>
        <w:t>Модуль № 8 «Музыка в жизни человека»</w:t>
      </w:r>
      <w:r w:rsidR="00BB24C0" w:rsidRPr="00BB24C0">
        <w:rPr>
          <w:rFonts w:ascii="Times New Roman" w:hAnsi="Times New Roman" w:cs="Times New Roman"/>
          <w:b/>
          <w:sz w:val="28"/>
          <w:szCs w:val="28"/>
        </w:rPr>
        <w:t>.</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Главное содержание данного модуля сосредоточено вокруг рефлексивного исследования обучающимися психологической связи музыкального искусства и внутреннего мира человека. Основным результатом его освоения является развитие эмоционального интеллекта школьников, расширение спектра переживаемых чувств и их оттенков, осознание собственных душевных движений, способность к сопереживанию как при восприятии произведений искусства, так и в непосредственном общении с другими людьми. Формы бытования музыки, типичный комплекс выразительных средств музыкальных жанров выступают как обобщённые жизненные ситуации, порождающие различные чувства и настроения. Сверхзадача модуля - воспитание чувства прекрасного, пробуждение и развитие эстетических потребностей.</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Красота и вдохновение. Стремление человека к красоте. Особое состояние - вдохновение. Музыка - возможность вместе переживать вдохновение, наслаждаться красотой. Музыкальное единство людей - хор, хоровод.</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lastRenderedPageBreak/>
        <w:t>Музыкальные пейзажи. Образы природы в музыке. Настроение музыкальных пейзажей. Чувства человека, любующегося природой. Музыка - выражение глубоких чувств, тонких оттенков настроения, которые трудно передать словами.</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Музыкальные портреты. Музыка, передающая образ человека, его походку, движения, характер, манеру речи. «Портреты», выраженные в музыкальных интонациях.</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Какой же праздник без музыки? Музыка, создающая настроение праздника. Музыка в цирке, на уличном шествии, спортивном празднике. Диалог с учителем о значении музыки на празднике.</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Танцы, игры и веселье. Музыка - игра звуками. Танец - искусство и радость движения. Примеры популярных танцев.</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Музыка на войне, музыка о войне. Военная тема в музыкальном искусстве. Военные песни, марши, интонации, ритмы, тембры (призывная кварта, пунктирный ритм, тембры малого барабана, трубы и т.д.).</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Главный музыкальный символ. Гимн России - главный музыкальный символ нашей страны. Традиции исполнения Гимна России. Другие гимны.</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Искусство времени. Музыка - временно́е искусство. Погружение в поток музыкального звучания. Музыкальные образы движения, изменения и развития.</w:t>
      </w:r>
    </w:p>
    <w:p w:rsidR="00C46E74" w:rsidRDefault="00C46E74" w:rsidP="00BB24C0">
      <w:pPr>
        <w:spacing w:after="0" w:line="240" w:lineRule="auto"/>
        <w:ind w:firstLine="284"/>
        <w:jc w:val="both"/>
        <w:rPr>
          <w:rFonts w:ascii="Times New Roman" w:hAnsi="Times New Roman" w:cs="Times New Roman"/>
          <w:sz w:val="28"/>
          <w:szCs w:val="28"/>
        </w:rPr>
      </w:pPr>
    </w:p>
    <w:p w:rsidR="00C46E74" w:rsidRPr="00C46E74" w:rsidRDefault="00BB24C0" w:rsidP="00BB24C0">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П</w:t>
      </w:r>
      <w:r w:rsidRPr="00C46E74">
        <w:rPr>
          <w:rFonts w:ascii="Times New Roman" w:hAnsi="Times New Roman" w:cs="Times New Roman"/>
          <w:b/>
          <w:sz w:val="28"/>
          <w:szCs w:val="28"/>
        </w:rPr>
        <w:t>ланируемые результа</w:t>
      </w:r>
      <w:r w:rsidR="001D53BC">
        <w:rPr>
          <w:rFonts w:ascii="Times New Roman" w:hAnsi="Times New Roman" w:cs="Times New Roman"/>
          <w:b/>
          <w:sz w:val="28"/>
          <w:szCs w:val="28"/>
        </w:rPr>
        <w:t>ты освоения учебного предмета «М</w:t>
      </w:r>
      <w:r w:rsidRPr="00C46E74">
        <w:rPr>
          <w:rFonts w:ascii="Times New Roman" w:hAnsi="Times New Roman" w:cs="Times New Roman"/>
          <w:b/>
          <w:sz w:val="28"/>
          <w:szCs w:val="28"/>
        </w:rPr>
        <w:t>узыка» на уровне начального общего образования</w:t>
      </w:r>
      <w:r>
        <w:rPr>
          <w:rFonts w:ascii="Times New Roman" w:hAnsi="Times New Roman" w:cs="Times New Roman"/>
          <w:b/>
          <w:sz w:val="28"/>
          <w:szCs w:val="28"/>
        </w:rPr>
        <w:t>.</w:t>
      </w:r>
    </w:p>
    <w:p w:rsidR="00C46E74" w:rsidRPr="00BB24C0" w:rsidRDefault="00C46E74" w:rsidP="00BB24C0">
      <w:pPr>
        <w:spacing w:after="0" w:line="240" w:lineRule="auto"/>
        <w:ind w:firstLine="284"/>
        <w:jc w:val="both"/>
        <w:rPr>
          <w:rFonts w:ascii="Times New Roman" w:hAnsi="Times New Roman" w:cs="Times New Roman"/>
          <w:sz w:val="28"/>
          <w:szCs w:val="28"/>
        </w:rPr>
      </w:pPr>
      <w:r w:rsidRPr="00BB24C0">
        <w:rPr>
          <w:rFonts w:ascii="Times New Roman" w:hAnsi="Times New Roman" w:cs="Times New Roman"/>
          <w:sz w:val="28"/>
          <w:szCs w:val="28"/>
        </w:rPr>
        <w:t>Специфика эстетического содержания предмета «Музыка» обусловливает тесное взаимодействие, смысловое единство трёх групп результатов: личностных, метапредметных и предметных.</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C46E74" w:rsidRDefault="00764EFA" w:rsidP="00764EFA">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Л</w:t>
      </w:r>
      <w:r w:rsidRPr="00C46E74">
        <w:rPr>
          <w:rFonts w:ascii="Times New Roman" w:hAnsi="Times New Roman" w:cs="Times New Roman"/>
          <w:b/>
          <w:sz w:val="28"/>
          <w:szCs w:val="28"/>
        </w:rPr>
        <w:t>ичностные результаты</w:t>
      </w:r>
      <w:r>
        <w:rPr>
          <w:rFonts w:ascii="Times New Roman" w:hAnsi="Times New Roman" w:cs="Times New Roman"/>
          <w:b/>
          <w:sz w:val="28"/>
          <w:szCs w:val="28"/>
        </w:rPr>
        <w:t>.</w:t>
      </w:r>
    </w:p>
    <w:p w:rsidR="00C46E74" w:rsidRPr="00C46E74" w:rsidRDefault="00C46E74" w:rsidP="00764EFA">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Личностные результаты освоения рабочей программы по музыке для начального общего образования достигаются во взаимодействии учебной и воспитательной работы, урочной и внеурочной деятельности. Они должны отражать готовность обучающихся руководствоваться системой позитивных ценностных ориентаций, в т.ч. в части:</w:t>
      </w:r>
    </w:p>
    <w:p w:rsidR="00C46E74" w:rsidRPr="00764EFA" w:rsidRDefault="00764EFA" w:rsidP="00764EFA">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Г</w:t>
      </w:r>
      <w:r w:rsidR="00C46E74" w:rsidRPr="00764EFA">
        <w:rPr>
          <w:rFonts w:ascii="Times New Roman" w:hAnsi="Times New Roman" w:cs="Times New Roman"/>
          <w:b/>
          <w:sz w:val="28"/>
          <w:szCs w:val="28"/>
        </w:rPr>
        <w:t>ражданско-патриотического воспитания:</w:t>
      </w:r>
    </w:p>
    <w:p w:rsidR="00C46E74" w:rsidRPr="00C46E74" w:rsidRDefault="00764EFA" w:rsidP="00764E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 xml:space="preserve">осознание российской гражданской идентичности; знание Гимна России и традиций его исполнения, уважение музыкальных символов и традиций республик Российской Федерации; проявление интереса к освоению музыкальных традиций своего края, музыкальной культуры народов России; уважение к достижениям отечественных мастеров культуры; стремление участвовать в творческой жизни </w:t>
      </w:r>
      <w:r>
        <w:rPr>
          <w:rFonts w:ascii="Times New Roman" w:hAnsi="Times New Roman" w:cs="Times New Roman"/>
          <w:sz w:val="28"/>
          <w:szCs w:val="28"/>
        </w:rPr>
        <w:t>своей школы, города, республики.</w:t>
      </w:r>
    </w:p>
    <w:p w:rsidR="00C46E74" w:rsidRPr="00764EFA" w:rsidRDefault="00764EFA" w:rsidP="00764EFA">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Д</w:t>
      </w:r>
      <w:r w:rsidR="00C46E74" w:rsidRPr="00764EFA">
        <w:rPr>
          <w:rFonts w:ascii="Times New Roman" w:hAnsi="Times New Roman" w:cs="Times New Roman"/>
          <w:b/>
          <w:sz w:val="28"/>
          <w:szCs w:val="28"/>
        </w:rPr>
        <w:t>уховно-нравственного воспитания:</w:t>
      </w:r>
    </w:p>
    <w:p w:rsidR="00C46E74" w:rsidRPr="00C46E74" w:rsidRDefault="00764EFA" w:rsidP="00764E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 xml:space="preserve">признание индивидуальности каждого человека; проявление сопереживания, уважения и доброжелательности; готовность </w:t>
      </w:r>
      <w:r w:rsidR="00C46E74" w:rsidRPr="00C46E74">
        <w:rPr>
          <w:rFonts w:ascii="Times New Roman" w:hAnsi="Times New Roman" w:cs="Times New Roman"/>
          <w:sz w:val="28"/>
          <w:szCs w:val="28"/>
        </w:rPr>
        <w:lastRenderedPageBreak/>
        <w:t>придерживаться принципов взаимопомощи и творческого сотрудничества в процессе непосредственной муз</w:t>
      </w:r>
      <w:r>
        <w:rPr>
          <w:rFonts w:ascii="Times New Roman" w:hAnsi="Times New Roman" w:cs="Times New Roman"/>
          <w:sz w:val="28"/>
          <w:szCs w:val="28"/>
        </w:rPr>
        <w:t>ыкальной и учебной деятельности.</w:t>
      </w:r>
    </w:p>
    <w:p w:rsidR="00C46E74" w:rsidRPr="00764EFA" w:rsidRDefault="00764EFA" w:rsidP="00764EFA">
      <w:pPr>
        <w:spacing w:after="0" w:line="240" w:lineRule="auto"/>
        <w:ind w:firstLine="284"/>
        <w:jc w:val="both"/>
        <w:rPr>
          <w:rFonts w:ascii="Times New Roman" w:hAnsi="Times New Roman" w:cs="Times New Roman"/>
          <w:b/>
          <w:sz w:val="28"/>
          <w:szCs w:val="28"/>
        </w:rPr>
      </w:pPr>
      <w:r w:rsidRPr="00764EFA">
        <w:rPr>
          <w:rFonts w:ascii="Times New Roman" w:hAnsi="Times New Roman" w:cs="Times New Roman"/>
          <w:b/>
          <w:sz w:val="28"/>
          <w:szCs w:val="28"/>
        </w:rPr>
        <w:t>Э</w:t>
      </w:r>
      <w:r w:rsidR="00C46E74" w:rsidRPr="00764EFA">
        <w:rPr>
          <w:rFonts w:ascii="Times New Roman" w:hAnsi="Times New Roman" w:cs="Times New Roman"/>
          <w:b/>
          <w:sz w:val="28"/>
          <w:szCs w:val="28"/>
        </w:rPr>
        <w:t>стетического воспитания:</w:t>
      </w:r>
    </w:p>
    <w:p w:rsidR="00C46E74" w:rsidRPr="00C46E74" w:rsidRDefault="00764EFA" w:rsidP="00764E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восприимчивость к различным видам искусства, музыкальным традициям и творчеству своего и других народов; умение видеть прекрасное в жизни, наслаждаться красотой; стремление к самовыражению в разных видах искусства</w:t>
      </w:r>
      <w:r>
        <w:rPr>
          <w:rFonts w:ascii="Times New Roman" w:hAnsi="Times New Roman" w:cs="Times New Roman"/>
          <w:sz w:val="28"/>
          <w:szCs w:val="28"/>
        </w:rPr>
        <w:t>.</w:t>
      </w:r>
    </w:p>
    <w:p w:rsidR="00C46E74" w:rsidRPr="00764EFA" w:rsidRDefault="00764EFA" w:rsidP="00764EFA">
      <w:pPr>
        <w:spacing w:after="0" w:line="240" w:lineRule="auto"/>
        <w:ind w:firstLine="284"/>
        <w:jc w:val="both"/>
        <w:rPr>
          <w:rFonts w:ascii="Times New Roman" w:hAnsi="Times New Roman" w:cs="Times New Roman"/>
          <w:b/>
          <w:sz w:val="28"/>
          <w:szCs w:val="28"/>
        </w:rPr>
      </w:pPr>
      <w:r w:rsidRPr="00764EFA">
        <w:rPr>
          <w:rFonts w:ascii="Times New Roman" w:hAnsi="Times New Roman" w:cs="Times New Roman"/>
          <w:b/>
          <w:sz w:val="28"/>
          <w:szCs w:val="28"/>
        </w:rPr>
        <w:t>Ц</w:t>
      </w:r>
      <w:r w:rsidR="00C46E74" w:rsidRPr="00764EFA">
        <w:rPr>
          <w:rFonts w:ascii="Times New Roman" w:hAnsi="Times New Roman" w:cs="Times New Roman"/>
          <w:b/>
          <w:sz w:val="28"/>
          <w:szCs w:val="28"/>
        </w:rPr>
        <w:t>енности научного познания:</w:t>
      </w:r>
    </w:p>
    <w:p w:rsidR="00C46E74" w:rsidRPr="00C46E74" w:rsidRDefault="00764EFA" w:rsidP="00764E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первоначальные представления о единстве и особенностях художественной и научной картины мира; познавательные интересы, активность, инициативность, любознательность и самостоятельность в познании</w:t>
      </w:r>
      <w:r>
        <w:rPr>
          <w:rFonts w:ascii="Times New Roman" w:hAnsi="Times New Roman" w:cs="Times New Roman"/>
          <w:sz w:val="28"/>
          <w:szCs w:val="28"/>
        </w:rPr>
        <w:t>.</w:t>
      </w:r>
    </w:p>
    <w:p w:rsidR="00C46E74" w:rsidRPr="00764EFA" w:rsidRDefault="00764EFA" w:rsidP="00764EFA">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Ф</w:t>
      </w:r>
      <w:r w:rsidR="00C46E74" w:rsidRPr="00764EFA">
        <w:rPr>
          <w:rFonts w:ascii="Times New Roman" w:hAnsi="Times New Roman" w:cs="Times New Roman"/>
          <w:b/>
          <w:sz w:val="28"/>
          <w:szCs w:val="28"/>
        </w:rPr>
        <w:t>изического воспитания, формирования культуры здоровья и эмоционального благополучия:</w:t>
      </w:r>
    </w:p>
    <w:p w:rsidR="00C46E74" w:rsidRPr="00C46E74" w:rsidRDefault="00764EFA" w:rsidP="00764E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соблюдение правил здорового и безопасного (для себя и других людей) образа жизни в окружающей среде; бережное отношение к физиологическим системам организма, задействованным в музыкально-исполнительской деятельности (дыхание, артикуляция, музыкальный слух, голос); профилактика умственного и физического утомления с использованием возможностей музыкотерапии.</w:t>
      </w:r>
    </w:p>
    <w:p w:rsidR="00C46E74" w:rsidRPr="00764EFA" w:rsidRDefault="00764EFA" w:rsidP="00764EFA">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Т</w:t>
      </w:r>
      <w:r w:rsidR="00C46E74" w:rsidRPr="00764EFA">
        <w:rPr>
          <w:rFonts w:ascii="Times New Roman" w:hAnsi="Times New Roman" w:cs="Times New Roman"/>
          <w:b/>
          <w:sz w:val="28"/>
          <w:szCs w:val="28"/>
        </w:rPr>
        <w:t>рудового воспитания:</w:t>
      </w:r>
    </w:p>
    <w:p w:rsidR="00C46E74" w:rsidRPr="00C46E74" w:rsidRDefault="00764EFA" w:rsidP="00764E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установка на посильное активное участие в практической деятельности; трудолюбие в учёбе, настойчивость в достижении поставленных целей; интерес к практическому изучению профессий в сфере культуры и искусства; уважение к труду и ре</w:t>
      </w:r>
      <w:r>
        <w:rPr>
          <w:rFonts w:ascii="Times New Roman" w:hAnsi="Times New Roman" w:cs="Times New Roman"/>
          <w:sz w:val="28"/>
          <w:szCs w:val="28"/>
        </w:rPr>
        <w:t>зультатам трудовой деятельности.</w:t>
      </w:r>
    </w:p>
    <w:p w:rsidR="00C46E74" w:rsidRPr="00764EFA" w:rsidRDefault="00764EFA" w:rsidP="00764EFA">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Э</w:t>
      </w:r>
      <w:r w:rsidR="00C46E74" w:rsidRPr="00764EFA">
        <w:rPr>
          <w:rFonts w:ascii="Times New Roman" w:hAnsi="Times New Roman" w:cs="Times New Roman"/>
          <w:b/>
          <w:sz w:val="28"/>
          <w:szCs w:val="28"/>
        </w:rPr>
        <w:t>кологического воспитания:</w:t>
      </w:r>
    </w:p>
    <w:p w:rsidR="00C46E74" w:rsidRPr="00C46E74" w:rsidRDefault="00764EFA" w:rsidP="00764EF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6E74" w:rsidRPr="00C46E74">
        <w:rPr>
          <w:rFonts w:ascii="Times New Roman" w:hAnsi="Times New Roman" w:cs="Times New Roman"/>
          <w:sz w:val="28"/>
          <w:szCs w:val="28"/>
        </w:rPr>
        <w:t>бережное отношение к природе; неприятие действий, приносящих ей вред.</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C46E74" w:rsidRDefault="00764EFA" w:rsidP="00764EFA">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М</w:t>
      </w:r>
      <w:r w:rsidRPr="00C46E74">
        <w:rPr>
          <w:rFonts w:ascii="Times New Roman" w:hAnsi="Times New Roman" w:cs="Times New Roman"/>
          <w:b/>
          <w:sz w:val="28"/>
          <w:szCs w:val="28"/>
        </w:rPr>
        <w:t>етапредметные результаты</w:t>
      </w:r>
      <w:r>
        <w:rPr>
          <w:rFonts w:ascii="Times New Roman" w:hAnsi="Times New Roman" w:cs="Times New Roman"/>
          <w:b/>
          <w:sz w:val="28"/>
          <w:szCs w:val="28"/>
        </w:rPr>
        <w:t>.</w:t>
      </w:r>
    </w:p>
    <w:p w:rsidR="00C46E74" w:rsidRPr="00764EFA" w:rsidRDefault="00C46E74" w:rsidP="00764EFA">
      <w:pPr>
        <w:spacing w:after="0" w:line="240" w:lineRule="auto"/>
        <w:ind w:firstLine="284"/>
        <w:jc w:val="both"/>
        <w:rPr>
          <w:rFonts w:ascii="Times New Roman" w:hAnsi="Times New Roman" w:cs="Times New Roman"/>
          <w:sz w:val="28"/>
          <w:szCs w:val="28"/>
        </w:rPr>
      </w:pPr>
      <w:r w:rsidRPr="00764EFA">
        <w:rPr>
          <w:rFonts w:ascii="Times New Roman" w:hAnsi="Times New Roman" w:cs="Times New Roman"/>
          <w:sz w:val="28"/>
          <w:szCs w:val="28"/>
        </w:rPr>
        <w:t>Метапредметные результаты освоения основной образовательной программы НОО, формируемые при изучении предмета «Музыка»:</w:t>
      </w:r>
    </w:p>
    <w:p w:rsidR="00C46E74" w:rsidRPr="00764EFA" w:rsidRDefault="00764EFA" w:rsidP="00764EFA">
      <w:pPr>
        <w:spacing w:after="0" w:line="240" w:lineRule="auto"/>
        <w:ind w:firstLine="284"/>
        <w:jc w:val="both"/>
        <w:rPr>
          <w:rFonts w:ascii="Times New Roman" w:hAnsi="Times New Roman" w:cs="Times New Roman"/>
          <w:b/>
          <w:sz w:val="28"/>
          <w:szCs w:val="28"/>
        </w:rPr>
      </w:pPr>
      <w:r w:rsidRPr="00764EFA">
        <w:rPr>
          <w:rFonts w:ascii="Times New Roman" w:hAnsi="Times New Roman" w:cs="Times New Roman"/>
          <w:b/>
          <w:sz w:val="28"/>
          <w:szCs w:val="28"/>
        </w:rPr>
        <w:t>Познавательные УУД.</w:t>
      </w:r>
    </w:p>
    <w:p w:rsidR="00C46E74" w:rsidRPr="00764EFA" w:rsidRDefault="00C46E74" w:rsidP="00764EFA">
      <w:pPr>
        <w:spacing w:after="0" w:line="240" w:lineRule="auto"/>
        <w:ind w:firstLine="284"/>
        <w:jc w:val="both"/>
        <w:rPr>
          <w:rFonts w:ascii="Times New Roman" w:hAnsi="Times New Roman" w:cs="Times New Roman"/>
          <w:sz w:val="28"/>
          <w:szCs w:val="28"/>
        </w:rPr>
      </w:pPr>
      <w:r w:rsidRPr="00764EFA">
        <w:rPr>
          <w:rFonts w:ascii="Times New Roman" w:hAnsi="Times New Roman" w:cs="Times New Roman"/>
          <w:sz w:val="28"/>
          <w:szCs w:val="28"/>
        </w:rPr>
        <w:t>Базовые логические действия:</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сравнивать музыкальные звуки, звуковые сочетания, произведения, жанры; устанавливать основания для сравнения, объединять элементы музыкального звучания по определённому признаку;</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определять существенный признак для классификации, классифицировать предложенные объекты (музыкальные инструменты, элементы музыкального языка, произведения, исполнительские составы и др.);</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находить закономерности и противоречия в рассматриваемых явлениях музыкального искусства, сведениях и наблюдениях за звучащим музыкальным материалом на основе предложенного учителем алгоритма;</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выявлять недостаток информации, в т.ч. слуховой, акустической для решения учебной (практической) задачи на основе предложенного алгоритма;</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lastRenderedPageBreak/>
        <w:t>- устанавливать причинно-следственные связи в ситуациях музыкального восприятия и исполнения, делать выводы.</w:t>
      </w:r>
    </w:p>
    <w:p w:rsidR="00C46E74" w:rsidRPr="00764EFA" w:rsidRDefault="00C46E74" w:rsidP="00764EFA">
      <w:pPr>
        <w:spacing w:after="0" w:line="240" w:lineRule="auto"/>
        <w:ind w:firstLine="284"/>
        <w:jc w:val="both"/>
        <w:rPr>
          <w:rFonts w:ascii="Times New Roman" w:hAnsi="Times New Roman" w:cs="Times New Roman"/>
          <w:sz w:val="28"/>
          <w:szCs w:val="28"/>
        </w:rPr>
      </w:pPr>
      <w:r w:rsidRPr="00764EFA">
        <w:rPr>
          <w:rFonts w:ascii="Times New Roman" w:hAnsi="Times New Roman" w:cs="Times New Roman"/>
          <w:sz w:val="28"/>
          <w:szCs w:val="28"/>
        </w:rPr>
        <w:t>Базовые исследовательские действия:</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на основе предложенных учителем вопросов определять разрыв между реальным и желательным состоянием музыкальных явлений, в т.ч. в отношении собственных музыкально-исполнительских навыков;</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 помощью учителя формулировать цель выполнения вокальных и слуховых упражнений, планировать изменения результатов своей музыкальной деятельности, ситуации совместного музицирования;</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сравнивать несколько вариантов решения творческой, исполнительской задачи, выбирать наиболее подходящий (на основе предложенных критериев);</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проводить по предложенному плану опыт, несложное исследование по установлению особенностей предмета изучения и связей между музыкальными объектами и явлениями (часть - целое, причина - следствие);</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формулировать выводы и подкреплять их доказательствами на основе результатов проведённого наблюдения (в т.ч. в форме двигательного моделирования, звукового эксперимента, классификации, сравнения, исследования);</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прогнозировать возможное развитие музыкального процесса, эволюции культурных явлений в различных условиях.</w:t>
      </w:r>
    </w:p>
    <w:p w:rsidR="00C46E74" w:rsidRPr="00764EFA" w:rsidRDefault="00C46E74" w:rsidP="00764EFA">
      <w:pPr>
        <w:spacing w:after="0" w:line="240" w:lineRule="auto"/>
        <w:ind w:firstLine="284"/>
        <w:jc w:val="both"/>
        <w:rPr>
          <w:rFonts w:ascii="Times New Roman" w:hAnsi="Times New Roman" w:cs="Times New Roman"/>
          <w:sz w:val="28"/>
          <w:szCs w:val="28"/>
        </w:rPr>
      </w:pPr>
      <w:r w:rsidRPr="00764EFA">
        <w:rPr>
          <w:rFonts w:ascii="Times New Roman" w:hAnsi="Times New Roman" w:cs="Times New Roman"/>
          <w:sz w:val="28"/>
          <w:szCs w:val="28"/>
        </w:rPr>
        <w:t>Работа с информацией:</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выбирать источник получения информации;</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согласно заданному алгоритму находить в предложенном источнике информацию, представленную в явном виде;</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распознавать достоверную и недостоверную информацию самостоятельно или на основании предложенного учителем способа её проверки;</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соблюдать с помощью взрослых (учителей, родителей (законных представителей) обучающихся) правила информационной безопасности при поиске информации в сети Интернет;</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анализировать текстовую, видео-, графическую, звуковую, информацию в соответствии с учебной задачей;</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анализировать музыкальные тексты (акустические и нотные) по предложенному учителем алгоритму;</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самостоятельно создавать схемы, таблицы для представления информации.</w:t>
      </w:r>
    </w:p>
    <w:p w:rsidR="00C46E74" w:rsidRPr="00764EFA" w:rsidRDefault="00C46E74" w:rsidP="00764EFA">
      <w:pPr>
        <w:spacing w:after="0" w:line="240" w:lineRule="auto"/>
        <w:ind w:firstLine="284"/>
        <w:jc w:val="both"/>
        <w:rPr>
          <w:rFonts w:ascii="Times New Roman" w:hAnsi="Times New Roman" w:cs="Times New Roman"/>
          <w:b/>
          <w:sz w:val="28"/>
          <w:szCs w:val="28"/>
        </w:rPr>
      </w:pPr>
      <w:r w:rsidRPr="00764EFA">
        <w:rPr>
          <w:rFonts w:ascii="Times New Roman" w:hAnsi="Times New Roman" w:cs="Times New Roman"/>
          <w:b/>
          <w:sz w:val="28"/>
          <w:szCs w:val="28"/>
        </w:rPr>
        <w:t>Коммуникативные УУД:</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воспринимать музыку как специфическую форму общения людей, стремиться понять эмоционально-образное содержание музыкального высказывания;</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выступать перед публикой в качестве исполнителя музыки (соло или в коллективе);</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передавать в собственном исполнении музыки художественное содержание, выражать настроение, чувства, личное отношение к исполняемому произведению;</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lastRenderedPageBreak/>
        <w:t>- осознанно пользоваться интонационной выразительностью в обыденной речи, понимать культурные нормы и значение интонации в повседневном общении.</w:t>
      </w:r>
    </w:p>
    <w:p w:rsidR="00C46E74" w:rsidRPr="00764EFA" w:rsidRDefault="00C46E74" w:rsidP="00764EFA">
      <w:pPr>
        <w:spacing w:after="0" w:line="240" w:lineRule="auto"/>
        <w:ind w:firstLine="284"/>
        <w:jc w:val="both"/>
        <w:rPr>
          <w:rFonts w:ascii="Times New Roman" w:hAnsi="Times New Roman" w:cs="Times New Roman"/>
          <w:sz w:val="28"/>
          <w:szCs w:val="28"/>
        </w:rPr>
      </w:pPr>
      <w:r w:rsidRPr="00764EFA">
        <w:rPr>
          <w:rFonts w:ascii="Times New Roman" w:hAnsi="Times New Roman" w:cs="Times New Roman"/>
          <w:sz w:val="28"/>
          <w:szCs w:val="28"/>
        </w:rPr>
        <w:t>Вербальная коммуникация:</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воспринимать и формулировать суждения, выражать эмоции в соответствии с целями и условиями общения в знакомой среде;</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проявлять уважительное отношение к собеседнику, соблюдать правила ведения диалога и дискуссии;</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признавать возможность существования разных точек зрения;</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корректно и аргументированно высказывать своё мнение;</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строить речевое высказывание в соответствии с поставленной задачей;</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создавать устные и письменные тексты (описание, рассуждение, повествование);</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готовить небольшие публичные выступления;</w:t>
      </w:r>
    </w:p>
    <w:p w:rsidR="00C46E74" w:rsidRPr="00C46E74" w:rsidRDefault="00C46E74" w:rsidP="00764EFA">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подбирать иллюстративный материал (рисунки, фото, плакаты) к тексту выступления.</w:t>
      </w:r>
    </w:p>
    <w:p w:rsidR="00C46E74" w:rsidRPr="00F72B6C" w:rsidRDefault="00C46E74" w:rsidP="00F72B6C">
      <w:pPr>
        <w:spacing w:after="0" w:line="240" w:lineRule="auto"/>
        <w:ind w:firstLine="284"/>
        <w:jc w:val="both"/>
        <w:rPr>
          <w:rFonts w:ascii="Times New Roman" w:hAnsi="Times New Roman" w:cs="Times New Roman"/>
          <w:sz w:val="28"/>
          <w:szCs w:val="28"/>
        </w:rPr>
      </w:pPr>
      <w:r w:rsidRPr="00F72B6C">
        <w:rPr>
          <w:rFonts w:ascii="Times New Roman" w:hAnsi="Times New Roman" w:cs="Times New Roman"/>
          <w:sz w:val="28"/>
          <w:szCs w:val="28"/>
        </w:rPr>
        <w:t>Совместная деятельность (сотрудничество):</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стремиться к объединению усилий, эмоциональной эмпатии в ситуациях совместного восприятия, исполнения музыки;</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переключаться между различными формами коллективной, групповой и индивидуальной работы при решении конкретной проблемы, выбирать наиболее эффективные формы взаимодействия при решении поставленной задачи;</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ответственно выполнять свою часть работы; оценивать свой вклад в общий результат;</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выполнять совместные проектные, творческие задания с опорой на предложенные образцы.</w:t>
      </w:r>
    </w:p>
    <w:p w:rsidR="00C46E74" w:rsidRPr="00F72B6C" w:rsidRDefault="00F72B6C" w:rsidP="00F72B6C">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Регулятивные УУД.</w:t>
      </w:r>
    </w:p>
    <w:p w:rsidR="00C46E74" w:rsidRPr="00F72B6C" w:rsidRDefault="00C46E74" w:rsidP="00F72B6C">
      <w:pPr>
        <w:spacing w:after="0" w:line="240" w:lineRule="auto"/>
        <w:ind w:firstLine="284"/>
        <w:jc w:val="both"/>
        <w:rPr>
          <w:rFonts w:ascii="Times New Roman" w:hAnsi="Times New Roman" w:cs="Times New Roman"/>
          <w:sz w:val="28"/>
          <w:szCs w:val="28"/>
        </w:rPr>
      </w:pPr>
      <w:r w:rsidRPr="00F72B6C">
        <w:rPr>
          <w:rFonts w:ascii="Times New Roman" w:hAnsi="Times New Roman" w:cs="Times New Roman"/>
          <w:sz w:val="28"/>
          <w:szCs w:val="28"/>
        </w:rPr>
        <w:t>Самоорганизация:</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w:t>
      </w:r>
      <w:r w:rsidRPr="00C46E74">
        <w:rPr>
          <w:rFonts w:ascii="Times New Roman" w:hAnsi="Times New Roman" w:cs="Times New Roman"/>
          <w:sz w:val="28"/>
          <w:szCs w:val="28"/>
          <w:lang w:val="en-US"/>
        </w:rPr>
        <w:t> </w:t>
      </w:r>
      <w:r w:rsidRPr="00C46E74">
        <w:rPr>
          <w:rFonts w:ascii="Times New Roman" w:hAnsi="Times New Roman" w:cs="Times New Roman"/>
          <w:sz w:val="28"/>
          <w:szCs w:val="28"/>
        </w:rPr>
        <w:t>планировать действия по решению учебной задачи для получения результата;</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w:t>
      </w:r>
      <w:r w:rsidRPr="00C46E74">
        <w:rPr>
          <w:rFonts w:ascii="Times New Roman" w:hAnsi="Times New Roman" w:cs="Times New Roman"/>
          <w:sz w:val="28"/>
          <w:szCs w:val="28"/>
          <w:lang w:val="en-US"/>
        </w:rPr>
        <w:t> </w:t>
      </w:r>
      <w:r w:rsidRPr="00C46E74">
        <w:rPr>
          <w:rFonts w:ascii="Times New Roman" w:hAnsi="Times New Roman" w:cs="Times New Roman"/>
          <w:sz w:val="28"/>
          <w:szCs w:val="28"/>
        </w:rPr>
        <w:t>выстраивать последовательность выбранных действий.</w:t>
      </w:r>
    </w:p>
    <w:p w:rsidR="00C46E74" w:rsidRPr="00F72B6C" w:rsidRDefault="00C46E74" w:rsidP="00F72B6C">
      <w:pPr>
        <w:spacing w:after="0" w:line="240" w:lineRule="auto"/>
        <w:ind w:firstLine="284"/>
        <w:jc w:val="both"/>
        <w:rPr>
          <w:rFonts w:ascii="Times New Roman" w:hAnsi="Times New Roman" w:cs="Times New Roman"/>
          <w:sz w:val="28"/>
          <w:szCs w:val="28"/>
        </w:rPr>
      </w:pPr>
      <w:r w:rsidRPr="00F72B6C">
        <w:rPr>
          <w:rFonts w:ascii="Times New Roman" w:hAnsi="Times New Roman" w:cs="Times New Roman"/>
          <w:sz w:val="28"/>
          <w:szCs w:val="28"/>
        </w:rPr>
        <w:t>Самоконтроль:</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w:t>
      </w:r>
      <w:r w:rsidRPr="00C46E74">
        <w:rPr>
          <w:rFonts w:ascii="Times New Roman" w:hAnsi="Times New Roman" w:cs="Times New Roman"/>
          <w:sz w:val="28"/>
          <w:szCs w:val="28"/>
          <w:lang w:val="en-US"/>
        </w:rPr>
        <w:t> </w:t>
      </w:r>
      <w:r w:rsidRPr="00C46E74">
        <w:rPr>
          <w:rFonts w:ascii="Times New Roman" w:hAnsi="Times New Roman" w:cs="Times New Roman"/>
          <w:sz w:val="28"/>
          <w:szCs w:val="28"/>
        </w:rPr>
        <w:t>устанавливать причины успеха/ неудач учебной деятельности;</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w:t>
      </w:r>
      <w:r w:rsidRPr="00C46E74">
        <w:rPr>
          <w:rFonts w:ascii="Times New Roman" w:hAnsi="Times New Roman" w:cs="Times New Roman"/>
          <w:sz w:val="28"/>
          <w:szCs w:val="28"/>
          <w:lang w:val="en-US"/>
        </w:rPr>
        <w:t> </w:t>
      </w:r>
      <w:r w:rsidRPr="00C46E74">
        <w:rPr>
          <w:rFonts w:ascii="Times New Roman" w:hAnsi="Times New Roman" w:cs="Times New Roman"/>
          <w:sz w:val="28"/>
          <w:szCs w:val="28"/>
        </w:rPr>
        <w:t>корректировать свои учебные действия для преодоления ошибок.</w:t>
      </w:r>
    </w:p>
    <w:p w:rsidR="00C46E74" w:rsidRPr="00C46E74" w:rsidRDefault="00C46E74" w:rsidP="00F72B6C">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lastRenderedPageBreak/>
        <w:t>Овладение системой регулятивных УУД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 эмоционального душевного равновесия и т.д.).</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C46E74" w:rsidRDefault="00F72B6C" w:rsidP="00F72B6C">
      <w:pPr>
        <w:spacing w:after="0" w:line="240" w:lineRule="auto"/>
        <w:ind w:firstLine="284"/>
        <w:rPr>
          <w:rFonts w:ascii="Times New Roman" w:hAnsi="Times New Roman" w:cs="Times New Roman"/>
          <w:b/>
          <w:sz w:val="28"/>
          <w:szCs w:val="28"/>
        </w:rPr>
      </w:pPr>
      <w:r>
        <w:rPr>
          <w:rFonts w:ascii="Times New Roman" w:hAnsi="Times New Roman" w:cs="Times New Roman"/>
          <w:b/>
          <w:sz w:val="28"/>
          <w:szCs w:val="28"/>
        </w:rPr>
        <w:t>П</w:t>
      </w:r>
      <w:r w:rsidRPr="00C46E74">
        <w:rPr>
          <w:rFonts w:ascii="Times New Roman" w:hAnsi="Times New Roman" w:cs="Times New Roman"/>
          <w:b/>
          <w:sz w:val="28"/>
          <w:szCs w:val="28"/>
        </w:rPr>
        <w:t>редметные результаты</w:t>
      </w:r>
      <w:r>
        <w:rPr>
          <w:rFonts w:ascii="Times New Roman" w:hAnsi="Times New Roman" w:cs="Times New Roman"/>
          <w:b/>
          <w:sz w:val="28"/>
          <w:szCs w:val="28"/>
        </w:rPr>
        <w:t>.</w:t>
      </w:r>
    </w:p>
    <w:p w:rsidR="00C46E74" w:rsidRPr="00C46E74" w:rsidRDefault="00C46E74" w:rsidP="00F72B6C">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 потребности в регулярном общении с музыкальным искусством, позитивном ценностном отношении к музыке как важному элементу своей жизни.</w:t>
      </w:r>
    </w:p>
    <w:p w:rsidR="00C46E74" w:rsidRPr="00C46E74" w:rsidRDefault="00C46E74" w:rsidP="00F72B6C">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Обучающиеся, освоившие основную образовательную программу по учебному предмету «Музыка»:</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 интересом занимаются музыкой, любят петь, играть на доступных музыкальных инструментах, умеют слушать серьёзную музыку, знают правила поведения в театре, концертном зале;</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сознательно стремятся к развитию своих музыкальных способностей;</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осознают разнообразие форм и направлений музыкального искусства, могут назвать музыкальные произведения, композиторов, исполнителей, которые им нравятся, аргументировать свой выбор;</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имеют опыт восприятия, исполнения музыки разных жанров, творческой деятельности в различных смежных видах искусства;</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 уважением относятся к достижениям отечественной музыкальной культуры;</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стремятся к расширению своего музыкального кругозора.</w:t>
      </w:r>
    </w:p>
    <w:p w:rsidR="00C46E74" w:rsidRPr="00C46E74" w:rsidRDefault="00C46E74" w:rsidP="00F72B6C">
      <w:pPr>
        <w:spacing w:after="0" w:line="240" w:lineRule="auto"/>
        <w:ind w:firstLine="284"/>
        <w:jc w:val="both"/>
        <w:rPr>
          <w:rFonts w:ascii="Times New Roman" w:hAnsi="Times New Roman" w:cs="Times New Roman"/>
          <w:sz w:val="28"/>
          <w:szCs w:val="28"/>
        </w:rPr>
      </w:pPr>
      <w:r w:rsidRPr="00C46E74">
        <w:rPr>
          <w:rFonts w:ascii="Times New Roman" w:hAnsi="Times New Roman" w:cs="Times New Roman"/>
          <w:sz w:val="28"/>
          <w:szCs w:val="28"/>
        </w:rPr>
        <w:t>Предметные результаты, формируемы</w:t>
      </w:r>
      <w:r w:rsidR="00F72B6C">
        <w:rPr>
          <w:rFonts w:ascii="Times New Roman" w:hAnsi="Times New Roman" w:cs="Times New Roman"/>
          <w:sz w:val="28"/>
          <w:szCs w:val="28"/>
        </w:rPr>
        <w:t>е в ходе изучения учебного пред</w:t>
      </w:r>
      <w:r w:rsidRPr="00C46E74">
        <w:rPr>
          <w:rFonts w:ascii="Times New Roman" w:hAnsi="Times New Roman" w:cs="Times New Roman"/>
          <w:sz w:val="28"/>
          <w:szCs w:val="28"/>
        </w:rPr>
        <w:t>мета «Музыка», сгруппированы по учебным модулям и должны отражать сформированность умений:</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F72B6C" w:rsidRDefault="00C46E74" w:rsidP="00F72B6C">
      <w:pPr>
        <w:spacing w:after="0" w:line="240" w:lineRule="auto"/>
        <w:ind w:firstLine="284"/>
        <w:jc w:val="both"/>
        <w:rPr>
          <w:rFonts w:ascii="Times New Roman" w:hAnsi="Times New Roman" w:cs="Times New Roman"/>
          <w:b/>
          <w:sz w:val="28"/>
          <w:szCs w:val="28"/>
        </w:rPr>
      </w:pPr>
      <w:r w:rsidRPr="00F72B6C">
        <w:rPr>
          <w:rFonts w:ascii="Times New Roman" w:hAnsi="Times New Roman" w:cs="Times New Roman"/>
          <w:b/>
          <w:sz w:val="28"/>
          <w:szCs w:val="28"/>
        </w:rPr>
        <w:t>Модуль № 1 «Музыкальная грамота»:</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классифицировать звуки: шумовые и музыкальные, длинные, короткие, тихие, громкие, низкие, высокие;</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элементы музыкального языка (темп, тембр, регистр, динамика, ритм, мелодия, аккомпанемент и др.), уметь объяснить значение соответствующих терминов;</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изобразительные и выразительные интонации, находить признаки сходства и различия музыкальных и речевых интонаций;</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на слух принципы развития: повтор, контраст, варьирование;</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понимать значение термина «музыкальная форма», определять на слух простые музыкальные формы - двухчастную, трёхчастную и трёхчастную репризную, рондо, вариации;</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ориентироваться в нотной записи в пределах певческого диапазона;</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исполнять и создавать различные ритмические рисунки;</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исполнять песни с простым мелодическим рисунком.</w:t>
      </w:r>
    </w:p>
    <w:p w:rsidR="00C46E74" w:rsidRPr="00C46E74" w:rsidRDefault="00C46E74" w:rsidP="00C46E74">
      <w:pPr>
        <w:spacing w:after="0" w:line="240" w:lineRule="auto"/>
        <w:ind w:firstLine="709"/>
        <w:jc w:val="both"/>
        <w:rPr>
          <w:rFonts w:ascii="Times New Roman" w:hAnsi="Times New Roman" w:cs="Times New Roman"/>
          <w:b/>
          <w:i/>
          <w:sz w:val="28"/>
          <w:szCs w:val="28"/>
        </w:rPr>
      </w:pPr>
    </w:p>
    <w:p w:rsidR="00C46E74" w:rsidRPr="00F72B6C" w:rsidRDefault="00C46E74" w:rsidP="00F72B6C">
      <w:pPr>
        <w:spacing w:after="0" w:line="240" w:lineRule="auto"/>
        <w:ind w:firstLine="284"/>
        <w:jc w:val="both"/>
        <w:rPr>
          <w:rFonts w:ascii="Times New Roman" w:hAnsi="Times New Roman" w:cs="Times New Roman"/>
          <w:b/>
          <w:sz w:val="28"/>
          <w:szCs w:val="28"/>
        </w:rPr>
      </w:pPr>
      <w:r w:rsidRPr="00F72B6C">
        <w:rPr>
          <w:rFonts w:ascii="Times New Roman" w:hAnsi="Times New Roman" w:cs="Times New Roman"/>
          <w:b/>
          <w:sz w:val="28"/>
          <w:szCs w:val="28"/>
        </w:rPr>
        <w:t>Модуль № 2 «Народная музыка России»:</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определять принадлежность музыкальных интонаций, изученных произведений к родному фольклору, русской музыке, народной музыке различных регионов России;</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определять на слух и называть знакомые народные музыкальные инструменты;</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группировать народные музыкальные инструменты по принципу звукоизвлечения: духовые, ударные, струнные;</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определять принадлежность музыкальных произведений и их фрагментов к композиторскому или народному творчеству;</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манеру пения, инструментального исполнения, типы солистов и коллективов - народных и академических;</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создавать ритмический аккомпанемент на ударных инструментах при исполнении народной песни;</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исполнять народные произведения различных жанров с сопровождением и без сопровождения;</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участвовать в коллективной игре/ импровизации (вокальной, инструментальной, танцевальной) на основе освоенных фольклорных жанров.</w:t>
      </w:r>
    </w:p>
    <w:p w:rsidR="00F72B6C" w:rsidRDefault="00F72B6C" w:rsidP="00C46E74">
      <w:pPr>
        <w:spacing w:after="0" w:line="240" w:lineRule="auto"/>
        <w:ind w:firstLine="709"/>
        <w:jc w:val="both"/>
        <w:rPr>
          <w:rFonts w:ascii="Times New Roman" w:hAnsi="Times New Roman" w:cs="Times New Roman"/>
          <w:b/>
          <w:i/>
          <w:sz w:val="28"/>
          <w:szCs w:val="28"/>
        </w:rPr>
      </w:pPr>
    </w:p>
    <w:p w:rsidR="00C46E74" w:rsidRPr="00F72B6C" w:rsidRDefault="00C46E74" w:rsidP="00F72B6C">
      <w:pPr>
        <w:spacing w:after="0" w:line="240" w:lineRule="auto"/>
        <w:ind w:firstLine="284"/>
        <w:jc w:val="both"/>
        <w:rPr>
          <w:rFonts w:ascii="Times New Roman" w:hAnsi="Times New Roman" w:cs="Times New Roman"/>
          <w:b/>
          <w:sz w:val="28"/>
          <w:szCs w:val="28"/>
        </w:rPr>
      </w:pPr>
      <w:r w:rsidRPr="00F72B6C">
        <w:rPr>
          <w:rFonts w:ascii="Times New Roman" w:hAnsi="Times New Roman" w:cs="Times New Roman"/>
          <w:b/>
          <w:sz w:val="28"/>
          <w:szCs w:val="28"/>
        </w:rPr>
        <w:t>Модуль № 3 «Музыка народов мира»:</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на слух и исполнять произведения народной и композиторской музыки других стран;</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определять на слух принадлежность народных музыкальных инструментов к группам духовых, струнных, ударно-шумовых инструментов;</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на слух и называть фольклорные элементы музыки разных народов мира в сочинениях профессиональных композиторов (из числа изученных культурно-национальных традиций и жанров);</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и характеризовать фольклорные жанры музыки (песенные, танцевальные), вычленять и называть типичные жанровые признаки.</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F72B6C" w:rsidRDefault="00C46E74" w:rsidP="00F72B6C">
      <w:pPr>
        <w:spacing w:after="0" w:line="240" w:lineRule="auto"/>
        <w:ind w:firstLine="284"/>
        <w:jc w:val="both"/>
        <w:rPr>
          <w:rFonts w:ascii="Times New Roman" w:hAnsi="Times New Roman" w:cs="Times New Roman"/>
          <w:b/>
          <w:sz w:val="28"/>
          <w:szCs w:val="28"/>
        </w:rPr>
      </w:pPr>
      <w:r w:rsidRPr="00F72B6C">
        <w:rPr>
          <w:rFonts w:ascii="Times New Roman" w:hAnsi="Times New Roman" w:cs="Times New Roman"/>
          <w:b/>
          <w:sz w:val="28"/>
          <w:szCs w:val="28"/>
        </w:rPr>
        <w:t>Модуль № 4 «Духовная музыка»:</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определять характер, настроение музыкальных произведений духовной музыки, характеризовать её жизненное предназначение;</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исполнять доступные образцы духовной музыки;</w:t>
      </w:r>
    </w:p>
    <w:p w:rsidR="00C46E74" w:rsidRPr="00C46E74" w:rsidRDefault="00C46E74" w:rsidP="00F72B6C">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уметь рассказывать об особенностях исполнения, традициях звучания духовной музыки Русской православной церкви (вариативно: других конфессий согласно региональной религиозной традиции).</w:t>
      </w:r>
    </w:p>
    <w:p w:rsidR="00C46E74" w:rsidRPr="00C46E74" w:rsidRDefault="00C46E74" w:rsidP="00F72B6C">
      <w:pPr>
        <w:spacing w:after="0" w:line="240" w:lineRule="auto"/>
        <w:jc w:val="both"/>
        <w:rPr>
          <w:rFonts w:ascii="Times New Roman" w:hAnsi="Times New Roman" w:cs="Times New Roman"/>
          <w:sz w:val="28"/>
          <w:szCs w:val="28"/>
        </w:rPr>
      </w:pPr>
    </w:p>
    <w:p w:rsidR="00C46E74" w:rsidRPr="00A67395" w:rsidRDefault="00C46E74" w:rsidP="00A67395">
      <w:pPr>
        <w:spacing w:after="0" w:line="240" w:lineRule="auto"/>
        <w:ind w:firstLine="284"/>
        <w:jc w:val="both"/>
        <w:rPr>
          <w:rFonts w:ascii="Times New Roman" w:hAnsi="Times New Roman" w:cs="Times New Roman"/>
          <w:b/>
          <w:sz w:val="28"/>
          <w:szCs w:val="28"/>
        </w:rPr>
      </w:pPr>
      <w:r w:rsidRPr="00A67395">
        <w:rPr>
          <w:rFonts w:ascii="Times New Roman" w:hAnsi="Times New Roman" w:cs="Times New Roman"/>
          <w:b/>
          <w:sz w:val="28"/>
          <w:szCs w:val="28"/>
        </w:rPr>
        <w:t>Модуль № 5 «Классическая музыка»:</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на слух произведения классической музыки, называть автора и произведение, исполнительский состав;</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lastRenderedPageBreak/>
        <w:t>- различать и характеризовать простейшие жанры музыки (песня, танец, марш), вычленять и называть типичные жанровые признаки песни, танца и марша в сочинениях композиторов-классиков;</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концертные жанры по особенностям исполнения (камерные и симфонические, вокальные и инструментальные), знать их разновидности, приводить примеры;</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исполнять (в т.ч. фрагментарно, отдельными темами) сочинения композиторов-классиков;</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воспринимать музыку в соответствии с её настроением, характером, осознавать эмоции и чувства, вызванные музыкальным звучанием, уметь кратко описать свои впечатления от музыкального восприятия;</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характеризовать выразительные средства, использованные композитором для создания музыкального образа;</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соотносить музыкальные произведения с произведениями живописи, литературы на основе сходства настроения, характера, комплекса выразительных средств.</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A67395" w:rsidRDefault="00C46E74" w:rsidP="00A67395">
      <w:pPr>
        <w:spacing w:after="0" w:line="240" w:lineRule="auto"/>
        <w:ind w:firstLine="284"/>
        <w:jc w:val="both"/>
        <w:rPr>
          <w:rFonts w:ascii="Times New Roman" w:hAnsi="Times New Roman" w:cs="Times New Roman"/>
          <w:b/>
          <w:sz w:val="28"/>
          <w:szCs w:val="28"/>
        </w:rPr>
      </w:pPr>
      <w:r w:rsidRPr="00A67395">
        <w:rPr>
          <w:rFonts w:ascii="Times New Roman" w:hAnsi="Times New Roman" w:cs="Times New Roman"/>
          <w:b/>
          <w:sz w:val="28"/>
          <w:szCs w:val="28"/>
        </w:rPr>
        <w:t>Модуль № 6 «Современная музыкальная культура»:</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иметь представление о разнообразии современной музыкальной культуры, стремиться к расширению музыкального кругозора;</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и определять на слух принадлежность музыкальных произведений, исполнительского стиля к различным направлениям современной музыки (в т.ч. эстрады, мюзикла, джаза и др.);</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анализировать, называть музыкально-выразительные средства, определяющие основной характер, настроение музыки, сознательно пользоваться музыкально-выразительными средствами при исполнении;</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исполнять современные музыкальные произведения, соблюдая певческую культуру звука.</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A67395" w:rsidRDefault="00C46E74" w:rsidP="00A67395">
      <w:pPr>
        <w:spacing w:after="0" w:line="240" w:lineRule="auto"/>
        <w:ind w:firstLine="284"/>
        <w:jc w:val="both"/>
        <w:rPr>
          <w:rFonts w:ascii="Times New Roman" w:hAnsi="Times New Roman" w:cs="Times New Roman"/>
          <w:b/>
          <w:sz w:val="28"/>
          <w:szCs w:val="28"/>
        </w:rPr>
      </w:pPr>
      <w:r w:rsidRPr="00A67395">
        <w:rPr>
          <w:rFonts w:ascii="Times New Roman" w:hAnsi="Times New Roman" w:cs="Times New Roman"/>
          <w:b/>
          <w:sz w:val="28"/>
          <w:szCs w:val="28"/>
        </w:rPr>
        <w:t>Модуль № 7 «Музыка театра и кино»:</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определять и называть особенности музыкально-сценических жанров (опера, балет, оперетта, мюзикл);</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отдельные номера музыкального спектакля (ария, хор, увертюра и т.д.), узнавать на слух и называть освоенные музыкальные произведения (фрагменты) и их авторов;</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различать виды музыкальных коллективов (ансамблей, оркестров, хоров), тембры человеческих голосов и музыкальных инструментов, уметь определять их на слух;</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отличать черты профессий, связанных с созданием музыкального спектакля, и их роли в творческом процессе: композитор, музыкант, дирижёр, сценарист, режиссёр, хореограф, певец, художник и др.</w:t>
      </w:r>
    </w:p>
    <w:p w:rsidR="00C46E74" w:rsidRPr="00C46E74" w:rsidRDefault="00C46E74" w:rsidP="00C46E74">
      <w:pPr>
        <w:spacing w:after="0" w:line="240" w:lineRule="auto"/>
        <w:ind w:firstLine="709"/>
        <w:jc w:val="both"/>
        <w:rPr>
          <w:rFonts w:ascii="Times New Roman" w:hAnsi="Times New Roman" w:cs="Times New Roman"/>
          <w:sz w:val="28"/>
          <w:szCs w:val="28"/>
        </w:rPr>
      </w:pPr>
    </w:p>
    <w:p w:rsidR="00C46E74" w:rsidRPr="00A67395" w:rsidRDefault="00C46E74" w:rsidP="00A67395">
      <w:pPr>
        <w:spacing w:after="0" w:line="240" w:lineRule="auto"/>
        <w:ind w:firstLine="284"/>
        <w:jc w:val="both"/>
        <w:rPr>
          <w:rFonts w:ascii="Times New Roman" w:hAnsi="Times New Roman" w:cs="Times New Roman"/>
          <w:b/>
          <w:sz w:val="28"/>
          <w:szCs w:val="28"/>
        </w:rPr>
      </w:pPr>
      <w:r w:rsidRPr="00A67395">
        <w:rPr>
          <w:rFonts w:ascii="Times New Roman" w:hAnsi="Times New Roman" w:cs="Times New Roman"/>
          <w:b/>
          <w:sz w:val="28"/>
          <w:szCs w:val="28"/>
        </w:rPr>
        <w:t>Модуль № 8 «Музыка в жизни человека»:</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lastRenderedPageBreak/>
        <w:t>- исполнять Гимн Российской Федерации, Гимн своей республики, школы, исполнять песни, посвящённые Великой Отечественной войне, песни, воспевающие красоту родной природы, выражающие разнообразные эмоции, чувства и настроения;</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воспринимать музыкальное искусство как отражение многообразия жизни, различать обобщённые жанровые сферы: напевность (лирика), танцевальность и маршевость (связь с движением), декламационность, эпос (связь со словом);</w:t>
      </w:r>
    </w:p>
    <w:p w:rsidR="00C46E74" w:rsidRPr="00C46E74" w:rsidRDefault="00C46E74" w:rsidP="00A67395">
      <w:pPr>
        <w:spacing w:after="0" w:line="240" w:lineRule="auto"/>
        <w:jc w:val="both"/>
        <w:rPr>
          <w:rFonts w:ascii="Times New Roman" w:hAnsi="Times New Roman" w:cs="Times New Roman"/>
          <w:sz w:val="28"/>
          <w:szCs w:val="28"/>
        </w:rPr>
      </w:pPr>
      <w:r w:rsidRPr="00C46E74">
        <w:rPr>
          <w:rFonts w:ascii="Times New Roman" w:hAnsi="Times New Roman" w:cs="Times New Roman"/>
          <w:sz w:val="28"/>
          <w:szCs w:val="28"/>
        </w:rPr>
        <w:t>- осознавать собственные чувства и мысли, эстетические переживания, замечать прекрасное в окружающем мире и в человеке, стремиться к развитию и удовлетворению эстетических потребностей.</w:t>
      </w:r>
    </w:p>
    <w:p w:rsidR="00C46E74" w:rsidRDefault="00C46E74" w:rsidP="00A67395">
      <w:pPr>
        <w:spacing w:after="0" w:line="240" w:lineRule="auto"/>
        <w:jc w:val="both"/>
        <w:rPr>
          <w:rFonts w:ascii="Times New Roman" w:hAnsi="Times New Roman" w:cs="Times New Roman"/>
          <w:sz w:val="28"/>
          <w:szCs w:val="28"/>
        </w:rPr>
      </w:pPr>
    </w:p>
    <w:p w:rsidR="00DB38B8" w:rsidRPr="00DB38B8" w:rsidRDefault="006A746D" w:rsidP="00565D5E">
      <w:pPr>
        <w:pStyle w:val="3"/>
      </w:pPr>
      <w:bookmarkStart w:id="171" w:name="_Toc133572463"/>
      <w:r>
        <w:t>2.1.</w:t>
      </w:r>
      <w:r w:rsidR="00816AEE">
        <w:t>9</w:t>
      </w:r>
      <w:r w:rsidR="00DB38B8">
        <w:t>. Р</w:t>
      </w:r>
      <w:r w:rsidR="00DB38B8" w:rsidRPr="00DB38B8">
        <w:t>абоча</w:t>
      </w:r>
      <w:r w:rsidR="001D53BC">
        <w:t>я программа учебного предмета «Т</w:t>
      </w:r>
      <w:r w:rsidR="00DB38B8" w:rsidRPr="00DB38B8">
        <w:t>ехнология»</w:t>
      </w:r>
      <w:r w:rsidR="00DB38B8">
        <w:t>.</w:t>
      </w:r>
      <w:bookmarkEnd w:id="171"/>
    </w:p>
    <w:p w:rsidR="00DB38B8" w:rsidRPr="00DB38B8" w:rsidRDefault="00DB38B8" w:rsidP="00DB38B8">
      <w:pPr>
        <w:spacing w:after="0" w:line="240" w:lineRule="auto"/>
        <w:ind w:firstLine="284"/>
        <w:jc w:val="both"/>
        <w:rPr>
          <w:rFonts w:ascii="Times New Roman" w:hAnsi="Times New Roman" w:cs="Times New Roman"/>
          <w:sz w:val="28"/>
          <w:szCs w:val="28"/>
        </w:rPr>
      </w:pPr>
    </w:p>
    <w:p w:rsidR="00DB38B8" w:rsidRPr="00DB38B8" w:rsidRDefault="00DB38B8" w:rsidP="00DB38B8">
      <w:pPr>
        <w:spacing w:after="0" w:line="240" w:lineRule="auto"/>
        <w:ind w:firstLine="284"/>
        <w:contextualSpacing/>
        <w:jc w:val="both"/>
        <w:rPr>
          <w:rFonts w:ascii="Times New Roman" w:hAnsi="Times New Roman" w:cs="Times New Roman"/>
          <w:b/>
          <w:sz w:val="28"/>
          <w:szCs w:val="28"/>
        </w:rPr>
      </w:pPr>
      <w:r>
        <w:rPr>
          <w:rFonts w:ascii="Times New Roman" w:hAnsi="Times New Roman" w:cs="Times New Roman"/>
          <w:b/>
          <w:sz w:val="28"/>
          <w:szCs w:val="28"/>
        </w:rPr>
        <w:t>П</w:t>
      </w:r>
      <w:r w:rsidRPr="00DB38B8">
        <w:rPr>
          <w:rFonts w:ascii="Times New Roman" w:hAnsi="Times New Roman" w:cs="Times New Roman"/>
          <w:b/>
          <w:sz w:val="28"/>
          <w:szCs w:val="28"/>
        </w:rPr>
        <w:t>ояснительная записка</w:t>
      </w:r>
      <w:r>
        <w:rPr>
          <w:rFonts w:ascii="Times New Roman" w:hAnsi="Times New Roman" w:cs="Times New Roman"/>
          <w:b/>
          <w:sz w:val="28"/>
          <w:szCs w:val="28"/>
        </w:rPr>
        <w:t>.</w:t>
      </w:r>
    </w:p>
    <w:p w:rsidR="00DB38B8" w:rsidRPr="00DB38B8" w:rsidRDefault="00037E2B" w:rsidP="00DB38B8">
      <w:pPr>
        <w:spacing w:after="0" w:line="240" w:lineRule="auto"/>
        <w:ind w:firstLine="284"/>
        <w:jc w:val="both"/>
        <w:rPr>
          <w:rFonts w:ascii="Times New Roman" w:hAnsi="Times New Roman" w:cs="Times New Roman"/>
          <w:sz w:val="28"/>
          <w:szCs w:val="28"/>
        </w:rPr>
      </w:pPr>
      <w:r w:rsidRPr="00037E2B">
        <w:rPr>
          <w:rFonts w:ascii="Times New Roman" w:hAnsi="Times New Roman" w:cs="Times New Roman"/>
          <w:sz w:val="28"/>
          <w:szCs w:val="28"/>
        </w:rPr>
        <w:t>Предлагаемая программа отражает вариант конкретизации требований Федерального государственного образовательного стандарта начального общего образования по предметной области (предмету) «Технология» и обеспечивает обозначенную в нём содержательную составляющую по данному учебному предмету. В соответствии с требованиями времени и инновационными установками отечественного образования, обозначенными во ФГОС НОО, данная программа обеспечивает реализацию обновлённой концептуальной идеи учебного предмета «Технология». Её особенность состоит в формировании у обучающихся социально ценных качеств, креативности и общей культуры личности. Новые социальноэкономические условия требуют включения каждого учебного предмета в данный процесс, а уроки технологии обладают большими специфическими резервами для решения данной задачи, особенно на уровне начального образования. В частности, курс технологии обладает возможностями в укреплении фундамента для развития умственной деятельности обучающихся начальных классов. В курсе технологии осуществляется реализация широкого спектра межпредметных связей</w:t>
      </w:r>
    </w:p>
    <w:p w:rsidR="00DB38B8" w:rsidRPr="00DB38B8" w:rsidRDefault="00DB38B8" w:rsidP="00DB38B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Рабочая программа учебного предмета «Технология» (далее - рабочая программа) включает:</w:t>
      </w:r>
    </w:p>
    <w:p w:rsidR="00DB38B8" w:rsidRPr="00DB38B8" w:rsidRDefault="00DB38B8" w:rsidP="00DB38B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xml:space="preserve">- пояснительную записку, </w:t>
      </w:r>
    </w:p>
    <w:p w:rsidR="00DB38B8" w:rsidRPr="00DB38B8" w:rsidRDefault="00DB38B8" w:rsidP="00DB38B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xml:space="preserve">- содержание обучения, </w:t>
      </w:r>
    </w:p>
    <w:p w:rsidR="00DB38B8" w:rsidRPr="00DB38B8" w:rsidRDefault="00DB38B8" w:rsidP="00DB38B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планируемые результаты освоения программы учебного предмета,</w:t>
      </w:r>
    </w:p>
    <w:p w:rsidR="00DB38B8" w:rsidRPr="00DB38B8" w:rsidRDefault="00DB38B8" w:rsidP="00DB38B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тематическое планирование.</w:t>
      </w:r>
    </w:p>
    <w:p w:rsidR="00DB38B8" w:rsidRPr="00DB38B8" w:rsidRDefault="00DB38B8" w:rsidP="00DB38B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Пояснительная записка отражает общие цели и задачи изучения предмета, характеристику психологических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планированию.</w:t>
      </w:r>
    </w:p>
    <w:p w:rsidR="00DB38B8" w:rsidRPr="00DB38B8" w:rsidRDefault="00DB38B8" w:rsidP="00DB38B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 xml:space="preserve">Содержание обучения раскрывается через модули, которые предлагаются для обязательного изучения в каждом классе начальной школы. Приведён </w:t>
      </w:r>
      <w:r w:rsidRPr="00DB38B8">
        <w:rPr>
          <w:rFonts w:ascii="Times New Roman" w:hAnsi="Times New Roman" w:cs="Times New Roman"/>
          <w:sz w:val="28"/>
          <w:szCs w:val="28"/>
        </w:rPr>
        <w:lastRenderedPageBreak/>
        <w:t>перечень универсальных учебных действий - познавательных, коммуникативных и регулятивных, формирование которых может быть достигнуто средствами учебного предмета «Технология» с учётом возрастных особенностей обучающихся начальных классов. В 1 и 2 классах предлагается пропедевтический уровень формирования УУД, поскольку становление универсальности действий на этом этапе обучения только начинается. В познавательных УУД выделен специальный раздел «Работа с информацией». С учётом того, что выполн</w:t>
      </w:r>
      <w:r>
        <w:rPr>
          <w:rFonts w:ascii="Times New Roman" w:hAnsi="Times New Roman" w:cs="Times New Roman"/>
          <w:sz w:val="28"/>
          <w:szCs w:val="28"/>
        </w:rPr>
        <w:t>ение пра</w:t>
      </w:r>
      <w:r w:rsidRPr="00DB38B8">
        <w:rPr>
          <w:rFonts w:ascii="Times New Roman" w:hAnsi="Times New Roman" w:cs="Times New Roman"/>
          <w:sz w:val="28"/>
          <w:szCs w:val="28"/>
        </w:rPr>
        <w:t>вил совместной деятельности строится на интеграции регулятивных УУД и коммуникативных УУД, их перечень дан в специальном разделе «Совместная деятельность».</w:t>
      </w:r>
    </w:p>
    <w:p w:rsidR="00DB38B8" w:rsidRPr="00DB38B8" w:rsidRDefault="00DB38B8" w:rsidP="00DB38B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Планируемые результаты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w:t>
      </w:r>
    </w:p>
    <w:p w:rsidR="00DB38B8" w:rsidRPr="00DB38B8" w:rsidRDefault="00DB38B8" w:rsidP="00DB38B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 xml:space="preserve">В тематическом планировании раскрывается программное содержание с указанием количества академических часов, отводимых на освоение каждой темы учебного предмета, учебного курса (в т.ч. внеурочной деятельности), учебного модуля и возможность использования </w:t>
      </w:r>
      <w:r>
        <w:rPr>
          <w:rFonts w:ascii="Times New Roman" w:hAnsi="Times New Roman" w:cs="Times New Roman"/>
          <w:sz w:val="28"/>
          <w:szCs w:val="28"/>
        </w:rPr>
        <w:t>по этой теме электронных (цифро</w:t>
      </w:r>
      <w:r w:rsidRPr="00DB38B8">
        <w:rPr>
          <w:rFonts w:ascii="Times New Roman" w:hAnsi="Times New Roman" w:cs="Times New Roman"/>
          <w:sz w:val="28"/>
          <w:szCs w:val="28"/>
        </w:rPr>
        <w:t>вых) образовательных ресурсов, являющих</w:t>
      </w:r>
      <w:r>
        <w:rPr>
          <w:rFonts w:ascii="Times New Roman" w:hAnsi="Times New Roman" w:cs="Times New Roman"/>
          <w:sz w:val="28"/>
          <w:szCs w:val="28"/>
        </w:rPr>
        <w:t>ся учебно-методическими материа</w:t>
      </w:r>
      <w:r w:rsidRPr="00DB38B8">
        <w:rPr>
          <w:rFonts w:ascii="Times New Roman" w:hAnsi="Times New Roman" w:cs="Times New Roman"/>
          <w:sz w:val="28"/>
          <w:szCs w:val="28"/>
        </w:rPr>
        <w:t>лами (мультимедийные программы, электронные учебники и задачник</w:t>
      </w:r>
      <w:r>
        <w:rPr>
          <w:rFonts w:ascii="Times New Roman" w:hAnsi="Times New Roman" w:cs="Times New Roman"/>
          <w:sz w:val="28"/>
          <w:szCs w:val="28"/>
        </w:rPr>
        <w:t>и, элек</w:t>
      </w:r>
      <w:r w:rsidRPr="00DB38B8">
        <w:rPr>
          <w:rFonts w:ascii="Times New Roman" w:hAnsi="Times New Roman" w:cs="Times New Roman"/>
          <w:sz w:val="28"/>
          <w:szCs w:val="28"/>
        </w:rPr>
        <w:t>тронные библиотеки, виртуальные лаборат</w:t>
      </w:r>
      <w:r>
        <w:rPr>
          <w:rFonts w:ascii="Times New Roman" w:hAnsi="Times New Roman" w:cs="Times New Roman"/>
          <w:sz w:val="28"/>
          <w:szCs w:val="28"/>
        </w:rPr>
        <w:t>ории, игровые программы, коллек</w:t>
      </w:r>
      <w:r w:rsidRPr="00DB38B8">
        <w:rPr>
          <w:rFonts w:ascii="Times New Roman" w:hAnsi="Times New Roman" w:cs="Times New Roman"/>
          <w:sz w:val="28"/>
          <w:szCs w:val="28"/>
        </w:rPr>
        <w:t>ции цифровых образовательных ресурсов), и</w:t>
      </w:r>
      <w:r>
        <w:rPr>
          <w:rFonts w:ascii="Times New Roman" w:hAnsi="Times New Roman" w:cs="Times New Roman"/>
          <w:sz w:val="28"/>
          <w:szCs w:val="28"/>
        </w:rPr>
        <w:t>спользуемыми для обучения и вос</w:t>
      </w:r>
      <w:r w:rsidRPr="00DB38B8">
        <w:rPr>
          <w:rFonts w:ascii="Times New Roman" w:hAnsi="Times New Roman" w:cs="Times New Roman"/>
          <w:sz w:val="28"/>
          <w:szCs w:val="28"/>
        </w:rPr>
        <w:t>питания различных групп пользователей, представленными в электронном (цифровом) виде и реализующими дидактические возможности ИКТ, содержание которых соответствует законодательству об образовании.</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Цель изучения учебного предмета «Тех</w:t>
      </w:r>
      <w:r w:rsidR="00EB72A8">
        <w:rPr>
          <w:rFonts w:ascii="Times New Roman" w:hAnsi="Times New Roman" w:cs="Times New Roman"/>
          <w:sz w:val="28"/>
          <w:szCs w:val="28"/>
        </w:rPr>
        <w:t>н</w:t>
      </w:r>
      <w:r w:rsidRPr="00EB72A8">
        <w:rPr>
          <w:rFonts w:ascii="Times New Roman" w:hAnsi="Times New Roman" w:cs="Times New Roman"/>
          <w:sz w:val="28"/>
          <w:szCs w:val="28"/>
        </w:rPr>
        <w:t>ология»:</w:t>
      </w:r>
      <w:r w:rsidRPr="00DB38B8">
        <w:rPr>
          <w:rFonts w:ascii="Times New Roman" w:hAnsi="Times New Roman" w:cs="Times New Roman"/>
          <w:sz w:val="28"/>
          <w:szCs w:val="28"/>
        </w:rPr>
        <w:t xml:space="preserve"> успешная социализация обучающихся, формирование у них функциональной грамотности на базе освоения культурологических и конструкторско-технологических знаний (о рукотворном мире и общих правилах его создания в рамках исторически меняющихся технологий) и соответствующих и</w:t>
      </w:r>
      <w:r w:rsidR="00EB72A8">
        <w:rPr>
          <w:rFonts w:ascii="Times New Roman" w:hAnsi="Times New Roman" w:cs="Times New Roman"/>
          <w:sz w:val="28"/>
          <w:szCs w:val="28"/>
        </w:rPr>
        <w:t>м практических умений, представ</w:t>
      </w:r>
      <w:r w:rsidRPr="00DB38B8">
        <w:rPr>
          <w:rFonts w:ascii="Times New Roman" w:hAnsi="Times New Roman" w:cs="Times New Roman"/>
          <w:sz w:val="28"/>
          <w:szCs w:val="28"/>
        </w:rPr>
        <w:t>ленных в содержании учебного предмета.</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Для реализации основной цели и концептуальной идеи данного предмета необходимо решение системы приоритетных задач: образовательных, развивающих и воспитательных.</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Образовательные (обучающие) задачи курса:</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формирование общих пре</w:t>
      </w:r>
      <w:r w:rsidR="00031294">
        <w:rPr>
          <w:rFonts w:ascii="Times New Roman" w:hAnsi="Times New Roman" w:cs="Times New Roman"/>
          <w:sz w:val="28"/>
          <w:szCs w:val="28"/>
        </w:rPr>
        <w:t>дставлений о культуре и организа</w:t>
      </w:r>
      <w:r w:rsidRPr="00DB38B8">
        <w:rPr>
          <w:rFonts w:ascii="Times New Roman" w:hAnsi="Times New Roman" w:cs="Times New Roman"/>
          <w:sz w:val="28"/>
          <w:szCs w:val="28"/>
        </w:rPr>
        <w:t>ции трудовой деятельности как важной части общей культуры человека;</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становление элементарных базовых знаний и представлений о предметном (рукотворном) мире как результате деятельности человека, его взаимодействии с миром природы, правилах и технологиях создания, исторически развивающихся и современных производствах и профессиях;</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lastRenderedPageBreak/>
        <w:t>- формирование основ чертёжно-графической грамотности, умения работать с простейшей технологической документацией (рисунок, чертёж, эскиз, схема);</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формирование элементарных знаний и представлений о различных материалах, технологиях их обработки и соответствующих умений.</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Развивающие задачи:</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развитие сенсомоторных процессов, психомоторной координации, глазомера через формирование практических умений;</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расширение культурного кругозора, развитие способности творческого использования полученных знаний и умений в практической деятельности;</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развитие гибкости и вариативности мышления, способностей к изобретательской деятельности.</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Воспитательные задачи:</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воспитание уважительного отношения к людям труда, к культурным традициям, понимания ценности предшествующих культур, отражённых в материальном мире;</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развитие социально ценных личностных качеств: организованности, аккуратности, добросовестного и ответственного отношения к работе, взаимопомощи, волевой саморегуляции, активности и инициативности;</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воспитание интереса и творческого отношения к продуктивной созидательной деятельности, мотивации успеха и достижений, стремления к творческой самореализации;</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становление экологического сознания, внимательного и вдумчивого отношения к окружающей природе, осознание взаимосвязи рукотворного мира с миром природы;</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воспитание положительного отношения к коллективному труду, применение правил культуры общения, проявление уважения к взглядам и мнению других людей.</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Программа предусматривает возможности для реализации межпредметных связей:</w:t>
      </w:r>
    </w:p>
    <w:p w:rsidR="00DB38B8" w:rsidRPr="00DB38B8" w:rsidRDefault="00EB72A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b/>
          <w:sz w:val="28"/>
          <w:szCs w:val="28"/>
        </w:rPr>
        <w:t>Математика</w:t>
      </w:r>
      <w:r>
        <w:rPr>
          <w:rFonts w:ascii="Times New Roman" w:hAnsi="Times New Roman" w:cs="Times New Roman"/>
          <w:sz w:val="28"/>
          <w:szCs w:val="28"/>
        </w:rPr>
        <w:t xml:space="preserve"> -</w:t>
      </w:r>
      <w:r w:rsidR="00DB38B8" w:rsidRPr="00DB38B8">
        <w:rPr>
          <w:rFonts w:ascii="Times New Roman" w:hAnsi="Times New Roman" w:cs="Times New Roman"/>
          <w:sz w:val="28"/>
          <w:szCs w:val="28"/>
        </w:rPr>
        <w:t xml:space="preserve"> моделирование, выполнение расчётов, вычислений, построение форм с учетом основ геометрии, работа с геометрическими фигурами, телами, именованными числами;</w:t>
      </w:r>
    </w:p>
    <w:p w:rsidR="00DB38B8" w:rsidRPr="00EB72A8" w:rsidRDefault="00EB72A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b/>
          <w:sz w:val="28"/>
          <w:szCs w:val="28"/>
        </w:rPr>
        <w:t>И</w:t>
      </w:r>
      <w:r w:rsidR="00DB38B8" w:rsidRPr="00EB72A8">
        <w:rPr>
          <w:rFonts w:ascii="Times New Roman" w:hAnsi="Times New Roman" w:cs="Times New Roman"/>
          <w:b/>
          <w:sz w:val="28"/>
          <w:szCs w:val="28"/>
        </w:rPr>
        <w:t>зобразительн</w:t>
      </w:r>
      <w:r w:rsidRPr="00EB72A8">
        <w:rPr>
          <w:rFonts w:ascii="Times New Roman" w:hAnsi="Times New Roman" w:cs="Times New Roman"/>
          <w:b/>
          <w:sz w:val="28"/>
          <w:szCs w:val="28"/>
        </w:rPr>
        <w:t>ое</w:t>
      </w:r>
      <w:r w:rsidR="00DB38B8" w:rsidRPr="00EB72A8">
        <w:rPr>
          <w:rFonts w:ascii="Times New Roman" w:hAnsi="Times New Roman" w:cs="Times New Roman"/>
          <w:b/>
          <w:sz w:val="28"/>
          <w:szCs w:val="28"/>
        </w:rPr>
        <w:t xml:space="preserve"> искусство</w:t>
      </w:r>
      <w:r w:rsidRPr="00EB72A8">
        <w:rPr>
          <w:rFonts w:ascii="Times New Roman" w:hAnsi="Times New Roman" w:cs="Times New Roman"/>
          <w:b/>
          <w:sz w:val="28"/>
          <w:szCs w:val="28"/>
        </w:rPr>
        <w:t xml:space="preserve"> -</w:t>
      </w:r>
      <w:r w:rsidRPr="00EB72A8">
        <w:rPr>
          <w:rFonts w:ascii="Times New Roman" w:hAnsi="Times New Roman" w:cs="Times New Roman"/>
          <w:sz w:val="28"/>
          <w:szCs w:val="28"/>
        </w:rPr>
        <w:t xml:space="preserve"> </w:t>
      </w:r>
      <w:r w:rsidR="00DB38B8" w:rsidRPr="00EB72A8">
        <w:rPr>
          <w:rFonts w:ascii="Times New Roman" w:hAnsi="Times New Roman" w:cs="Times New Roman"/>
          <w:sz w:val="28"/>
          <w:szCs w:val="28"/>
        </w:rPr>
        <w:t>использование средств художественной выразительности, законов и правил декоративно-прикладного искусства и дизайна;</w:t>
      </w:r>
    </w:p>
    <w:p w:rsidR="00DB38B8" w:rsidRPr="00EB72A8" w:rsidRDefault="00EB72A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b/>
          <w:sz w:val="28"/>
          <w:szCs w:val="28"/>
        </w:rPr>
        <w:t>О</w:t>
      </w:r>
      <w:r w:rsidR="00DB38B8" w:rsidRPr="00EB72A8">
        <w:rPr>
          <w:rFonts w:ascii="Times New Roman" w:hAnsi="Times New Roman" w:cs="Times New Roman"/>
          <w:b/>
          <w:sz w:val="28"/>
          <w:szCs w:val="28"/>
        </w:rPr>
        <w:t>кружающи</w:t>
      </w:r>
      <w:r w:rsidRPr="00EB72A8">
        <w:rPr>
          <w:rFonts w:ascii="Times New Roman" w:hAnsi="Times New Roman" w:cs="Times New Roman"/>
          <w:b/>
          <w:sz w:val="28"/>
          <w:szCs w:val="28"/>
        </w:rPr>
        <w:t>й</w:t>
      </w:r>
      <w:r w:rsidR="00DB38B8" w:rsidRPr="00EB72A8">
        <w:rPr>
          <w:rFonts w:ascii="Times New Roman" w:hAnsi="Times New Roman" w:cs="Times New Roman"/>
          <w:b/>
          <w:sz w:val="28"/>
          <w:szCs w:val="28"/>
        </w:rPr>
        <w:t xml:space="preserve"> мир</w:t>
      </w:r>
      <w:r w:rsidRPr="00EB72A8">
        <w:rPr>
          <w:rFonts w:ascii="Times New Roman" w:hAnsi="Times New Roman" w:cs="Times New Roman"/>
          <w:b/>
          <w:sz w:val="28"/>
          <w:szCs w:val="28"/>
        </w:rPr>
        <w:t xml:space="preserve"> -</w:t>
      </w:r>
      <w:r w:rsidR="00DB38B8" w:rsidRPr="00EB72A8">
        <w:rPr>
          <w:rFonts w:ascii="Times New Roman" w:hAnsi="Times New Roman" w:cs="Times New Roman"/>
          <w:sz w:val="28"/>
          <w:szCs w:val="28"/>
        </w:rPr>
        <w:t xml:space="preserve"> природные формы и конструкции как универсальный источник инженерно-художественных идей для мастера; природа как источник сырья, этнокультурные традиции;</w:t>
      </w:r>
    </w:p>
    <w:p w:rsidR="00DB38B8" w:rsidRPr="00EB72A8" w:rsidRDefault="00EB72A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b/>
          <w:sz w:val="28"/>
          <w:szCs w:val="28"/>
        </w:rPr>
        <w:lastRenderedPageBreak/>
        <w:t>Р</w:t>
      </w:r>
      <w:r w:rsidR="00DB38B8" w:rsidRPr="00EB72A8">
        <w:rPr>
          <w:rFonts w:ascii="Times New Roman" w:hAnsi="Times New Roman" w:cs="Times New Roman"/>
          <w:b/>
          <w:sz w:val="28"/>
          <w:szCs w:val="28"/>
        </w:rPr>
        <w:t>одн</w:t>
      </w:r>
      <w:r w:rsidRPr="00EB72A8">
        <w:rPr>
          <w:rFonts w:ascii="Times New Roman" w:hAnsi="Times New Roman" w:cs="Times New Roman"/>
          <w:b/>
          <w:sz w:val="28"/>
          <w:szCs w:val="28"/>
        </w:rPr>
        <w:t xml:space="preserve">ой </w:t>
      </w:r>
      <w:r w:rsidR="00DB38B8" w:rsidRPr="00EB72A8">
        <w:rPr>
          <w:rFonts w:ascii="Times New Roman" w:hAnsi="Times New Roman" w:cs="Times New Roman"/>
          <w:b/>
          <w:sz w:val="28"/>
          <w:szCs w:val="28"/>
        </w:rPr>
        <w:t>язык</w:t>
      </w:r>
      <w:r w:rsidRPr="00EB72A8">
        <w:rPr>
          <w:rFonts w:ascii="Times New Roman" w:hAnsi="Times New Roman" w:cs="Times New Roman"/>
          <w:b/>
          <w:sz w:val="28"/>
          <w:szCs w:val="28"/>
        </w:rPr>
        <w:t xml:space="preserve"> -</w:t>
      </w:r>
      <w:r w:rsidR="00DB38B8" w:rsidRPr="00EB72A8">
        <w:rPr>
          <w:rFonts w:ascii="Times New Roman" w:hAnsi="Times New Roman" w:cs="Times New Roman"/>
          <w:sz w:val="28"/>
          <w:szCs w:val="28"/>
        </w:rPr>
        <w:t xml:space="preserve"> 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w:t>
      </w:r>
    </w:p>
    <w:p w:rsidR="00DB38B8" w:rsidRPr="00EB72A8" w:rsidRDefault="00EB72A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b/>
          <w:sz w:val="28"/>
          <w:szCs w:val="28"/>
        </w:rPr>
        <w:t>Литературное</w:t>
      </w:r>
      <w:r w:rsidR="00DB38B8" w:rsidRPr="00EB72A8">
        <w:rPr>
          <w:rFonts w:ascii="Times New Roman" w:hAnsi="Times New Roman" w:cs="Times New Roman"/>
          <w:b/>
          <w:sz w:val="28"/>
          <w:szCs w:val="28"/>
        </w:rPr>
        <w:t xml:space="preserve"> чтение</w:t>
      </w:r>
      <w:r w:rsidRPr="00EB72A8">
        <w:rPr>
          <w:rFonts w:ascii="Times New Roman" w:hAnsi="Times New Roman" w:cs="Times New Roman"/>
          <w:b/>
          <w:sz w:val="28"/>
          <w:szCs w:val="28"/>
        </w:rPr>
        <w:t xml:space="preserve"> -</w:t>
      </w:r>
      <w:r w:rsidR="00DB38B8" w:rsidRPr="00EB72A8">
        <w:rPr>
          <w:rFonts w:ascii="Times New Roman" w:hAnsi="Times New Roman" w:cs="Times New Roman"/>
          <w:sz w:val="28"/>
          <w:szCs w:val="28"/>
        </w:rPr>
        <w:t xml:space="preserve"> работа с текстами для создания образа, реализуемого в изделии.</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 xml:space="preserve">Важнейшая особенность уроков технологии в начальной школе - </w:t>
      </w:r>
      <w:r w:rsidRPr="00EB72A8">
        <w:rPr>
          <w:rFonts w:ascii="Times New Roman" w:hAnsi="Times New Roman" w:cs="Times New Roman"/>
          <w:sz w:val="28"/>
          <w:szCs w:val="28"/>
        </w:rPr>
        <w:t>предметно-практическая деятельность</w:t>
      </w:r>
      <w:r w:rsidRPr="00DB38B8">
        <w:rPr>
          <w:rFonts w:ascii="Times New Roman" w:hAnsi="Times New Roman" w:cs="Times New Roman"/>
          <w:sz w:val="28"/>
          <w:szCs w:val="28"/>
        </w:rPr>
        <w:t xml:space="preserve"> как необходимая составляющая целостного процесса интеллектуального, а также духовного и нравственного развития обучающихся младшего школьного возраста.</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Продуктивная предметная деятельность</w:t>
      </w:r>
      <w:r w:rsidRPr="00DB38B8">
        <w:rPr>
          <w:rFonts w:ascii="Times New Roman" w:hAnsi="Times New Roman" w:cs="Times New Roman"/>
          <w:sz w:val="28"/>
          <w:szCs w:val="28"/>
        </w:rPr>
        <w:t xml:space="preserve"> на уроках технологии является основой формирования познавательных способностей школьников, стремления активно знакомиться с историей материальной культуры и семейных традиций своего и других народов и уважительного отношения к ним.</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Занятия продуктивной деятельностью закладывают основу для формирования у обучающихся социально-значимых практических умений и опыта преобразовательной творческой деятельности как предпосылки для успешной социализации личности младшего школьника.</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На уроках технологии ученики овладевают основами проектной деятельности, которая направлена на развитие творческих черт личности, коммуникабельности, чувства ответственности, умения искать и использовать информацию.</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Общее число часов на изучение курса «Технология» в 1-4 классах - 135 (по 1 ч. в неделю): 33 ч. в 1 классе и по 34 ч. во 2-4 классах.</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EB72A8" w:rsidP="00EB72A8">
      <w:pPr>
        <w:spacing w:after="0" w:line="240" w:lineRule="auto"/>
        <w:ind w:firstLine="284"/>
        <w:jc w:val="both"/>
        <w:rPr>
          <w:rFonts w:ascii="Times New Roman" w:hAnsi="Times New Roman" w:cs="Times New Roman"/>
          <w:b/>
          <w:sz w:val="28"/>
          <w:szCs w:val="28"/>
        </w:rPr>
      </w:pPr>
      <w:r>
        <w:rPr>
          <w:rFonts w:ascii="Times New Roman" w:hAnsi="Times New Roman" w:cs="Times New Roman"/>
          <w:b/>
          <w:sz w:val="28"/>
          <w:szCs w:val="28"/>
        </w:rPr>
        <w:t>С</w:t>
      </w:r>
      <w:r w:rsidRPr="00DB38B8">
        <w:rPr>
          <w:rFonts w:ascii="Times New Roman" w:hAnsi="Times New Roman" w:cs="Times New Roman"/>
          <w:b/>
          <w:sz w:val="28"/>
          <w:szCs w:val="28"/>
        </w:rPr>
        <w:t>одержание обучения</w:t>
      </w:r>
      <w:r>
        <w:rPr>
          <w:rFonts w:ascii="Times New Roman" w:hAnsi="Times New Roman" w:cs="Times New Roman"/>
          <w:b/>
          <w:sz w:val="28"/>
          <w:szCs w:val="28"/>
        </w:rPr>
        <w:t>.</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 xml:space="preserve">Программа содержит структурные единицы (модули), которые соответствуют ФГОС НОО и являются общими для каждого года обучения. </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Вместе с тем их содержательное наполнение развивается и обогащается концентрически от класса к классу. При этом учитывается, что собственная логика данного учебного курса не</w:t>
      </w:r>
      <w:r w:rsidR="00031294">
        <w:rPr>
          <w:rFonts w:ascii="Times New Roman" w:hAnsi="Times New Roman" w:cs="Times New Roman"/>
          <w:sz w:val="28"/>
          <w:szCs w:val="28"/>
        </w:rPr>
        <w:t xml:space="preserve"> является жёсткой, модули могу</w:t>
      </w:r>
      <w:r w:rsidRPr="00DB38B8">
        <w:rPr>
          <w:rFonts w:ascii="Times New Roman" w:hAnsi="Times New Roman" w:cs="Times New Roman"/>
          <w:sz w:val="28"/>
          <w:szCs w:val="28"/>
        </w:rPr>
        <w:t>т изучаться в различной последовательности.</w:t>
      </w:r>
    </w:p>
    <w:p w:rsidR="00DB38B8" w:rsidRPr="00EB72A8" w:rsidRDefault="00DB38B8" w:rsidP="00EB72A8">
      <w:pPr>
        <w:spacing w:after="0" w:line="240" w:lineRule="auto"/>
        <w:ind w:firstLine="284"/>
        <w:jc w:val="both"/>
        <w:rPr>
          <w:rFonts w:ascii="Times New Roman" w:hAnsi="Times New Roman" w:cs="Times New Roman"/>
          <w:b/>
          <w:sz w:val="28"/>
          <w:szCs w:val="28"/>
        </w:rPr>
      </w:pPr>
      <w:r w:rsidRPr="00EB72A8">
        <w:rPr>
          <w:rFonts w:ascii="Times New Roman" w:hAnsi="Times New Roman" w:cs="Times New Roman"/>
          <w:b/>
          <w:sz w:val="28"/>
          <w:szCs w:val="28"/>
        </w:rPr>
        <w:t>Основные модули учебного предмета «Технология»:</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1. Технологии, профессии и производства.</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2. Технологии ручной обработки материалов:</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технологии работы с бумагой и картоном;</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технологии работы с пластичными материалами;</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технологии работы с природным материалом;</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технологии работы с текстильными материалами;</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технологии работы с другими доступными материалами.</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3. Конструирование и моделирование:</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работа с конструктором;</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конструирование и моделирование из бумаги, картона, пластичных материалов, природных и текстильных материалов;</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lastRenderedPageBreak/>
        <w:t>- робототехника.</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4. Информационно-коммуникативные технологии.</w:t>
      </w:r>
    </w:p>
    <w:p w:rsidR="00DB38B8" w:rsidRPr="00DB38B8" w:rsidRDefault="00DB38B8" w:rsidP="00DB38B8">
      <w:pPr>
        <w:spacing w:after="0" w:line="240" w:lineRule="auto"/>
        <w:ind w:firstLine="709"/>
        <w:jc w:val="both"/>
        <w:rPr>
          <w:rFonts w:ascii="Times New Roman" w:hAnsi="Times New Roman" w:cs="Times New Roman"/>
          <w:b/>
          <w:sz w:val="28"/>
          <w:szCs w:val="28"/>
        </w:rPr>
      </w:pPr>
    </w:p>
    <w:p w:rsidR="00DB38B8" w:rsidRPr="00DB38B8" w:rsidRDefault="00EB72A8" w:rsidP="00EB72A8">
      <w:pPr>
        <w:spacing w:after="0" w:line="240" w:lineRule="auto"/>
        <w:ind w:firstLine="284"/>
        <w:rPr>
          <w:rFonts w:ascii="Times New Roman" w:hAnsi="Times New Roman" w:cs="Times New Roman"/>
          <w:b/>
          <w:sz w:val="28"/>
          <w:szCs w:val="28"/>
        </w:rPr>
      </w:pPr>
      <w:r w:rsidRPr="00DB38B8">
        <w:rPr>
          <w:rFonts w:ascii="Times New Roman" w:hAnsi="Times New Roman" w:cs="Times New Roman"/>
          <w:b/>
          <w:sz w:val="28"/>
          <w:szCs w:val="28"/>
        </w:rPr>
        <w:t>1 класс</w:t>
      </w:r>
      <w:r>
        <w:rPr>
          <w:rFonts w:ascii="Times New Roman" w:hAnsi="Times New Roman" w:cs="Times New Roman"/>
          <w:b/>
          <w:sz w:val="28"/>
          <w:szCs w:val="28"/>
        </w:rPr>
        <w:t>.</w:t>
      </w:r>
    </w:p>
    <w:p w:rsidR="00DB38B8" w:rsidRPr="00031294" w:rsidRDefault="00031294" w:rsidP="00031294">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031294">
        <w:rPr>
          <w:rFonts w:ascii="Times New Roman" w:hAnsi="Times New Roman" w:cs="Times New Roman"/>
          <w:b/>
          <w:sz w:val="28"/>
          <w:szCs w:val="28"/>
        </w:rPr>
        <w:t>Технологии, профессии и производства (6 ч.)</w:t>
      </w:r>
      <w:r w:rsidR="00EB72A8" w:rsidRPr="00031294">
        <w:rPr>
          <w:rFonts w:ascii="Times New Roman" w:hAnsi="Times New Roman" w:cs="Times New Roman"/>
          <w:b/>
          <w:sz w:val="28"/>
          <w:szCs w:val="28"/>
        </w:rPr>
        <w:t>.</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 xml:space="preserve">Природа как источник сырьевых ресурсов и творчества мастеров. Красота и разнообразие природных форм, их передача в изделиях из различных материалов. </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Наблюдения природы и фантазия мастера - условия создания изделия. Бережное отношение к природе. Общее понятие об изучаемых материалах, их происхождении, разнообразии. Подготовка к работе. Рабочее место, его организация в зависимости от вида работы. Рациональное размещение на рабочем месте материалов и инструментов; поддержание порядка во время работы; уборка по окончании работы. Рациональное и безопасное использование и хранение инструментов.</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Профессии родных и знакомых. Профессии, связанные с изучаемыми материалами и производствами. Профессии сферы обслуживания.</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Традиции и праздники народов России, ремёсла, обычаи.</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DB38B8" w:rsidP="00EB72A8">
      <w:pPr>
        <w:spacing w:after="0" w:line="240" w:lineRule="auto"/>
        <w:ind w:firstLine="284"/>
        <w:jc w:val="both"/>
        <w:rPr>
          <w:rFonts w:ascii="Times New Roman" w:hAnsi="Times New Roman" w:cs="Times New Roman"/>
          <w:b/>
          <w:sz w:val="28"/>
          <w:szCs w:val="28"/>
        </w:rPr>
      </w:pPr>
      <w:r w:rsidRPr="00DB38B8">
        <w:rPr>
          <w:rFonts w:ascii="Times New Roman" w:hAnsi="Times New Roman" w:cs="Times New Roman"/>
          <w:b/>
          <w:sz w:val="28"/>
          <w:szCs w:val="28"/>
        </w:rPr>
        <w:t>Технологии ручной обработки материалов (15 ч.)</w:t>
      </w:r>
      <w:r w:rsidR="00EB72A8">
        <w:rPr>
          <w:rFonts w:ascii="Times New Roman" w:hAnsi="Times New Roman" w:cs="Times New Roman"/>
          <w:b/>
          <w:sz w:val="28"/>
          <w:szCs w:val="28"/>
        </w:rPr>
        <w:t>.</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Бережное, экономное и рациональное использование обрабатываемых материалов. Использование конструктивных особенностей материалов при изготовлении изделий.</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Основные технологические операции ручной обработки материалов: разметка деталей, выделение деталей, формообразование деталей, сборка изделия, отделка изделия или его деталей. Общее представление.</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Способы разметки деталей: на глаз и от руки, по шаблону, по линейке (как направляющему инструменту без откладывания размеров) с опорой на рисунки, графическую инструкцию, простейшую схему. Чтение условных графических изображений (называние операций, способов и приёмов работы, последовательности изготовления изделий). Правила экономной и аккуратной разметки. Рациональная разметка и вырезание нескольких одинаковых деталей из бумаги. Способы соединения деталей в изделии: с помощью пластилина, клея, скручивание, сшивание и др. Приёмы и правила аккуратной работы с клеем. Отделка изделия или его деталей (окрашивание, вышивка, аппликация и др.).</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Подбор соответствующих инструментов и способов обработки материалов в зависимости от их свойств и видов изделий. Инструменты и приспособления (ножницы, линейка, игла, гладилка, стека, шаблон и др.), их правильное, рациональное и безопасное использование.</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Пластические массы, их виды (пластилин, пластика и др.). Приёмы изготовления изделий доступной по сложности формы из них: разметка на глаз, отделение части (стекой, отрыванием), придание формы.</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lastRenderedPageBreak/>
        <w:t>Наиболее распространённые виды бумаги. Их общие свойства. Простейшие способы обработки бумаги различных видов: сгибание и складывание, сминание, обрывание, склеивание и др. Резание бумаги ножницами. Правила безопасной работы, передачи и хранения ножниц. Картон.</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Виды природных материалов (плоские - листья и объёмные - орехи, шишки, семена, ветки). Приёмы работы с природными материалами: подбор материалов в соответствии с замыслом, составление композиции, соединение деталей (приклеивание, склеивание с помощью прокладки, соединение с помощью пластилина).</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Общее представление о тканях (текстиле), их строении и свойствах. Швейные инструменты и приспособления (иглы, булавки и др.). Отмеривание и заправка нитки в иголку, строчка прямого стежка.</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Использование дополнительных отделочных материалов.</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DB38B8" w:rsidP="00EB72A8">
      <w:pPr>
        <w:spacing w:after="0" w:line="240" w:lineRule="auto"/>
        <w:ind w:firstLine="284"/>
        <w:jc w:val="both"/>
        <w:rPr>
          <w:rFonts w:ascii="Times New Roman" w:hAnsi="Times New Roman" w:cs="Times New Roman"/>
          <w:b/>
          <w:sz w:val="28"/>
          <w:szCs w:val="28"/>
        </w:rPr>
      </w:pPr>
      <w:r w:rsidRPr="00DB38B8">
        <w:rPr>
          <w:rFonts w:ascii="Times New Roman" w:hAnsi="Times New Roman" w:cs="Times New Roman"/>
          <w:b/>
          <w:sz w:val="28"/>
          <w:szCs w:val="28"/>
        </w:rPr>
        <w:t>Конструирование и моделирование (10 ч.)</w:t>
      </w:r>
      <w:r w:rsidR="00EB72A8">
        <w:rPr>
          <w:rFonts w:ascii="Times New Roman" w:hAnsi="Times New Roman" w:cs="Times New Roman"/>
          <w:b/>
          <w:sz w:val="28"/>
          <w:szCs w:val="28"/>
        </w:rPr>
        <w:t>.</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Простые и объёмные конструкции из разных материалов (пластические массы, бумага, текстиль и др.) и способы их создания. Общее представление о конструкции изделия; детали и части изделия, их взаимное расположение в общей конструкции. Способы соединения деталей в изделиях из разных материалов. Образец, анализ конструкции образцов изделий, изготовление изделий по образцу, рисунку. Конструирование по модели (на плоскости). Взаимосвязь выполняемого действия и результата. Элементарное прогнозирование порядка действий в зависимости от желаемого/необходимого результата; выбор способа работы в зависимости от требуемого результата/ замысла.</w:t>
      </w:r>
    </w:p>
    <w:p w:rsidR="00DB38B8" w:rsidRPr="00DB38B8" w:rsidRDefault="00DB38B8" w:rsidP="00EB72A8">
      <w:pPr>
        <w:spacing w:after="0" w:line="240" w:lineRule="auto"/>
        <w:ind w:firstLine="284"/>
        <w:jc w:val="both"/>
        <w:rPr>
          <w:rFonts w:ascii="Times New Roman" w:hAnsi="Times New Roman" w:cs="Times New Roman"/>
          <w:sz w:val="28"/>
          <w:szCs w:val="28"/>
        </w:rPr>
      </w:pPr>
    </w:p>
    <w:p w:rsidR="00DB38B8" w:rsidRPr="00DB38B8" w:rsidRDefault="00DB38B8" w:rsidP="00EB72A8">
      <w:pPr>
        <w:spacing w:after="0" w:line="240" w:lineRule="auto"/>
        <w:ind w:firstLine="284"/>
        <w:jc w:val="both"/>
        <w:rPr>
          <w:rFonts w:ascii="Times New Roman" w:hAnsi="Times New Roman" w:cs="Times New Roman"/>
          <w:b/>
          <w:sz w:val="28"/>
          <w:szCs w:val="28"/>
        </w:rPr>
      </w:pPr>
      <w:r w:rsidRPr="00DB38B8">
        <w:rPr>
          <w:rFonts w:ascii="Times New Roman" w:hAnsi="Times New Roman" w:cs="Times New Roman"/>
          <w:b/>
          <w:sz w:val="28"/>
          <w:szCs w:val="28"/>
        </w:rPr>
        <w:t>Информационно-коммуникативные технологии (2 ч.)</w:t>
      </w:r>
      <w:r w:rsidR="00EB72A8">
        <w:rPr>
          <w:rFonts w:ascii="Times New Roman" w:hAnsi="Times New Roman" w:cs="Times New Roman"/>
          <w:b/>
          <w:sz w:val="28"/>
          <w:szCs w:val="28"/>
        </w:rPr>
        <w:t>.</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Демонстрация учителем готовых материалов на информационных носителях.</w:t>
      </w:r>
    </w:p>
    <w:p w:rsidR="00DB38B8" w:rsidRPr="00DB38B8" w:rsidRDefault="00DB38B8" w:rsidP="00EB72A8">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Информация. Виды информации.</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DB38B8" w:rsidP="00EB72A8">
      <w:pPr>
        <w:spacing w:after="0" w:line="240" w:lineRule="auto"/>
        <w:ind w:firstLine="284"/>
        <w:jc w:val="both"/>
        <w:rPr>
          <w:rFonts w:ascii="Times New Roman" w:hAnsi="Times New Roman" w:cs="Times New Roman"/>
          <w:b/>
          <w:sz w:val="28"/>
          <w:szCs w:val="28"/>
        </w:rPr>
      </w:pPr>
      <w:r w:rsidRPr="00DB38B8">
        <w:rPr>
          <w:rFonts w:ascii="Times New Roman" w:hAnsi="Times New Roman" w:cs="Times New Roman"/>
          <w:b/>
          <w:sz w:val="28"/>
          <w:szCs w:val="28"/>
        </w:rPr>
        <w:t>Универсальные учебные действия (пропедевтический уровень)</w:t>
      </w:r>
      <w:r w:rsidR="00EB72A8">
        <w:rPr>
          <w:rFonts w:ascii="Times New Roman" w:hAnsi="Times New Roman" w:cs="Times New Roman"/>
          <w:b/>
          <w:sz w:val="28"/>
          <w:szCs w:val="28"/>
        </w:rPr>
        <w:t>.</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Познавательные УУД:</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ориентироваться в терминах, используемых в технологии (в пределах изученного);</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воспринимать и использовать предложенную инструкцию (устную, графическую);</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анализировать устройство простых изделий по образцу, рисунку, выделять основные и второстепенные составляющие конструкции;</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сравнивать отдельные изделия (конструкции), находить сходство и различия в их устройстве.</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Работа с информацией:</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lastRenderedPageBreak/>
        <w:t>- воспринимать информацию (представленную в объяснении учителя или в учебнике), использовать её в работе;</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понимать и анализировать простейшую знаково-символическую информацию (схема, рисунок) и строить работу в соответствии с ней.</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Коммуникативные УУД:</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участвовать в коллективном обсуждении: высказывать собственное мнение, отвечать на вопросы, выполнять правила этики общения: уважительное отношение к одноклассникам, внимание к мнению другого;</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строить несложные высказывания, сообщения в устной форме (по содержанию изученных тем).</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Регулятивные УУД:</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принимать и удерживать в процессе деятельности предложенную учебную задачу;</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действовать по плану, предложенному учителем, работать с опорой на графическую инструкцию учебника, принимать участие в коллективном построении простого плана действий;</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понимать и принимать критерии оценки качества работы, руководствоваться ими в процессе анализа и оценки выполненных работ;</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организовывать свою деятельность: производить подготовку к уроку рабочего места, поддерживать на нём порядок в течение урока, производить необходимую уборку по окончании работы;</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несложные действия контроля и оценки по предложенным критериям.</w:t>
      </w:r>
    </w:p>
    <w:p w:rsidR="00DB38B8" w:rsidRPr="00EB72A8" w:rsidRDefault="00DB38B8" w:rsidP="00EB72A8">
      <w:pPr>
        <w:spacing w:after="0" w:line="240" w:lineRule="auto"/>
        <w:ind w:firstLine="284"/>
        <w:jc w:val="both"/>
        <w:rPr>
          <w:rFonts w:ascii="Times New Roman" w:hAnsi="Times New Roman" w:cs="Times New Roman"/>
          <w:sz w:val="28"/>
          <w:szCs w:val="28"/>
        </w:rPr>
      </w:pPr>
      <w:r w:rsidRPr="00EB72A8">
        <w:rPr>
          <w:rFonts w:ascii="Times New Roman" w:hAnsi="Times New Roman" w:cs="Times New Roman"/>
          <w:sz w:val="28"/>
          <w:szCs w:val="28"/>
        </w:rPr>
        <w:t>Совместная деятельность:</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проявлять положительное отношение к включению в совместную работу, к простым видам сотрудничества;</w:t>
      </w:r>
    </w:p>
    <w:p w:rsidR="00DB38B8" w:rsidRPr="00DB38B8" w:rsidRDefault="00DB38B8" w:rsidP="00EB72A8">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принимать участие в парных, групповых, коллективных видах работы, в процессе изготовления изделий осуществлять элементарное сотрудничество.</w:t>
      </w:r>
    </w:p>
    <w:p w:rsidR="00DB38B8" w:rsidRPr="00DB38B8" w:rsidRDefault="00DB38B8" w:rsidP="00EB72A8">
      <w:pPr>
        <w:spacing w:after="0" w:line="240" w:lineRule="auto"/>
        <w:jc w:val="both"/>
        <w:rPr>
          <w:rFonts w:ascii="Times New Roman" w:hAnsi="Times New Roman" w:cs="Times New Roman"/>
          <w:sz w:val="28"/>
          <w:szCs w:val="28"/>
        </w:rPr>
      </w:pPr>
    </w:p>
    <w:p w:rsidR="00DB38B8" w:rsidRPr="00DB38B8" w:rsidRDefault="00EB72A8" w:rsidP="00EB72A8">
      <w:pPr>
        <w:spacing w:after="0" w:line="240" w:lineRule="auto"/>
        <w:ind w:firstLine="284"/>
        <w:rPr>
          <w:rFonts w:ascii="Times New Roman" w:hAnsi="Times New Roman" w:cs="Times New Roman"/>
          <w:b/>
          <w:sz w:val="28"/>
          <w:szCs w:val="28"/>
        </w:rPr>
      </w:pPr>
      <w:r w:rsidRPr="00DB38B8">
        <w:rPr>
          <w:rFonts w:ascii="Times New Roman" w:hAnsi="Times New Roman" w:cs="Times New Roman"/>
          <w:b/>
          <w:sz w:val="28"/>
          <w:szCs w:val="28"/>
        </w:rPr>
        <w:t>2 класс (34 ч.)</w:t>
      </w:r>
      <w:r>
        <w:rPr>
          <w:rFonts w:ascii="Times New Roman" w:hAnsi="Times New Roman" w:cs="Times New Roman"/>
          <w:b/>
          <w:sz w:val="28"/>
          <w:szCs w:val="28"/>
        </w:rPr>
        <w:t>.</w:t>
      </w:r>
    </w:p>
    <w:p w:rsidR="00DB38B8" w:rsidRPr="00DB38B8" w:rsidRDefault="00DB38B8" w:rsidP="00EB72A8">
      <w:pPr>
        <w:spacing w:after="0" w:line="240" w:lineRule="auto"/>
        <w:ind w:firstLine="284"/>
        <w:jc w:val="both"/>
        <w:rPr>
          <w:rFonts w:ascii="Times New Roman" w:hAnsi="Times New Roman" w:cs="Times New Roman"/>
          <w:b/>
          <w:sz w:val="28"/>
          <w:szCs w:val="28"/>
        </w:rPr>
      </w:pPr>
      <w:r w:rsidRPr="00DB38B8">
        <w:rPr>
          <w:rFonts w:ascii="Times New Roman" w:hAnsi="Times New Roman" w:cs="Times New Roman"/>
          <w:b/>
          <w:sz w:val="28"/>
          <w:szCs w:val="28"/>
        </w:rPr>
        <w:t>Технологии, профессии и производства (8 ч.)</w:t>
      </w:r>
      <w:r w:rsidR="00EB72A8">
        <w:rPr>
          <w:rFonts w:ascii="Times New Roman" w:hAnsi="Times New Roman" w:cs="Times New Roman"/>
          <w:b/>
          <w:sz w:val="28"/>
          <w:szCs w:val="28"/>
        </w:rPr>
        <w:t>.</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Рукотворный мир - результат труда человека. Элементарные представления об основном принципе создания мира вещей: прочность конструкции, удобство использования, эстетическая выразительность. Средства художественной выразительности (композиция, цвет, тон и др.). Изготовление изделий с учётом данного принципа. 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(выделения) деталей, сборка, отделка изделия; проверка изделия в действии, внесение необходимых дополнений и изменений. Изготовление изделий из различных материалов с соблюдением этапов технологического процесса.</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lastRenderedPageBreak/>
        <w:t>Традиции и современность. Новая жизнь древних профессий. Совершенствование их технологических процессов. Мастера и их профессии; правила мастера. Культурные традиции.</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Элементарная творческая и проектная деятельность (создание замысла, его детализация и воплощение). Несложные коллективные, групповые проекты.</w:t>
      </w:r>
    </w:p>
    <w:p w:rsidR="00DB38B8" w:rsidRPr="00DB38B8" w:rsidRDefault="00DB38B8" w:rsidP="00DB38B8">
      <w:pPr>
        <w:spacing w:after="0" w:line="240" w:lineRule="auto"/>
        <w:ind w:firstLine="709"/>
        <w:jc w:val="both"/>
        <w:rPr>
          <w:rFonts w:ascii="Times New Roman" w:hAnsi="Times New Roman" w:cs="Times New Roman"/>
          <w:b/>
          <w:sz w:val="28"/>
          <w:szCs w:val="28"/>
        </w:rPr>
      </w:pPr>
    </w:p>
    <w:p w:rsidR="00DB38B8" w:rsidRPr="00DB38B8" w:rsidRDefault="00DB38B8" w:rsidP="005436C5">
      <w:pPr>
        <w:spacing w:after="0" w:line="240" w:lineRule="auto"/>
        <w:ind w:firstLine="284"/>
        <w:jc w:val="both"/>
        <w:rPr>
          <w:rFonts w:ascii="Times New Roman" w:hAnsi="Times New Roman" w:cs="Times New Roman"/>
          <w:b/>
          <w:sz w:val="28"/>
          <w:szCs w:val="28"/>
        </w:rPr>
      </w:pPr>
      <w:r w:rsidRPr="00DB38B8">
        <w:rPr>
          <w:rFonts w:ascii="Times New Roman" w:hAnsi="Times New Roman" w:cs="Times New Roman"/>
          <w:b/>
          <w:sz w:val="28"/>
          <w:szCs w:val="28"/>
        </w:rPr>
        <w:t>Технологии ручной обработки материалов (14 ч.)</w:t>
      </w:r>
      <w:r w:rsidR="005436C5">
        <w:rPr>
          <w:rFonts w:ascii="Times New Roman" w:hAnsi="Times New Roman" w:cs="Times New Roman"/>
          <w:b/>
          <w:sz w:val="28"/>
          <w:szCs w:val="28"/>
        </w:rPr>
        <w:t>.</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Многообразие материалов, их свойств и их практическое применение в жизни. Исследование и сравнение элементарных физических, механических и технологических свойств различных материалов. Выбор материалов по их декоративно-художественным и конструктивным свойствам.</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Называние и выполнение основных технологических операций ручной обработки материалов в процессе изготовления изделия: разметка деталей (с помощью линейки (угольника, циркуля), формообразование деталей (сгибание, складывание тонкого картона и плотных видов бумаги и др.), сборка изделия (сшивание). Подвижное соединение деталей изделия. Использование соответствующих способов обработки материалов в зависимости от вида и назначения изделия.</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Виды условных графических изображений: рисунок, простейший чертёж, эскиз, схема. Чертёжные инструменты - линейка (угольник, циркуль). Их функциональное назначение, конструкция. Приёмы безопасной работы колющими (циркуль) инструментами.</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Технология обработки бумаги и картона. Назначение линий чертежа (контур, линия разреза, сгиба, выносная, размерная). Чтение условных графических изображений. Построение прямоугольника от двух прямых углов (от одного прямого угла). Разметка деталей с опорой на простейший чертёж, эскиз. Изготовление изделий по рисунку, простейшему чертежу или эскизу, схеме. Использование измерений, вычислений и построений для решения практических задач. Сгибание и складывание тонкого картона и плотных видов бумаги - биговка. Подвижное соединение деталей на проволоку, толстую нитку. Технология обработки текстильных материалов. Строение ткани (поперечное и продольное направление нитей). Ткани и нитки растительного происхождения (полученные на основе натурального сырья). Виды ниток (швейные, мулине). Трикотаж, нетканые материалы (общее представление), его строение и основные свойства. Строчка прямого стежка и её варианты (перевивы, наборы) и/ или строчка косого стежка и её варианты (крестик, стебельчатая, ёлочка). Лекало. Разметка с помощью лекала (простейшей выкройки). Технологическая последовательность изготовления несложного швейного изделия (разметка деталей, выкраивание деталей, отделка деталей, сшивание деталей).</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Использование дополнительных материалов (например, проволока, пряжа, бусины и др.).</w:t>
      </w:r>
    </w:p>
    <w:p w:rsidR="00DB38B8" w:rsidRPr="00DB38B8" w:rsidRDefault="00DB38B8" w:rsidP="005436C5">
      <w:pPr>
        <w:spacing w:after="0" w:line="240" w:lineRule="auto"/>
        <w:ind w:firstLine="284"/>
        <w:jc w:val="both"/>
        <w:rPr>
          <w:rFonts w:ascii="Times New Roman" w:hAnsi="Times New Roman" w:cs="Times New Roman"/>
          <w:sz w:val="28"/>
          <w:szCs w:val="28"/>
        </w:rPr>
      </w:pPr>
    </w:p>
    <w:p w:rsidR="00DB38B8" w:rsidRPr="00DB38B8" w:rsidRDefault="00DB38B8" w:rsidP="005436C5">
      <w:pPr>
        <w:spacing w:after="0" w:line="240" w:lineRule="auto"/>
        <w:ind w:firstLine="284"/>
        <w:jc w:val="both"/>
        <w:rPr>
          <w:rFonts w:ascii="Times New Roman" w:hAnsi="Times New Roman" w:cs="Times New Roman"/>
          <w:b/>
          <w:sz w:val="28"/>
          <w:szCs w:val="28"/>
        </w:rPr>
      </w:pPr>
      <w:r w:rsidRPr="00DB38B8">
        <w:rPr>
          <w:rFonts w:ascii="Times New Roman" w:hAnsi="Times New Roman" w:cs="Times New Roman"/>
          <w:b/>
          <w:sz w:val="28"/>
          <w:szCs w:val="28"/>
        </w:rPr>
        <w:t>Конструирование и моделирование (10 ч.)</w:t>
      </w:r>
      <w:r w:rsidR="005436C5">
        <w:rPr>
          <w:rFonts w:ascii="Times New Roman" w:hAnsi="Times New Roman" w:cs="Times New Roman"/>
          <w:b/>
          <w:sz w:val="28"/>
          <w:szCs w:val="28"/>
        </w:rPr>
        <w:t>.</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lastRenderedPageBreak/>
        <w:t>Основные и дополнительные детали. Общее представление о правилах создания гармоничной композиции. Симметрия, способы разметки и конструирования симметричных форм.</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Конструирование и моделирование изделий из различных материалов по простейшему чертежу или эскизу. Подвижное соединение деталей конструкции. Внесение элементарных конструктивных изменений и дополнений в изделие.</w:t>
      </w:r>
    </w:p>
    <w:p w:rsidR="00DB38B8" w:rsidRPr="00DB38B8" w:rsidRDefault="00DB38B8" w:rsidP="005436C5">
      <w:pPr>
        <w:spacing w:after="0" w:line="240" w:lineRule="auto"/>
        <w:ind w:firstLine="284"/>
        <w:jc w:val="both"/>
        <w:rPr>
          <w:rFonts w:ascii="Times New Roman" w:hAnsi="Times New Roman" w:cs="Times New Roman"/>
          <w:sz w:val="28"/>
          <w:szCs w:val="28"/>
        </w:rPr>
      </w:pPr>
    </w:p>
    <w:p w:rsidR="00DB38B8" w:rsidRPr="00DB38B8" w:rsidRDefault="00DB38B8" w:rsidP="005436C5">
      <w:pPr>
        <w:spacing w:after="0" w:line="240" w:lineRule="auto"/>
        <w:ind w:firstLine="284"/>
        <w:jc w:val="both"/>
        <w:rPr>
          <w:rFonts w:ascii="Times New Roman" w:hAnsi="Times New Roman" w:cs="Times New Roman"/>
          <w:b/>
          <w:sz w:val="28"/>
          <w:szCs w:val="28"/>
        </w:rPr>
      </w:pPr>
      <w:r w:rsidRPr="00DB38B8">
        <w:rPr>
          <w:rFonts w:ascii="Times New Roman" w:hAnsi="Times New Roman" w:cs="Times New Roman"/>
          <w:b/>
          <w:sz w:val="28"/>
          <w:szCs w:val="28"/>
        </w:rPr>
        <w:t>Информационно-коммуникативные технологии (2 ч.)</w:t>
      </w:r>
      <w:r w:rsidR="005436C5">
        <w:rPr>
          <w:rFonts w:ascii="Times New Roman" w:hAnsi="Times New Roman" w:cs="Times New Roman"/>
          <w:b/>
          <w:sz w:val="28"/>
          <w:szCs w:val="28"/>
        </w:rPr>
        <w:t>.</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Демонстрация учителем готовых материалов на информационных носителях.</w:t>
      </w:r>
    </w:p>
    <w:p w:rsidR="00DB38B8" w:rsidRPr="00DB38B8" w:rsidRDefault="00DB38B8" w:rsidP="005436C5">
      <w:pPr>
        <w:spacing w:after="0" w:line="240" w:lineRule="auto"/>
        <w:ind w:firstLine="284"/>
        <w:jc w:val="both"/>
        <w:rPr>
          <w:rFonts w:ascii="Times New Roman" w:hAnsi="Times New Roman" w:cs="Times New Roman"/>
          <w:sz w:val="28"/>
          <w:szCs w:val="28"/>
        </w:rPr>
      </w:pPr>
      <w:r w:rsidRPr="00DB38B8">
        <w:rPr>
          <w:rFonts w:ascii="Times New Roman" w:hAnsi="Times New Roman" w:cs="Times New Roman"/>
          <w:sz w:val="28"/>
          <w:szCs w:val="28"/>
        </w:rPr>
        <w:t>Поиск информации. Интернет как источник информации.</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592252" w:rsidRDefault="00DB38B8" w:rsidP="00592252">
      <w:pPr>
        <w:spacing w:after="0" w:line="240" w:lineRule="auto"/>
        <w:ind w:firstLine="284"/>
        <w:jc w:val="both"/>
        <w:rPr>
          <w:rFonts w:ascii="Times New Roman" w:hAnsi="Times New Roman" w:cs="Times New Roman"/>
          <w:b/>
          <w:sz w:val="28"/>
          <w:szCs w:val="28"/>
        </w:rPr>
      </w:pPr>
      <w:r w:rsidRPr="00592252">
        <w:rPr>
          <w:rFonts w:ascii="Times New Roman" w:hAnsi="Times New Roman" w:cs="Times New Roman"/>
          <w:b/>
          <w:sz w:val="28"/>
          <w:szCs w:val="28"/>
        </w:rPr>
        <w:t>Универсальные учебные действия</w:t>
      </w:r>
      <w:r w:rsidR="00592252">
        <w:rPr>
          <w:rFonts w:ascii="Times New Roman" w:hAnsi="Times New Roman" w:cs="Times New Roman"/>
          <w:b/>
          <w:sz w:val="28"/>
          <w:szCs w:val="28"/>
        </w:rPr>
        <w:t>.</w:t>
      </w:r>
    </w:p>
    <w:p w:rsidR="00DB38B8" w:rsidRPr="00592252" w:rsidRDefault="00DB38B8" w:rsidP="00592252">
      <w:pPr>
        <w:spacing w:after="0" w:line="240" w:lineRule="auto"/>
        <w:ind w:firstLine="284"/>
        <w:jc w:val="both"/>
        <w:rPr>
          <w:rFonts w:ascii="Times New Roman" w:hAnsi="Times New Roman" w:cs="Times New Roman"/>
          <w:sz w:val="28"/>
          <w:szCs w:val="28"/>
        </w:rPr>
      </w:pPr>
      <w:r w:rsidRPr="00592252">
        <w:rPr>
          <w:rFonts w:ascii="Times New Roman" w:hAnsi="Times New Roman" w:cs="Times New Roman"/>
          <w:sz w:val="28"/>
          <w:szCs w:val="28"/>
        </w:rPr>
        <w:t>Познавательные УУД:</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ориентироваться в терминах, используемых в технологии (в пределах изученного);</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выполнять работу в соответствии с образцом, инструкцией, устной или письменной;</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выполнять действия анализа и синтеза, сравнения, группировки с учётом указанных критериев;</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строить рассуждения, делать умозаключения, проверять их в практической работе;</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воспроизводить порядок действий при решении учебной/ практической задачи;</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осуществлять решение пр</w:t>
      </w:r>
      <w:r w:rsidR="00592252">
        <w:rPr>
          <w:rFonts w:ascii="Times New Roman" w:hAnsi="Times New Roman" w:cs="Times New Roman"/>
          <w:sz w:val="28"/>
          <w:szCs w:val="28"/>
        </w:rPr>
        <w:t>остых задач в умственной и мате</w:t>
      </w:r>
      <w:r w:rsidRPr="00592252">
        <w:rPr>
          <w:rFonts w:ascii="Times New Roman" w:hAnsi="Times New Roman" w:cs="Times New Roman"/>
          <w:sz w:val="28"/>
          <w:szCs w:val="28"/>
        </w:rPr>
        <w:t>риализованной форме.</w:t>
      </w:r>
    </w:p>
    <w:p w:rsidR="00DB38B8" w:rsidRPr="00592252" w:rsidRDefault="00DB38B8" w:rsidP="00592252">
      <w:pPr>
        <w:spacing w:after="0" w:line="240" w:lineRule="auto"/>
        <w:ind w:firstLine="284"/>
        <w:jc w:val="both"/>
        <w:rPr>
          <w:rFonts w:ascii="Times New Roman" w:hAnsi="Times New Roman" w:cs="Times New Roman"/>
          <w:sz w:val="28"/>
          <w:szCs w:val="28"/>
        </w:rPr>
      </w:pPr>
      <w:r w:rsidRPr="00592252">
        <w:rPr>
          <w:rFonts w:ascii="Times New Roman" w:hAnsi="Times New Roman" w:cs="Times New Roman"/>
          <w:sz w:val="28"/>
          <w:szCs w:val="28"/>
        </w:rPr>
        <w:t>Работа с информацией:</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получать информацию из учебника и других дидактических материалов, использовать её в работе;</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понимать и анализировать знаково-символическую информацию (чертёж, эскиз, рисунок, схема) и строить работу в соответствии с ней.</w:t>
      </w:r>
    </w:p>
    <w:p w:rsidR="00DB38B8" w:rsidRPr="00592252" w:rsidRDefault="00DB38B8" w:rsidP="00592252">
      <w:pPr>
        <w:spacing w:after="0" w:line="240" w:lineRule="auto"/>
        <w:ind w:firstLine="284"/>
        <w:jc w:val="both"/>
        <w:rPr>
          <w:rFonts w:ascii="Times New Roman" w:hAnsi="Times New Roman" w:cs="Times New Roman"/>
          <w:sz w:val="28"/>
          <w:szCs w:val="28"/>
        </w:rPr>
      </w:pPr>
      <w:r w:rsidRPr="00592252">
        <w:rPr>
          <w:rFonts w:ascii="Times New Roman" w:hAnsi="Times New Roman" w:cs="Times New Roman"/>
          <w:sz w:val="28"/>
          <w:szCs w:val="28"/>
        </w:rPr>
        <w:t>Коммуникативные УУД:</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выполнять правила участия в учебном диалоге: задавать вопросы, дополнять ответы одноклассников, высказывать своё мнение; отвечать на вопросы; проявлять уважительное отношение к одноклассникам, внимание к мнению другого;</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делиться впечатлениями о прослушанном (прочитанном) тексте, рассказе учителя; о выполненной работе, созданном изделии.</w:t>
      </w:r>
    </w:p>
    <w:p w:rsidR="00DB38B8" w:rsidRPr="00592252" w:rsidRDefault="00DB38B8" w:rsidP="00592252">
      <w:pPr>
        <w:spacing w:after="0" w:line="240" w:lineRule="auto"/>
        <w:ind w:firstLine="284"/>
        <w:jc w:val="both"/>
        <w:rPr>
          <w:rFonts w:ascii="Times New Roman" w:hAnsi="Times New Roman" w:cs="Times New Roman"/>
          <w:sz w:val="28"/>
          <w:szCs w:val="28"/>
        </w:rPr>
      </w:pPr>
      <w:r w:rsidRPr="00592252">
        <w:rPr>
          <w:rFonts w:ascii="Times New Roman" w:hAnsi="Times New Roman" w:cs="Times New Roman"/>
          <w:sz w:val="28"/>
          <w:szCs w:val="28"/>
        </w:rPr>
        <w:t>Регулятивные УУД:</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понимать и принимать учебную задачу;</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организовывать свою деятельность;</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понимать предлагаемый план действий, действовать по плану;</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lastRenderedPageBreak/>
        <w:t>- прогнозировать необходимые действия для получения практического результата, планировать работу;</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выполнять действия контроля и оценки;</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воспринимать советы, оценку учителя и одноклассников, стараться учитывать их в работе.</w:t>
      </w:r>
    </w:p>
    <w:p w:rsidR="00DB38B8" w:rsidRPr="00592252" w:rsidRDefault="00DB38B8" w:rsidP="00592252">
      <w:pPr>
        <w:spacing w:after="0" w:line="240" w:lineRule="auto"/>
        <w:ind w:firstLine="284"/>
        <w:jc w:val="both"/>
        <w:rPr>
          <w:rFonts w:ascii="Times New Roman" w:hAnsi="Times New Roman" w:cs="Times New Roman"/>
          <w:sz w:val="28"/>
          <w:szCs w:val="28"/>
        </w:rPr>
      </w:pPr>
      <w:r w:rsidRPr="00592252">
        <w:rPr>
          <w:rFonts w:ascii="Times New Roman" w:hAnsi="Times New Roman" w:cs="Times New Roman"/>
          <w:sz w:val="28"/>
          <w:szCs w:val="28"/>
        </w:rPr>
        <w:t>Совместная деятельность:</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выполнять элементарную совместную деятельность в процессе изготовления изделий, осуществлять взаимопомощь;</w:t>
      </w:r>
    </w:p>
    <w:p w:rsidR="00DB38B8" w:rsidRPr="00592252" w:rsidRDefault="00DB38B8" w:rsidP="00592252">
      <w:pPr>
        <w:spacing w:after="0" w:line="240" w:lineRule="auto"/>
        <w:jc w:val="both"/>
        <w:rPr>
          <w:rFonts w:ascii="Times New Roman" w:hAnsi="Times New Roman" w:cs="Times New Roman"/>
          <w:sz w:val="28"/>
          <w:szCs w:val="28"/>
        </w:rPr>
      </w:pPr>
      <w:r w:rsidRPr="00592252">
        <w:rPr>
          <w:rFonts w:ascii="Times New Roman" w:hAnsi="Times New Roman" w:cs="Times New Roman"/>
          <w:sz w:val="28"/>
          <w:szCs w:val="28"/>
        </w:rPr>
        <w:t>- выполнять правила совместной работы: справедливо распределять работу; договариваться, выполнять ответственно свою часть работы, уважительно относиться к чужому мнению.</w:t>
      </w:r>
    </w:p>
    <w:p w:rsidR="00DB38B8" w:rsidRPr="00455801" w:rsidRDefault="00DB38B8" w:rsidP="00DB38B8">
      <w:pPr>
        <w:spacing w:after="0" w:line="240" w:lineRule="auto"/>
        <w:ind w:firstLine="709"/>
        <w:jc w:val="both"/>
        <w:rPr>
          <w:rFonts w:ascii="Times New Roman" w:hAnsi="Times New Roman" w:cs="Times New Roman"/>
          <w:color w:val="FF0000"/>
          <w:sz w:val="28"/>
          <w:szCs w:val="28"/>
        </w:rPr>
      </w:pPr>
    </w:p>
    <w:p w:rsidR="00DB38B8" w:rsidRPr="00877CC8" w:rsidRDefault="00877CC8" w:rsidP="00877CC8">
      <w:pPr>
        <w:spacing w:after="0" w:line="240" w:lineRule="auto"/>
        <w:ind w:firstLine="284"/>
        <w:rPr>
          <w:rFonts w:ascii="Times New Roman" w:hAnsi="Times New Roman" w:cs="Times New Roman"/>
          <w:b/>
          <w:sz w:val="28"/>
          <w:szCs w:val="28"/>
        </w:rPr>
      </w:pPr>
      <w:r w:rsidRPr="00877CC8">
        <w:rPr>
          <w:rFonts w:ascii="Times New Roman" w:hAnsi="Times New Roman" w:cs="Times New Roman"/>
          <w:b/>
          <w:sz w:val="28"/>
          <w:szCs w:val="28"/>
        </w:rPr>
        <w:t>3 класс (34 ч.)</w:t>
      </w:r>
      <w:r>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Технологии, профессии и производства (8 ч.)</w:t>
      </w:r>
      <w:r w:rsidR="00877CC8">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Непрерывность процесса деятельностного освоения мира человеком и создания культуры. Материальные и духовные потребности человека как движущие силы прогресса.</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Разнообразие творческой трудовой деятельности в современных условиях. Разнообразие предметов рукотворного мира: архитектура, техника, предметы быта и декоративно-прикладного искусства. Современные производства и профессии, связанные с обработкой материалов, аналогичных используемым на уроках технологии.</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Общие правила создания предметов рукотворного мира: соответствие формы, размеров, материала и внешнего оформления изделия его назначению. Стилевая гармония в предметном ансамбле; гармония предметной и окружающей среды (общее представление).</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Мир современной техники. Информационно-коммуникационные технологии в жизни современного человека. Решение человеком инженерных задач на основе изучения природных законов - жёсткость конструкции (трубчатые сооружения, треугольник как устойчивая геометрическая форма и др.).</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Бережное и внимательное отношение к природе как источнику сырьевых ресурсов и идей для технологий будущего.</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Элементарная творческая и проектная деятельность. Коллективные, групповые и индивидуальные проекты в рамках изучаемой тематики. Совместная работа в малых группах, осуществление сотрудничества; распределение работы, выполнение социальных ролей (руководитель/ лидер и подчинённый).</w:t>
      </w:r>
    </w:p>
    <w:p w:rsidR="00DB38B8" w:rsidRPr="00455801" w:rsidRDefault="00DB38B8" w:rsidP="00DB38B8">
      <w:pPr>
        <w:spacing w:after="0" w:line="240" w:lineRule="auto"/>
        <w:ind w:firstLine="709"/>
        <w:jc w:val="both"/>
        <w:rPr>
          <w:rFonts w:ascii="Times New Roman" w:hAnsi="Times New Roman" w:cs="Times New Roman"/>
          <w:color w:val="FF0000"/>
          <w:sz w:val="28"/>
          <w:szCs w:val="28"/>
        </w:rPr>
      </w:pP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Технологии ручной обработки материалов (10 ч.)</w:t>
      </w:r>
      <w:r w:rsidR="00877CC8" w:rsidRPr="00877CC8">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 xml:space="preserve">Некоторые (доступные в обработке) виды искусственных и синтетических материалов. Разнообразие технологий и способов обработки материалов в различных видах изделий; сравнительный анализ технологий при использовании того или иного материала (например, аппликация из бумаги и </w:t>
      </w:r>
      <w:r w:rsidRPr="00877CC8">
        <w:rPr>
          <w:rFonts w:ascii="Times New Roman" w:hAnsi="Times New Roman" w:cs="Times New Roman"/>
          <w:sz w:val="28"/>
          <w:szCs w:val="28"/>
        </w:rPr>
        <w:lastRenderedPageBreak/>
        <w:t>ткани, коллаж и др.). Выбор материалов по их декоративно-художественным и технологическим свойствам, использование соответствующих способов обработки материалов в зависимости от назначения изделия.</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Инструменты и приспособления (циркуль, угольник, канцелярский нож, шило и др.); называние и выполнение приёмов их рационального и безопасного использования.</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Углубление общих представлений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материалов; обработка с целью получения деталей, сборка, отделка изделия; проверка изделия в действии, внесение необходимых дополнений и изменений). Рицовка. Изготовление объёмных изделий из развёрток. Преобразование развёрток несложных форм.</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Технология обработки бумаги и картона. Виды картона (гофрированный, толстый, тонкий, цветной и др.). Чтение и построение простого чертежа/ эскиза развёртки изделия. Разметка деталей с опорой на простейший чертёж, эскиз. Решение задач на внесение необходимых дополнений и изменений в схему, чертёж, эскиз. Выполнение измерений, расчётов, несложных построений.</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Выполнение рицовки на картоне с помощью канцелярского ножа, выполнение отверстий шилом.</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Технология обработки текстильных материалов. Использование трикотажа и нетканых материалов для изготовления изделий. Использование вариантов строчки косого стежка (крестик, стебельчатая и др.) и/или петельной строчки для соединения деталей изделия и отделки. Пришивание пуговиц (с двумя-четырьмя отверстиями). Изготовление швейных изделий из нескольких деталей.</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Использование дополнительных материалов. Комбинирование разных материалов в одном изделии.</w:t>
      </w:r>
    </w:p>
    <w:p w:rsidR="00DB38B8" w:rsidRPr="00877CC8" w:rsidRDefault="00DB38B8" w:rsidP="00877CC8">
      <w:pPr>
        <w:spacing w:after="0" w:line="240" w:lineRule="auto"/>
        <w:ind w:firstLine="284"/>
        <w:jc w:val="both"/>
        <w:rPr>
          <w:rFonts w:ascii="Times New Roman" w:hAnsi="Times New Roman" w:cs="Times New Roman"/>
          <w:sz w:val="28"/>
          <w:szCs w:val="28"/>
        </w:rPr>
      </w:pP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Конструирование и моделирование (12 ч.)</w:t>
      </w:r>
      <w:r w:rsidR="00877CC8" w:rsidRPr="00877CC8">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Конструирование и моделирование изделий из различных материалов, в т.ч. наборов «Конструктор» по заданным условиям (технико-технологическим, функциональным, декоративно-художественным). Способы подвижного и неподвижного соединения деталей набора «Конструктор», их использование в изделиях; жёсткость и устойчивость конструкции.</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 xml:space="preserve">Создание простых макетов и моделей архитектурных сооружений, технических устройств, бытовых конструкций. Выполнение заданий на доработку конструкций (отдельных узлов, соединений) с учётом дополнительных условий (требований). Использование измерений </w:t>
      </w:r>
      <w:r w:rsidR="00877CC8" w:rsidRPr="00877CC8">
        <w:rPr>
          <w:rFonts w:ascii="Times New Roman" w:hAnsi="Times New Roman" w:cs="Times New Roman"/>
          <w:sz w:val="28"/>
          <w:szCs w:val="28"/>
        </w:rPr>
        <w:t>и построений для решения практи</w:t>
      </w:r>
      <w:r w:rsidRPr="00877CC8">
        <w:rPr>
          <w:rFonts w:ascii="Times New Roman" w:hAnsi="Times New Roman" w:cs="Times New Roman"/>
          <w:sz w:val="28"/>
          <w:szCs w:val="28"/>
        </w:rPr>
        <w:t>ческих задач. Решение задач на мысленную трансформацию трёхмерной конструкции в развёртку (и наоборот).</w:t>
      </w:r>
    </w:p>
    <w:p w:rsidR="00DB38B8" w:rsidRPr="00455801" w:rsidRDefault="00DB38B8" w:rsidP="00DB38B8">
      <w:pPr>
        <w:spacing w:after="0" w:line="240" w:lineRule="auto"/>
        <w:ind w:firstLine="709"/>
        <w:jc w:val="both"/>
        <w:rPr>
          <w:rFonts w:ascii="Times New Roman" w:hAnsi="Times New Roman" w:cs="Times New Roman"/>
          <w:color w:val="FF0000"/>
          <w:sz w:val="28"/>
          <w:szCs w:val="28"/>
        </w:rPr>
      </w:pP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lastRenderedPageBreak/>
        <w:t>Информационно-коммуникативные технологии (4 ч.)</w:t>
      </w:r>
      <w:r w:rsidR="00877CC8" w:rsidRPr="00877CC8">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Информационная среда, основные источники (органы восприятия) информации, получаемой человеком. Сохранение и передача информации. Информационные технологии. Источники информации, используемые человеком в быту: телевидение, радио, печатные издания, персональный компьютер и др. Современный информационный мир. Персональный компьютер (ПК) и его назначение. Правила пользования ПК для сохранения здоровья. Назначение основных устройств компьютера для ввода, вывода и обработки информации. Работа с доступной информацией (книги, музеи, беседы (мастер-классы) с мастерами, Интернет, видео, DVD). Работа с текстовым редактором Microsoft Word или другим.</w:t>
      </w:r>
    </w:p>
    <w:p w:rsidR="00DB38B8" w:rsidRPr="00877CC8" w:rsidRDefault="00DB38B8" w:rsidP="00877CC8">
      <w:pPr>
        <w:spacing w:after="0" w:line="240" w:lineRule="auto"/>
        <w:ind w:firstLine="284"/>
        <w:jc w:val="both"/>
        <w:rPr>
          <w:rFonts w:ascii="Times New Roman" w:hAnsi="Times New Roman" w:cs="Times New Roman"/>
          <w:b/>
          <w:sz w:val="28"/>
          <w:szCs w:val="28"/>
        </w:rPr>
      </w:pP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Универсальные учебные действия</w:t>
      </w:r>
      <w:r w:rsidR="00877CC8" w:rsidRPr="00877CC8">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Познавательные УУД:</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ориентироваться в терминах, используемых в технологии, использовать их в ответах на вопросы и высказываниях (в пределах изученного);</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осуществлять анализ предложенных образцов с выделением существенных и несущественных признаков;</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выполнять работу в соответствии с инструкцией, устной или письменной, а также графически представленной в схеме, таблице;</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определять способы доработки конструкций с учётом предложенных условий;</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классифицировать изделия по самостоятельно предложенному существенному признаку (используемый материал, форма, размер, назначение, способ сборки);</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читать и воспроизводить простой чертёж/ эскиз развёртки изделия;</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восстанавливать нарушенную последовательность выполнения изделия.</w:t>
      </w: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Работа с информацией:</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анализировать и использовать знаково-символические средства представления информации для создания моделей и макетов изучаемых объектов;</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на основе анализа информации производить выбор наиболее эффективных способов работы;</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осуществлять поиск необходимой информации для выполнения учебных заданий с использованием учебной литературы;</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использовать средства информационно-коммуникационных технологий для решения учебных и практических задач, в т.ч. Интернет под руководством учителя.</w:t>
      </w: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Коммуникативные УУД:</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строить монологическое высказывание, владеть диалогической формой коммуникации;</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строить рассуждения в форме связи простых суждений об объекте, его строении, свойствах и способах создания;</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описывать предметы рукотворного мира, оценивать их достоинства;</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lastRenderedPageBreak/>
        <w:t>- формулировать собственное мнение, аргументировать выбор вариантов и способов выполнения задания.</w:t>
      </w: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Регулятивные УУД:</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принимать и сохранять учебную задачу, осуществлять поиск средств для её решения;</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прогнозировать необходимые действия для получения практического результата, предлагать план действий в соответствии с поставленной задачей, действовать по плану;</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w:t>
      </w:r>
      <w:r w:rsidRPr="00877CC8">
        <w:rPr>
          <w:rFonts w:ascii="Times New Roman" w:hAnsi="Times New Roman" w:cs="Times New Roman"/>
          <w:sz w:val="28"/>
          <w:szCs w:val="28"/>
          <w:lang w:val="en-US"/>
        </w:rPr>
        <w:t> </w:t>
      </w:r>
      <w:r w:rsidRPr="00877CC8">
        <w:rPr>
          <w:rFonts w:ascii="Times New Roman" w:hAnsi="Times New Roman" w:cs="Times New Roman"/>
          <w:sz w:val="28"/>
          <w:szCs w:val="28"/>
        </w:rPr>
        <w:t>выполнять действия контроля и оценки; выявлять ошибки и недочёты по результатам работы, устанавливать их причины и искать способы устранения;</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проявлять волевую саморегуляцию при выполнении задания.</w:t>
      </w: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Совместная деятельность:</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w:t>
      </w:r>
      <w:r w:rsidRPr="00877CC8">
        <w:rPr>
          <w:rFonts w:ascii="Times New Roman" w:hAnsi="Times New Roman" w:cs="Times New Roman"/>
          <w:sz w:val="28"/>
          <w:szCs w:val="28"/>
          <w:lang w:val="en-US"/>
        </w:rPr>
        <w:t> </w:t>
      </w:r>
      <w:r w:rsidRPr="00877CC8">
        <w:rPr>
          <w:rFonts w:ascii="Times New Roman" w:hAnsi="Times New Roman" w:cs="Times New Roman"/>
          <w:sz w:val="28"/>
          <w:szCs w:val="28"/>
        </w:rPr>
        <w:t>выбирать себе партнёров по совместной деятельности не только по симпатии, но и по деловым качествам;</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w:t>
      </w:r>
      <w:r w:rsidRPr="00877CC8">
        <w:rPr>
          <w:rFonts w:ascii="Times New Roman" w:hAnsi="Times New Roman" w:cs="Times New Roman"/>
          <w:sz w:val="28"/>
          <w:szCs w:val="28"/>
          <w:lang w:val="en-US"/>
        </w:rPr>
        <w:t> </w:t>
      </w:r>
      <w:r w:rsidRPr="00877CC8">
        <w:rPr>
          <w:rFonts w:ascii="Times New Roman" w:hAnsi="Times New Roman" w:cs="Times New Roman"/>
          <w:sz w:val="28"/>
          <w:szCs w:val="28"/>
        </w:rPr>
        <w:t>справедливо распределять работу, договариваться, приходить к общему решению, отвечать за общий результат работы;</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выполнять роли лидера, подчинённого, соблюдать равноправие и дружелюбие;</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осуществлять взаимопомощь, проявлять ответственность при выполнении своей части работы.</w:t>
      </w:r>
    </w:p>
    <w:p w:rsidR="00DB38B8" w:rsidRPr="00455801" w:rsidRDefault="00DB38B8" w:rsidP="00DB38B8">
      <w:pPr>
        <w:spacing w:after="0" w:line="240" w:lineRule="auto"/>
        <w:ind w:firstLine="709"/>
        <w:jc w:val="both"/>
        <w:rPr>
          <w:rFonts w:ascii="Times New Roman" w:hAnsi="Times New Roman" w:cs="Times New Roman"/>
          <w:color w:val="FF0000"/>
          <w:sz w:val="28"/>
          <w:szCs w:val="28"/>
        </w:rPr>
      </w:pPr>
    </w:p>
    <w:p w:rsidR="00DB38B8" w:rsidRPr="00877CC8" w:rsidRDefault="00877CC8" w:rsidP="00877CC8">
      <w:pPr>
        <w:spacing w:after="0" w:line="240" w:lineRule="auto"/>
        <w:ind w:firstLine="284"/>
        <w:rPr>
          <w:rFonts w:ascii="Times New Roman" w:hAnsi="Times New Roman" w:cs="Times New Roman"/>
          <w:b/>
          <w:sz w:val="28"/>
          <w:szCs w:val="28"/>
        </w:rPr>
      </w:pPr>
      <w:r w:rsidRPr="00877CC8">
        <w:rPr>
          <w:rFonts w:ascii="Times New Roman" w:hAnsi="Times New Roman" w:cs="Times New Roman"/>
          <w:b/>
          <w:sz w:val="28"/>
          <w:szCs w:val="28"/>
        </w:rPr>
        <w:t>4 класс (34 ч.)</w:t>
      </w:r>
      <w:r>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Технологии, профессии и производства (12 ч.)</w:t>
      </w:r>
      <w:r w:rsidR="00877CC8">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Профессии и технологии современного мира. Использование достижений науки в развитии технического прогресса. Изобретение и использование синтетических материалов с определёнными заданными свойствами в различных отраслях и профессиях. Нефть как универсальное сырьё. Материалы, получаемые из нефти (пластик, стеклоткань, пенопласт и др.).</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Профессии, связанные с опасностями (пожарные, космонавты, химики и др.).</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Информационный мир, его место и влияние на жизнь и деятельность людей. Влияние современных технологий и преобразующей деятельности человека на окружающую среду, способы её защиты.</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Сохранение и развитие традиций прошлого в творчестве современных мастеров. Бережное и уважительное отношение людей к культурным традициям. Изготовление изделий с учётом традиционных правил и современных технологий (лепка, вязание, шитьё, вышивка и др.).</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Элементарная творческая и проектная деятельность (реализация заданного или собственного замысла, поиск оптимальных конструктивных и технологических решений). Коллективные, групповые и индивидуальные проекты на основе содержания материала, изучаемого в течение учебного года. Использование комбинированных техник создания конструкций по заданным условиям в выполнении учебных проектов.</w:t>
      </w:r>
    </w:p>
    <w:p w:rsidR="00DB38B8" w:rsidRPr="00877CC8" w:rsidRDefault="00DB38B8" w:rsidP="00877CC8">
      <w:pPr>
        <w:spacing w:after="0" w:line="240" w:lineRule="auto"/>
        <w:ind w:firstLine="284"/>
        <w:jc w:val="both"/>
        <w:rPr>
          <w:rFonts w:ascii="Times New Roman" w:hAnsi="Times New Roman" w:cs="Times New Roman"/>
          <w:sz w:val="28"/>
          <w:szCs w:val="28"/>
        </w:rPr>
      </w:pP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Технологии ручной обработки материалов (6 ч.)</w:t>
      </w:r>
      <w:r w:rsidR="00877CC8" w:rsidRPr="00877CC8">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Синтетические материалы - ткани, полимеры (пластик, поролон). Их свойства. Создание синтетических материалов с заданными свойствами.</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Использование измерений, вычислений и построений для решения практических задач. Внесение дополнений и изменений в условные графические изображения в соответствии с дополнительными/ изменёнными требованиями к изделию.</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Технология обработки бумаги и картона. Подбор материалов в соответствии с замыслом, особенностями конструкции изделия. Определение оптимальных способов разметки деталей, сборки изделия. Выбор способов отделки. Комбинирование разных материалов в одном изделии.</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Совершенствование умений выполнять разные способы разметки с помощью чертёжных инструментов. Освоение доступных художественных техник.</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Технология обработки текстильных материалов. Обобщённое представление о видах тканей (натуральные, искусственные, синтетические), их свойствах и областей использования. Дизайн одежды в зависимости от её назначения, моды, времени. Подбор текстильных материалов в соответствии с замыслом, особенностями конструкции изделия. Раскрой деталей по готовым лекалам (выкройкам), собственным несложным. Строчка петельного стежка и её варианты («тамбур» и др.), её назначение (соединение и отделка деталей) и/или строчки петлеобразного и крестообразного стежков (соединительные и отделочные). Подбор ручных строчек для сшивания и отделки изделий. Простейший ремонт изделий.</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Технология обработки синтетических материалов. Пластик, поролон, полиэтилен. Общее знакомство, сравнение свойств. Самостоятельное определение технологий их обработки в сравнении с освоенными материалами.</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Комбинированное использование разных материалов.</w:t>
      </w:r>
    </w:p>
    <w:p w:rsidR="00DB38B8" w:rsidRPr="00455801" w:rsidRDefault="00DB38B8" w:rsidP="00DB38B8">
      <w:pPr>
        <w:spacing w:after="0" w:line="240" w:lineRule="auto"/>
        <w:ind w:firstLine="709"/>
        <w:jc w:val="both"/>
        <w:rPr>
          <w:rFonts w:ascii="Times New Roman" w:hAnsi="Times New Roman" w:cs="Times New Roman"/>
          <w:color w:val="FF0000"/>
          <w:sz w:val="28"/>
          <w:szCs w:val="28"/>
        </w:rPr>
      </w:pP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Конструирование и моделирование (10 ч.)</w:t>
      </w:r>
      <w:r w:rsidR="00877CC8" w:rsidRPr="00877CC8">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 xml:space="preserve">Современные требования к </w:t>
      </w:r>
      <w:r w:rsidR="00877CC8" w:rsidRPr="00877CC8">
        <w:rPr>
          <w:rFonts w:ascii="Times New Roman" w:hAnsi="Times New Roman" w:cs="Times New Roman"/>
          <w:sz w:val="28"/>
          <w:szCs w:val="28"/>
        </w:rPr>
        <w:t>техническим устройствам (эколо</w:t>
      </w:r>
      <w:r w:rsidRPr="00877CC8">
        <w:rPr>
          <w:rFonts w:ascii="Times New Roman" w:hAnsi="Times New Roman" w:cs="Times New Roman"/>
          <w:sz w:val="28"/>
          <w:szCs w:val="28"/>
        </w:rPr>
        <w:t>гичность, безопасность, эргономичность и др.).</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Конструирование и моделирование изделий из различных материалов, в т.ч. наборов «Конструктор» по проектному заданию или собственному замыслу. Поиск оптимальных и доступных новых решений конструкторско-технологических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 xml:space="preserve">Робототехника. Конструктивные, соединительные элементы и основные узлы робота. Инструменты и детали для создания робота. Конструирование робота. Составление алгоритма действий робота. Программирование, </w:t>
      </w:r>
      <w:r w:rsidRPr="00877CC8">
        <w:rPr>
          <w:rFonts w:ascii="Times New Roman" w:hAnsi="Times New Roman" w:cs="Times New Roman"/>
          <w:sz w:val="28"/>
          <w:szCs w:val="28"/>
        </w:rPr>
        <w:lastRenderedPageBreak/>
        <w:t>тестирование робота. Преобразование конструкции робота. Презентация робота.</w:t>
      </w:r>
    </w:p>
    <w:p w:rsidR="00DB38B8" w:rsidRPr="00455801" w:rsidRDefault="00DB38B8" w:rsidP="00DB38B8">
      <w:pPr>
        <w:spacing w:after="0" w:line="240" w:lineRule="auto"/>
        <w:jc w:val="both"/>
        <w:rPr>
          <w:rFonts w:ascii="Times New Roman" w:hAnsi="Times New Roman" w:cs="Times New Roman"/>
          <w:color w:val="FF0000"/>
          <w:sz w:val="28"/>
          <w:szCs w:val="28"/>
        </w:rPr>
      </w:pP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Информационно-коммуникативные технологии (6 ч.)</w:t>
      </w:r>
      <w:r w:rsidR="00877CC8" w:rsidRPr="00877CC8">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Работа с доступной информацией в Интернете и на цифровых носителях информации.</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Электронные и медиаресурсы в художественно-конструкторской, проектной, предметной преобразующей деятельности. Работа с готовыми цифровыми материалами. Поиск дополнительной информации по тематике творческих и проектных работ, использование рисунков из ресурса компьютера в оформлении изделий и др. Создание презентаций в программе PowerPoint или другой.</w:t>
      </w:r>
    </w:p>
    <w:p w:rsidR="00DB38B8" w:rsidRPr="00455801" w:rsidRDefault="00DB38B8" w:rsidP="00DB38B8">
      <w:pPr>
        <w:spacing w:after="0" w:line="240" w:lineRule="auto"/>
        <w:ind w:firstLine="709"/>
        <w:jc w:val="both"/>
        <w:rPr>
          <w:rFonts w:ascii="Times New Roman" w:hAnsi="Times New Roman" w:cs="Times New Roman"/>
          <w:color w:val="FF0000"/>
          <w:sz w:val="28"/>
          <w:szCs w:val="28"/>
        </w:rPr>
      </w:pP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Универсальные учебные действия</w:t>
      </w:r>
      <w:r w:rsidR="00031294">
        <w:rPr>
          <w:rFonts w:ascii="Times New Roman" w:hAnsi="Times New Roman" w:cs="Times New Roman"/>
          <w:b/>
          <w:sz w:val="28"/>
          <w:szCs w:val="28"/>
        </w:rPr>
        <w:t>.</w:t>
      </w: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Познавательные УУД:</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ориентироваться в терминах, используемых в технологии, использовать их в ответах на вопросы и высказываниях (в пределах изученного);</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анализировать конструкции предложенных образцов изделий;</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конструировать и моделировать изделия из различных материалов по образцу, рисунку, простейшему чертежу, эскизу, схеме с использованием общепринятых условных обозначений и по заданным условиям;</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выстраивать последовательность практических действий и технологических операций; подбирать материал и инструменты; выполнять экономную разметку; сборку, отделку изделия;</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решать простые задачи на преобразование конструкции;</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выполнять работу в соответствии с инструкцией, устной или письменной;</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соотносить результат работы с заданным алгоритмом, проверять изделия в действии, вносить необходимые дополнения и изменения;</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классифицировать изделия по самостоятельно предложенному существенному признаку (используемый материал, форма, размер, назначение, способ сборки);</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выполнять действия анализа и синтеза, сравнения, классификации предметов/ изделий с учётом указанных критериев;</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анализировать устройство простых изделий по образцу, рисунку, выделять основные и второстепенные составляющие конструкции.</w:t>
      </w:r>
    </w:p>
    <w:p w:rsidR="00DB38B8" w:rsidRPr="00877CC8" w:rsidRDefault="00DB38B8" w:rsidP="00877CC8">
      <w:pPr>
        <w:spacing w:after="0" w:line="240" w:lineRule="auto"/>
        <w:ind w:firstLine="284"/>
        <w:jc w:val="both"/>
        <w:rPr>
          <w:rFonts w:ascii="Times New Roman" w:hAnsi="Times New Roman" w:cs="Times New Roman"/>
          <w:sz w:val="28"/>
          <w:szCs w:val="28"/>
        </w:rPr>
      </w:pPr>
      <w:r w:rsidRPr="00877CC8">
        <w:rPr>
          <w:rFonts w:ascii="Times New Roman" w:hAnsi="Times New Roman" w:cs="Times New Roman"/>
          <w:sz w:val="28"/>
          <w:szCs w:val="28"/>
        </w:rPr>
        <w:t>Работа с информацией:</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находить необходимую для выполнения работы информацию, пользуясь различными источниками, анализировать её и отбирать в соответствии с решаемой задачей;</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на основе анализа информации производить выбор наиболее эффективных способов работы;</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использовать знаково-символические средства для решения задач в умственной или материализованной форме, выполнять действия моделирования, работать с моделями;</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lastRenderedPageBreak/>
        <w:t>- осуществлять поиск дополнительной информации по тематике творческих и проектных работ;</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использовать рисунки из ресурса компьютера в оформлении изделий и др.;</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использовать средства информационно-коммуникационных технологий для решения учебных и практических задач, в т.ч. Интернет под руководством учителя.</w:t>
      </w:r>
    </w:p>
    <w:p w:rsidR="00DB38B8" w:rsidRPr="00877CC8" w:rsidRDefault="00DB38B8" w:rsidP="00877CC8">
      <w:pPr>
        <w:spacing w:after="0" w:line="240" w:lineRule="auto"/>
        <w:ind w:firstLine="284"/>
        <w:jc w:val="both"/>
        <w:rPr>
          <w:rFonts w:ascii="Times New Roman" w:hAnsi="Times New Roman" w:cs="Times New Roman"/>
          <w:b/>
          <w:sz w:val="28"/>
          <w:szCs w:val="28"/>
        </w:rPr>
      </w:pPr>
      <w:r w:rsidRPr="00877CC8">
        <w:rPr>
          <w:rFonts w:ascii="Times New Roman" w:hAnsi="Times New Roman" w:cs="Times New Roman"/>
          <w:b/>
          <w:sz w:val="28"/>
          <w:szCs w:val="28"/>
        </w:rPr>
        <w:t>Коммуникативные УУД:</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w:t>
      </w:r>
      <w:r w:rsidRPr="00877CC8">
        <w:rPr>
          <w:rFonts w:ascii="Times New Roman" w:hAnsi="Times New Roman" w:cs="Times New Roman"/>
          <w:sz w:val="28"/>
          <w:szCs w:val="28"/>
          <w:lang w:val="en-US"/>
        </w:rPr>
        <w:t> </w:t>
      </w:r>
      <w:r w:rsidRPr="00877CC8">
        <w:rPr>
          <w:rFonts w:ascii="Times New Roman" w:hAnsi="Times New Roman" w:cs="Times New Roman"/>
          <w:sz w:val="28"/>
          <w:szCs w:val="28"/>
        </w:rPr>
        <w:t>соблюдать правила участия в диалоге: ставить вопросы, аргументировать и доказывать свою точку зрения, уважительно относиться к чужому мнению;</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w:t>
      </w:r>
      <w:r w:rsidRPr="00877CC8">
        <w:rPr>
          <w:rFonts w:ascii="Times New Roman" w:hAnsi="Times New Roman" w:cs="Times New Roman"/>
          <w:sz w:val="28"/>
          <w:szCs w:val="28"/>
          <w:lang w:val="en-US"/>
        </w:rPr>
        <w:t> </w:t>
      </w:r>
      <w:r w:rsidRPr="00877CC8">
        <w:rPr>
          <w:rFonts w:ascii="Times New Roman" w:hAnsi="Times New Roman" w:cs="Times New Roman"/>
          <w:sz w:val="28"/>
          <w:szCs w:val="28"/>
        </w:rPr>
        <w:t>описывать факты из истории развития ремёсел на Руси и в России, высказывать своё отношение к предметам декоративно-прикладного искусства разных народов РФ;</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w:t>
      </w:r>
      <w:r w:rsidRPr="00877CC8">
        <w:rPr>
          <w:rFonts w:ascii="Times New Roman" w:hAnsi="Times New Roman" w:cs="Times New Roman"/>
          <w:sz w:val="28"/>
          <w:szCs w:val="28"/>
          <w:lang w:val="en-US"/>
        </w:rPr>
        <w:t> </w:t>
      </w:r>
      <w:r w:rsidRPr="00877CC8">
        <w:rPr>
          <w:rFonts w:ascii="Times New Roman" w:hAnsi="Times New Roman" w:cs="Times New Roman"/>
          <w:sz w:val="28"/>
          <w:szCs w:val="28"/>
        </w:rPr>
        <w:t>создавать тексты-рассуждения: раскрывать последовательность операций при работе с разными материалами;</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осознавать культурно-исторический смысл и назначение праздников, их роль в жизни каждого человека; ориентироваться в традициях организации и оформления праздников. Регулятивные УУД:</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понимать и принимать учебную задачу, самостоятельно определять цели учебно-познавательной деятельности;</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планировать практическую работу в соответствии с поставленной целью и выполнять её в соответствии с планом;</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на основе анализа причинно-следственных связей между действиями и их результатами прогнозировать практические «шаги» для получения необходимого результата;</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выполнять действия контроля/ самоконтроля и оценки; процесса и результата деятельности, при необходимости вносить коррективы в выполняемые действия;</w:t>
      </w:r>
    </w:p>
    <w:p w:rsidR="00DB38B8" w:rsidRPr="00877CC8" w:rsidRDefault="00DB38B8" w:rsidP="00877CC8">
      <w:pPr>
        <w:spacing w:after="0" w:line="240" w:lineRule="auto"/>
        <w:jc w:val="both"/>
        <w:rPr>
          <w:rFonts w:ascii="Times New Roman" w:hAnsi="Times New Roman" w:cs="Times New Roman"/>
          <w:sz w:val="28"/>
          <w:szCs w:val="28"/>
        </w:rPr>
      </w:pPr>
      <w:r w:rsidRPr="00877CC8">
        <w:rPr>
          <w:rFonts w:ascii="Times New Roman" w:hAnsi="Times New Roman" w:cs="Times New Roman"/>
          <w:sz w:val="28"/>
          <w:szCs w:val="28"/>
        </w:rPr>
        <w:t>- проявлять волевую саморегуляцию при выполнении задания.</w:t>
      </w:r>
    </w:p>
    <w:p w:rsidR="00DB38B8" w:rsidRPr="00816125" w:rsidRDefault="00DB38B8" w:rsidP="00816125">
      <w:pPr>
        <w:spacing w:after="0" w:line="240" w:lineRule="auto"/>
        <w:ind w:firstLine="284"/>
        <w:jc w:val="both"/>
        <w:rPr>
          <w:rFonts w:ascii="Times New Roman" w:hAnsi="Times New Roman" w:cs="Times New Roman"/>
          <w:b/>
          <w:sz w:val="28"/>
          <w:szCs w:val="28"/>
        </w:rPr>
      </w:pPr>
      <w:r w:rsidRPr="00816125">
        <w:rPr>
          <w:rFonts w:ascii="Times New Roman" w:hAnsi="Times New Roman" w:cs="Times New Roman"/>
          <w:b/>
          <w:sz w:val="28"/>
          <w:szCs w:val="28"/>
        </w:rPr>
        <w:t>Совместная деятельность:</w:t>
      </w:r>
    </w:p>
    <w:p w:rsidR="00DB38B8" w:rsidRPr="00816125" w:rsidRDefault="00DB38B8" w:rsidP="00816125">
      <w:pPr>
        <w:spacing w:after="0" w:line="240" w:lineRule="auto"/>
        <w:jc w:val="both"/>
        <w:rPr>
          <w:rFonts w:ascii="Times New Roman" w:hAnsi="Times New Roman" w:cs="Times New Roman"/>
          <w:sz w:val="28"/>
          <w:szCs w:val="28"/>
        </w:rPr>
      </w:pPr>
      <w:r w:rsidRPr="00816125">
        <w:rPr>
          <w:rFonts w:ascii="Times New Roman" w:hAnsi="Times New Roman" w:cs="Times New Roman"/>
          <w:sz w:val="28"/>
          <w:szCs w:val="28"/>
        </w:rPr>
        <w:t>- организовывать под руководством учителя совместную работу в группе: распределять роли, выполнять функции руководителя или подчинённого, осуществлять продуктивное сотрудничество, взаимопомощь;</w:t>
      </w:r>
    </w:p>
    <w:p w:rsidR="00DB38B8" w:rsidRPr="00816125" w:rsidRDefault="00DB38B8" w:rsidP="00816125">
      <w:pPr>
        <w:spacing w:after="0" w:line="240" w:lineRule="auto"/>
        <w:jc w:val="both"/>
        <w:rPr>
          <w:rFonts w:ascii="Times New Roman" w:hAnsi="Times New Roman" w:cs="Times New Roman"/>
          <w:sz w:val="28"/>
          <w:szCs w:val="28"/>
        </w:rPr>
      </w:pPr>
      <w:r w:rsidRPr="00816125">
        <w:rPr>
          <w:rFonts w:ascii="Times New Roman" w:hAnsi="Times New Roman" w:cs="Times New Roman"/>
          <w:sz w:val="28"/>
          <w:szCs w:val="28"/>
        </w:rPr>
        <w:t>- проявлять интерес к деятельности своих товарищей и результатам их работы; в доброжелательной форме комментировать и оценивать их достижения;</w:t>
      </w:r>
    </w:p>
    <w:p w:rsidR="00DB38B8" w:rsidRPr="00816125" w:rsidRDefault="00DB38B8" w:rsidP="00816125">
      <w:pPr>
        <w:spacing w:after="0" w:line="240" w:lineRule="auto"/>
        <w:jc w:val="both"/>
        <w:rPr>
          <w:rFonts w:ascii="Times New Roman" w:hAnsi="Times New Roman" w:cs="Times New Roman"/>
          <w:sz w:val="28"/>
          <w:szCs w:val="28"/>
        </w:rPr>
      </w:pPr>
      <w:r w:rsidRPr="00816125">
        <w:rPr>
          <w:rFonts w:ascii="Times New Roman" w:hAnsi="Times New Roman" w:cs="Times New Roman"/>
          <w:sz w:val="28"/>
          <w:szCs w:val="28"/>
        </w:rPr>
        <w:t>- в процессе анализа и оценки совместной деятельности высказывать свои предложения и пожелания; выслушивать и принимать к сведению мнение одноклассников, их советы и пожелания; с уважением относиться к разной оценке своих достижений.</w:t>
      </w:r>
    </w:p>
    <w:p w:rsidR="00DB38B8" w:rsidRDefault="00DB38B8" w:rsidP="00816125">
      <w:pPr>
        <w:spacing w:after="0" w:line="240" w:lineRule="auto"/>
        <w:jc w:val="both"/>
        <w:rPr>
          <w:rFonts w:ascii="Times New Roman" w:hAnsi="Times New Roman" w:cs="Times New Roman"/>
          <w:sz w:val="28"/>
          <w:szCs w:val="28"/>
        </w:rPr>
      </w:pPr>
    </w:p>
    <w:p w:rsidR="00DB38B8" w:rsidRPr="00496D5C" w:rsidRDefault="00031294" w:rsidP="00496D5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496D5C">
        <w:rPr>
          <w:rFonts w:ascii="Times New Roman" w:hAnsi="Times New Roman" w:cs="Times New Roman"/>
          <w:b/>
          <w:sz w:val="28"/>
          <w:szCs w:val="28"/>
        </w:rPr>
        <w:t>П</w:t>
      </w:r>
      <w:r w:rsidR="00496D5C" w:rsidRPr="00496D5C">
        <w:rPr>
          <w:rFonts w:ascii="Times New Roman" w:hAnsi="Times New Roman" w:cs="Times New Roman"/>
          <w:b/>
          <w:sz w:val="28"/>
          <w:szCs w:val="28"/>
        </w:rPr>
        <w:t>ланируемые результа</w:t>
      </w:r>
      <w:r w:rsidR="00496D5C">
        <w:rPr>
          <w:rFonts w:ascii="Times New Roman" w:hAnsi="Times New Roman" w:cs="Times New Roman"/>
          <w:b/>
          <w:sz w:val="28"/>
          <w:szCs w:val="28"/>
        </w:rPr>
        <w:t>ты освоения учебного предмета «Т</w:t>
      </w:r>
      <w:r w:rsidR="00496D5C" w:rsidRPr="00496D5C">
        <w:rPr>
          <w:rFonts w:ascii="Times New Roman" w:hAnsi="Times New Roman" w:cs="Times New Roman"/>
          <w:b/>
          <w:sz w:val="28"/>
          <w:szCs w:val="28"/>
        </w:rPr>
        <w:t>ехнология» на уровне начального общего образования</w:t>
      </w:r>
      <w:r>
        <w:rPr>
          <w:rFonts w:ascii="Times New Roman" w:hAnsi="Times New Roman" w:cs="Times New Roman"/>
          <w:b/>
          <w:sz w:val="28"/>
          <w:szCs w:val="28"/>
        </w:rPr>
        <w:t>.</w:t>
      </w:r>
    </w:p>
    <w:p w:rsidR="00DB38B8" w:rsidRPr="00496D5C" w:rsidRDefault="00DB38B8" w:rsidP="00DB38B8">
      <w:pPr>
        <w:spacing w:after="0" w:line="240" w:lineRule="auto"/>
        <w:jc w:val="both"/>
        <w:rPr>
          <w:rFonts w:ascii="Times New Roman" w:hAnsi="Times New Roman" w:cs="Times New Roman"/>
          <w:sz w:val="28"/>
          <w:szCs w:val="28"/>
        </w:rPr>
      </w:pPr>
    </w:p>
    <w:p w:rsidR="00DB38B8" w:rsidRPr="00496D5C" w:rsidRDefault="00496D5C" w:rsidP="00496D5C">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Л</w:t>
      </w:r>
      <w:r w:rsidRPr="00496D5C">
        <w:rPr>
          <w:rFonts w:ascii="Times New Roman" w:hAnsi="Times New Roman" w:cs="Times New Roman"/>
          <w:b/>
          <w:sz w:val="28"/>
          <w:szCs w:val="28"/>
        </w:rPr>
        <w:t>ичностные результаты обучающегося</w:t>
      </w:r>
      <w:r w:rsidR="00031294">
        <w:rPr>
          <w:rFonts w:ascii="Times New Roman" w:hAnsi="Times New Roman" w:cs="Times New Roman"/>
          <w:b/>
          <w:sz w:val="28"/>
          <w:szCs w:val="28"/>
        </w:rPr>
        <w:t>.</w:t>
      </w:r>
    </w:p>
    <w:p w:rsidR="00DB38B8" w:rsidRPr="00496D5C" w:rsidRDefault="00496D5C" w:rsidP="00496D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DB38B8" w:rsidRPr="00496D5C">
        <w:rPr>
          <w:rFonts w:ascii="Times New Roman" w:hAnsi="Times New Roman" w:cs="Times New Roman"/>
          <w:sz w:val="28"/>
          <w:szCs w:val="28"/>
        </w:rPr>
        <w:t>В результате изучения предмета «Технология» в начальной школе у обучающегося будут сформированы следующие личностные новообразования: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первоначальные представления о созидательном и нравственном значении труда в жизни человека и общества; уважительное отношение к труду и творчеству мастеров;</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осознание роли человека и используемых им технологий в сохранении гармонического сосуществования рукотворного мира с миром природы; ответственное отношение к сохранению окружающей среды;</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понимание культурно-исторической ценности традиций, отражённых в предметном мире; чувство сопричастности к культуре своего народа, уважительное отношение к культурным традициям других народов;</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проявление способности к эстетической оценке окружающей предметной среды; эстетические чувства - эмоционально-положительное восприятие и понимание красоты форм и образов природных объектов, образцов мировой и отечественной художественной культуры;</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проявление положительного отношения и интереса к различным видам творческой преобразующей деятельности, стремление к творческой самореализации; мотивация к творческому труду, работе на результат; способность к различным видам практической преобразующей деятельности;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проявление устойчивых волевых качества и способность к саморегуляции: организованность, аккуратность, трудолюбие, ответственность, умение справляться с доступными проблемами;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готовность вступать в сотрудничество с другими людьми с учётом этики общения; проявление толерантности и доброжелательности.</w:t>
      </w:r>
    </w:p>
    <w:p w:rsidR="00DB38B8" w:rsidRPr="00496D5C" w:rsidRDefault="00DB38B8" w:rsidP="00DB38B8">
      <w:pPr>
        <w:spacing w:after="0" w:line="240" w:lineRule="auto"/>
        <w:jc w:val="both"/>
        <w:rPr>
          <w:rFonts w:ascii="Times New Roman" w:hAnsi="Times New Roman" w:cs="Times New Roman"/>
          <w:b/>
          <w:sz w:val="28"/>
          <w:szCs w:val="28"/>
        </w:rPr>
      </w:pPr>
    </w:p>
    <w:p w:rsidR="00DB38B8" w:rsidRPr="00496D5C" w:rsidRDefault="00496D5C" w:rsidP="00496D5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М</w:t>
      </w:r>
      <w:r w:rsidRPr="00496D5C">
        <w:rPr>
          <w:rFonts w:ascii="Times New Roman" w:hAnsi="Times New Roman" w:cs="Times New Roman"/>
          <w:b/>
          <w:sz w:val="28"/>
          <w:szCs w:val="28"/>
        </w:rPr>
        <w:t>етапредметные результаты обучающегося</w:t>
      </w:r>
      <w:r w:rsidR="00031294">
        <w:rPr>
          <w:rFonts w:ascii="Times New Roman" w:hAnsi="Times New Roman" w:cs="Times New Roman"/>
          <w:b/>
          <w:sz w:val="28"/>
          <w:szCs w:val="28"/>
        </w:rPr>
        <w:t>.</w:t>
      </w:r>
    </w:p>
    <w:p w:rsidR="00DB38B8" w:rsidRPr="00496D5C" w:rsidRDefault="00496D5C" w:rsidP="00496D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496D5C">
        <w:rPr>
          <w:rFonts w:ascii="Times New Roman" w:hAnsi="Times New Roman" w:cs="Times New Roman"/>
          <w:sz w:val="28"/>
          <w:szCs w:val="28"/>
        </w:rPr>
        <w:t>Метапредметные результаты освоения основной образовательной программы НОО, формируемые при изучении предмета «Технология»:</w:t>
      </w:r>
    </w:p>
    <w:p w:rsidR="00DB38B8" w:rsidRPr="00496D5C" w:rsidRDefault="00496D5C" w:rsidP="00496D5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496D5C">
        <w:rPr>
          <w:rFonts w:ascii="Times New Roman" w:hAnsi="Times New Roman" w:cs="Times New Roman"/>
          <w:b/>
          <w:sz w:val="28"/>
          <w:szCs w:val="28"/>
        </w:rPr>
        <w:t>Познавательные УУД:</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ориентироваться в терминах и понятиях, используемых в технологии (в пределах изученного), использовать изученную терминологию в своих устных и письменных высказываниях;</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осуществлять анализ объектов и изделий с выделением существенных и несущественных признаков;</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сравнивать группы объектов/изделий, выделять в них общее и различия;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делать обобщения (технико-технологического и декоративно-художественного характера) по изучаемой тематике;</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использовать схемы, модели и простейшие чертежи в собственной практической творческой деятельности;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комбинировать и использовать освоенные технологии при изготовлении изделий в соответствии с технической, технологической или декоративно-художественной задачей;</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lastRenderedPageBreak/>
        <w:t>- понимать необходимость поиска новых технологий на основе изучения объектов и законов природы, доступного исторического и современного опыта технологической деятельности.</w:t>
      </w:r>
    </w:p>
    <w:p w:rsidR="00DB38B8" w:rsidRPr="00496D5C" w:rsidRDefault="00496D5C" w:rsidP="00496D5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496D5C">
        <w:rPr>
          <w:rFonts w:ascii="Times New Roman" w:hAnsi="Times New Roman" w:cs="Times New Roman"/>
          <w:b/>
          <w:sz w:val="28"/>
          <w:szCs w:val="28"/>
        </w:rPr>
        <w:t>Работа с информацией:</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осуществлять поиск необходимой для выполнения работы информации в учебнике и других доступных источниках, анализировать её и отбирать в соответствии с решаемой задачей;</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анализировать и использовать знаково-символические средства представления информации для решения задач в умственной и материализованной форме; выполнять действия моделирования, работать с моделями;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использовать средства информационно-коммуникационных технологий для решения учебных и практических задач (в т.ч. Интернет с контролируемым выходом), оценивать объективность информации и возможности её использования для решения конкретных учебных задач;</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следовать при выполнении работы инструкциям учителя или представленным в других информационных источниках.</w:t>
      </w:r>
    </w:p>
    <w:p w:rsidR="00DB38B8" w:rsidRPr="00496D5C" w:rsidRDefault="00496D5C" w:rsidP="00496D5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496D5C">
        <w:rPr>
          <w:rFonts w:ascii="Times New Roman" w:hAnsi="Times New Roman" w:cs="Times New Roman"/>
          <w:b/>
          <w:sz w:val="28"/>
          <w:szCs w:val="28"/>
        </w:rPr>
        <w:t>Коммуникативные УУД:</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вступать в диалог, задавать собеседнику вопросы, использовать реплики-уточнения и дополнения; формулировать собственное мнение и идеи, аргументированно их излагать; выслушивать разные мнения, учитывать их в диалоге;</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создавать тексты-описания на основе наблюдений (рассматривания) изделий декоративно-прикладного искусства народов России;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строить рассуждения о связях природного и предметного мира, простые суждения (небольшие тексты) об объекте, его строении, свойствах и способах создания;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объяснять последовательность совершаемых действий при создании изделия.</w:t>
      </w:r>
    </w:p>
    <w:p w:rsidR="00DB38B8" w:rsidRPr="00496D5C" w:rsidRDefault="00496D5C" w:rsidP="00496D5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496D5C">
        <w:rPr>
          <w:rFonts w:ascii="Times New Roman" w:hAnsi="Times New Roman" w:cs="Times New Roman"/>
          <w:b/>
          <w:sz w:val="28"/>
          <w:szCs w:val="28"/>
        </w:rPr>
        <w:t>Регулятивные УУД:</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рационально организовывать свою работу (подготовка рабочего места, поддержание и наведение порядка, уборка после работы);</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правила безопасности труда при выполнении работы;</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планировать работу, соотносить свои действия с поставленной целью;</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устанавливать причинно-следственные связи между выполняемыми действиями и их результатами, прогнозировать действия для получения необходимых результатов;</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выполнять действия контроля и оценки; вносить необходимые коррективы в действие после его завершения на основе его оценки и учёта характера сделанных ошибок;</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проявлять волевую саморегуляцию при выполнении работы.</w:t>
      </w:r>
    </w:p>
    <w:p w:rsidR="00DB38B8" w:rsidRPr="00496D5C" w:rsidRDefault="00496D5C" w:rsidP="00496D5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496D5C">
        <w:rPr>
          <w:rFonts w:ascii="Times New Roman" w:hAnsi="Times New Roman" w:cs="Times New Roman"/>
          <w:b/>
          <w:sz w:val="28"/>
          <w:szCs w:val="28"/>
        </w:rPr>
        <w:t>Совместная деятельность:</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 xml:space="preserve">организовывать под руководством учителя и самостоятельно совместную работу в группе: обсуждать задачу, распределять роли, выполнять функции </w:t>
      </w:r>
      <w:r w:rsidRPr="00496D5C">
        <w:rPr>
          <w:rFonts w:ascii="Times New Roman" w:hAnsi="Times New Roman" w:cs="Times New Roman"/>
          <w:sz w:val="28"/>
          <w:szCs w:val="28"/>
        </w:rPr>
        <w:lastRenderedPageBreak/>
        <w:t>руководителя/ лидера и подчинённого; осуществлять продуктивное сотрудничество;</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проявлять интерес к работе товарищей; в доброжелательной форме комментировать и оценивать их достижения, высказывать свои предложения и пожелания; оказывать при необходимости помощь;</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понимать особенности проектной деятельности, выдвигать несложные идеи решений предлагаемых проектных заданий, мысленно создавать конструктивный замысел, осуществлять выбор средств и способов для его практического воплощения; предъявлять аргументы для защиты продукта проектной деятельности.</w:t>
      </w:r>
    </w:p>
    <w:p w:rsidR="00DB38B8" w:rsidRPr="00496D5C" w:rsidRDefault="00DB38B8" w:rsidP="00DB38B8">
      <w:pPr>
        <w:spacing w:after="0" w:line="240" w:lineRule="auto"/>
        <w:ind w:firstLine="709"/>
        <w:jc w:val="both"/>
        <w:rPr>
          <w:rFonts w:ascii="Times New Roman" w:hAnsi="Times New Roman" w:cs="Times New Roman"/>
          <w:sz w:val="28"/>
          <w:szCs w:val="28"/>
        </w:rPr>
      </w:pPr>
    </w:p>
    <w:p w:rsidR="00DB38B8" w:rsidRPr="00496D5C" w:rsidRDefault="00496D5C" w:rsidP="00496D5C">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П</w:t>
      </w:r>
      <w:r w:rsidRPr="00496D5C">
        <w:rPr>
          <w:rFonts w:ascii="Times New Roman" w:hAnsi="Times New Roman" w:cs="Times New Roman"/>
          <w:b/>
          <w:sz w:val="28"/>
          <w:szCs w:val="28"/>
        </w:rPr>
        <w:t>редметные результат</w:t>
      </w:r>
      <w:r>
        <w:rPr>
          <w:rFonts w:ascii="Times New Roman" w:hAnsi="Times New Roman" w:cs="Times New Roman"/>
          <w:b/>
          <w:sz w:val="28"/>
          <w:szCs w:val="28"/>
        </w:rPr>
        <w:t>ы освоения предмета «Т</w:t>
      </w:r>
      <w:r w:rsidRPr="00496D5C">
        <w:rPr>
          <w:rFonts w:ascii="Times New Roman" w:hAnsi="Times New Roman" w:cs="Times New Roman"/>
          <w:b/>
          <w:sz w:val="28"/>
          <w:szCs w:val="28"/>
        </w:rPr>
        <w:t>ехнология»</w:t>
      </w:r>
      <w:r w:rsidR="00031294">
        <w:rPr>
          <w:rFonts w:ascii="Times New Roman" w:hAnsi="Times New Roman" w:cs="Times New Roman"/>
          <w:b/>
          <w:sz w:val="28"/>
          <w:szCs w:val="28"/>
        </w:rPr>
        <w:t>.</w:t>
      </w:r>
    </w:p>
    <w:p w:rsidR="00DB38B8" w:rsidRPr="00496D5C" w:rsidRDefault="00DB38B8" w:rsidP="00DB38B8">
      <w:pPr>
        <w:spacing w:after="0" w:line="240" w:lineRule="auto"/>
        <w:jc w:val="both"/>
        <w:rPr>
          <w:rFonts w:ascii="Times New Roman" w:hAnsi="Times New Roman" w:cs="Times New Roman"/>
          <w:b/>
          <w:sz w:val="28"/>
          <w:szCs w:val="28"/>
        </w:rPr>
      </w:pPr>
    </w:p>
    <w:p w:rsidR="00DB38B8" w:rsidRPr="00496D5C" w:rsidRDefault="00496D5C" w:rsidP="00496D5C">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496D5C">
        <w:rPr>
          <w:rFonts w:ascii="Times New Roman" w:hAnsi="Times New Roman" w:cs="Times New Roman"/>
          <w:b/>
          <w:sz w:val="28"/>
          <w:szCs w:val="28"/>
        </w:rPr>
        <w:t>1 класс</w:t>
      </w:r>
      <w:r w:rsidR="00031294">
        <w:rPr>
          <w:rFonts w:ascii="Times New Roman" w:hAnsi="Times New Roman" w:cs="Times New Roman"/>
          <w:b/>
          <w:sz w:val="28"/>
          <w:szCs w:val="28"/>
        </w:rPr>
        <w:t>.</w:t>
      </w:r>
    </w:p>
    <w:p w:rsidR="00DB38B8" w:rsidRPr="00496D5C" w:rsidRDefault="00496D5C" w:rsidP="00496D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496D5C">
        <w:rPr>
          <w:rFonts w:ascii="Times New Roman" w:hAnsi="Times New Roman" w:cs="Times New Roman"/>
          <w:sz w:val="28"/>
          <w:szCs w:val="28"/>
        </w:rPr>
        <w:t>К концу обучения в 1 классе обучающийся научится: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правильно организовывать свой труд: своевременно подготавливать и убирать рабочее место, поддерживать порядок на нём в процессе труда;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применять правила безопасной работы ножницами, иглой и аккуратной работы с клеем;</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действовать по предложенному образцу в соответствии с правилами рациональной разметки (разметка на изнаночной стороне материала; экономия материала при разметке);</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определять названия и назначение основных инструментов и приспособлений для ручного труда (линейка, карандаш, ножницы, игла, шаблон, стека и др.), использовать их в практической работе;</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определять наименования отдельных материалов (бумага, картон, фольга, пластилин, природные, текстильные материалы и пр.) и способы их обработки (сгибание, отрывание, сминание, резание, лепка и пр.); выполнять доступные технологические приёмы руч</w:t>
      </w:r>
      <w:r w:rsidR="00031294">
        <w:rPr>
          <w:rFonts w:ascii="Times New Roman" w:hAnsi="Times New Roman" w:cs="Times New Roman"/>
          <w:sz w:val="28"/>
          <w:szCs w:val="28"/>
        </w:rPr>
        <w:t>ной обработки материалов при из</w:t>
      </w:r>
      <w:r w:rsidRPr="00496D5C">
        <w:rPr>
          <w:rFonts w:ascii="Times New Roman" w:hAnsi="Times New Roman" w:cs="Times New Roman"/>
          <w:sz w:val="28"/>
          <w:szCs w:val="28"/>
        </w:rPr>
        <w:t>готовлении изделий;</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ориентироваться в наименованиях основных технологических операций: разметка деталей, выделение деталей, сборка изделия;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разметку деталей сгибанием, по шаблону, на глаз, от руки; выделение деталей способами обрывания, вырезания и др.; сборку изделий с помощью клея, ниток и др.;</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оформлять изделия строчкой прямого стежка;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понимать смысл понятий «изделие», «деталь изделия», «образец», «заготовка», «материал», «инструмент», «приспособление», «конструирование», «аппликация»;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задания с опорой на готовый план;</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обслуживать себя во время работы: соблюдать порядок на рабочем месте, ухаживать за инструментами и правильно хранить их; соблюдать правила гигиены труда;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lastRenderedPageBreak/>
        <w:t>- рассматривать и анализировать простые по конструкции образцы (по вопросам учителя); анализировать простейшую конструкцию изделия: выделять основные и дополнительные детали, называть их форму, определять взаимное расположение, виды соединения; способы изготовления;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распознавать изученные виды материалов (природные, пластические, бумага, тонкий картон, текстильные, клей и др.), их свойства (цвет, фактура, форма, гибкость и др.);</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называть ручные инструменты (ножницы, игла, линейка) и приспособления (шаблон, стека, булавки и др.), безопасно хранить и работать ими;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различать материалы и инструменты по их назначению;</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называть и выполнять последовательность изготовления несложных изделий: разметка, резание, сборка, отделка;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качественно выполнять операции и приёмы по изготовлению несложных изделий: экономно выполнять разметку деталей на глаз, от руки, по шаблону, по линейке (как направляющему инструменту без откладывания размеров); точно резать ножницами по линиям разметки; придавать форму деталям и изделию сгибанием, складыванием, вытягиванием, отрыванием, сминанием, лепкой и пр.; собирать изделия с помощью клея, пластических масс и др.; эстетично и аккуратно выполнять отделку раскрашиванием, аппликацией, строч- кой прямого стежка;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использовать для сушки плоских изделий пресс;</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с помощью учителя выполнять практическую работу и самоконтроль с опорой на инструкционную карту, образец, шаблон;</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различать разборные и неразборные конструкции несложных изделий;</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понимать простейшие виды технической документации (рисунок, схема), конструировать и моделировать изделия из различных материалов по образцу, рисунку;</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w:t>
      </w:r>
      <w:r w:rsidRPr="00496D5C">
        <w:rPr>
          <w:rFonts w:ascii="Times New Roman" w:hAnsi="Times New Roman" w:cs="Times New Roman"/>
          <w:sz w:val="28"/>
          <w:szCs w:val="28"/>
          <w:lang w:val="en-US"/>
        </w:rPr>
        <w:t> </w:t>
      </w:r>
      <w:r w:rsidRPr="00496D5C">
        <w:rPr>
          <w:rFonts w:ascii="Times New Roman" w:hAnsi="Times New Roman" w:cs="Times New Roman"/>
          <w:sz w:val="28"/>
          <w:szCs w:val="28"/>
        </w:rPr>
        <w:t>осуществлять элементарное сотрудничество, участвовать в коллективных работах под руководством учителя;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несложные коллективные работы проектного характера.</w:t>
      </w:r>
    </w:p>
    <w:p w:rsidR="00DB38B8" w:rsidRPr="00496D5C" w:rsidRDefault="00DB38B8" w:rsidP="00DB38B8">
      <w:pPr>
        <w:spacing w:after="0" w:line="240" w:lineRule="auto"/>
        <w:ind w:firstLine="709"/>
        <w:jc w:val="both"/>
        <w:rPr>
          <w:rFonts w:ascii="Times New Roman" w:hAnsi="Times New Roman" w:cs="Times New Roman"/>
          <w:sz w:val="28"/>
          <w:szCs w:val="28"/>
        </w:rPr>
      </w:pPr>
    </w:p>
    <w:p w:rsidR="00DB38B8" w:rsidRPr="00496D5C" w:rsidRDefault="00496D5C" w:rsidP="00496D5C">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496D5C">
        <w:rPr>
          <w:rFonts w:ascii="Times New Roman" w:hAnsi="Times New Roman" w:cs="Times New Roman"/>
          <w:b/>
          <w:sz w:val="28"/>
          <w:szCs w:val="28"/>
        </w:rPr>
        <w:t>2 класс</w:t>
      </w:r>
      <w:r>
        <w:rPr>
          <w:rFonts w:ascii="Times New Roman" w:hAnsi="Times New Roman" w:cs="Times New Roman"/>
          <w:b/>
          <w:sz w:val="28"/>
          <w:szCs w:val="28"/>
        </w:rPr>
        <w:t>.</w:t>
      </w:r>
    </w:p>
    <w:p w:rsidR="00DB38B8" w:rsidRPr="00496D5C" w:rsidRDefault="00496D5C" w:rsidP="00496D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496D5C">
        <w:rPr>
          <w:rFonts w:ascii="Times New Roman" w:hAnsi="Times New Roman" w:cs="Times New Roman"/>
          <w:sz w:val="28"/>
          <w:szCs w:val="28"/>
        </w:rPr>
        <w:t>К концу обучения во 2 классе обучающийся научится: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понимать смысл понятий «инструкционная» («технологическая») карта, «чертёж», «эскиз», «линии чертежа», «развёртка», «макет», «модель», «технология», «технологические операции», «способы обработки» и использовать их в практической деятельности;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задания по самостоятельно составленному плану;</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распознавать элементарные общие правила создания рукотворного мира (прочность, удобство, эстетическая выразительность - симметрия, асимметрия, равновесие); наблюдать гармонию предметов и окружающей среды; называть характерные особенности изученных видов декор</w:t>
      </w:r>
      <w:r w:rsidR="00031294">
        <w:rPr>
          <w:rFonts w:ascii="Times New Roman" w:hAnsi="Times New Roman" w:cs="Times New Roman"/>
          <w:sz w:val="28"/>
          <w:szCs w:val="28"/>
        </w:rPr>
        <w:t>ативно-при</w:t>
      </w:r>
      <w:r w:rsidRPr="00496D5C">
        <w:rPr>
          <w:rFonts w:ascii="Times New Roman" w:hAnsi="Times New Roman" w:cs="Times New Roman"/>
          <w:sz w:val="28"/>
          <w:szCs w:val="28"/>
        </w:rPr>
        <w:t>кладного искусства;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lastRenderedPageBreak/>
        <w:t>- выделять, называть и применять изученные общие правила создания рукотворного мира в своей предметно-творческой деятельности;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самостоятельно готовить рабочее место в соответствии с видом деятельности, поддерживать порядок во время работы, убирать рабочее место;</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анализировать задание/ образец по предложенным вопросам, памятке или инструкции, самостоятельно выполнять доступные задания с опорой на инструкционную (технологическую) карту;</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самостоятельно отбирать материалы и инструменты для работы; исследовать свойства новых изучаемых материалов (толстый картон, натуральные ткани, нитки, проволока и др.);</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читать простейшие чертежи (эскизы), называть линии чертежа (линия контура и надреза, линия выносная и размерная, линия сгиба, линия симметрии);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экономную разметку прямоугольника (от двух прямых углов и одного прямого угла) с помощью чертёжных инструментов (линейки, угольника) с опорой на простейший чертёж (эскиз); чертить окружность с помощью циркуля;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биговку;</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построение простейшего лекала (выкройки) правильной геометрической формы и разметку деталей кроя на ткани по нему/ ней;</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оформлять изделия и соединять детали освоенными ручными строчками;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понимать смысл понятия «развёртка» (трёхмерного предмета); соотносить объёмную конструкцию с изображениями её развёртки;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отличать макет от модели, строить трёхмерный макет из готовой развёртки;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определять неподвижный и подвижный способ соединения деталей и выполнять подвижное и неподвижное соединения известными способами;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конструировать и моделировать изделия из различных материалов по модели, простейшему чертежу или эскизу;</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решать несложные конструкторско-технологические задачи;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применять освоенные знания и практические умения (технологические, графические, конструкторские) в самостоятельной интеллектуальной и практической деятельности;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делать выбор, какое мнение принять - своё или другое, высказанное в ходе обсуждения;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работу в малых группах, осуществлять сотрудничество;</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понимать особенности проектной деятельности, осуществлять под руководством учителя элементарную проектную деятельность в малых группах: разрабатывать замысел, искать пути его реализации, воплощать его в продукте, демонстрировать готовый продукт;</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называть профессии людей, работающих в сфере обслуживания.</w:t>
      </w:r>
    </w:p>
    <w:p w:rsidR="00DB38B8" w:rsidRPr="00496D5C" w:rsidRDefault="00DB38B8" w:rsidP="00DB38B8">
      <w:pPr>
        <w:spacing w:after="0" w:line="240" w:lineRule="auto"/>
        <w:ind w:firstLine="709"/>
        <w:jc w:val="both"/>
        <w:rPr>
          <w:rFonts w:ascii="Times New Roman" w:hAnsi="Times New Roman" w:cs="Times New Roman"/>
          <w:sz w:val="28"/>
          <w:szCs w:val="28"/>
        </w:rPr>
      </w:pPr>
    </w:p>
    <w:p w:rsidR="00DB38B8" w:rsidRPr="00496D5C" w:rsidRDefault="00496D5C" w:rsidP="00496D5C">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496D5C">
        <w:rPr>
          <w:rFonts w:ascii="Times New Roman" w:hAnsi="Times New Roman" w:cs="Times New Roman"/>
          <w:b/>
          <w:sz w:val="28"/>
          <w:szCs w:val="28"/>
        </w:rPr>
        <w:t>3 класс</w:t>
      </w:r>
      <w:r w:rsidR="00031294">
        <w:rPr>
          <w:rFonts w:ascii="Times New Roman" w:hAnsi="Times New Roman" w:cs="Times New Roman"/>
          <w:b/>
          <w:sz w:val="28"/>
          <w:szCs w:val="28"/>
        </w:rPr>
        <w:t>.</w:t>
      </w:r>
    </w:p>
    <w:p w:rsidR="00DB38B8" w:rsidRPr="00496D5C" w:rsidRDefault="00496D5C" w:rsidP="00496D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496D5C">
        <w:rPr>
          <w:rFonts w:ascii="Times New Roman" w:hAnsi="Times New Roman" w:cs="Times New Roman"/>
          <w:sz w:val="28"/>
          <w:szCs w:val="28"/>
        </w:rPr>
        <w:t>К концу обучения в 3 классе обучающийся научится: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lastRenderedPageBreak/>
        <w:t>- понимать смысл понятий «чертёж развёртки», «канцелярский нож», «шило», «искусственный материал»;</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выделять и называть характерные особенности изученных видов декоративно-прикладного искусства, профессии мастеров прикладного искусства (в рамках изученного);</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узнавать и называть по характерным особенностям образцов или по описанию изученные и распространённые в крае ремёсла;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называть и описывать свойства наиболее распространённых изучаемых искусственных и синтетических материалов (бумага, металлы, текстиль и др.);</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читать чертёж развёртки и выполнять разметку развёрток с помощью чертёжных инструментов (линейка, угольник, циркуль);</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узнавать и называть линии чертежа (осевая и центровая);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безопасно пользоваться канцелярским ножом, шилом;</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рицовку;</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соединение деталей и отделку изделия освоенными ручными строчками;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решать простейшие задачи технико-технологического характера по изменению вида и способа соединения деталей: на достраивание, придание новых свойств конструкции в соответствии с новыми/ дополненными требованиями; использовать комбинированные техники при изготовлении изделий в соответствии с технической или декоративно-художественной задачей;</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понимать технологический и практический смысл различных видов соединений в технических объектах, простейшие способы достижения прочности конструкций; использовать их при решении простейших конструкторских задач;</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конструировать и моделировать изделия из разных материалов и наборов «Конструктор» по заданным техническим, технологическим и декоративно-художественным условиям;</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изменять конструкцию изделия по заданным условиям;</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выбирать способ соединения и соединительный материал в зависимости от требований конструкции;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называть несколько видов информационных технологий и соответствующих способов передачи информации (из реального окружения учащихся);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понимать назначение основных устройств персонального компьютера для ввода, вывода и обработки информации;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основные правила безопасной работы на компьютере;</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использовать возможности компьютера и информационно-коммуникационных технологий для поиска необходимой информации при выполнении обучающих, творческих и проектных заданий;</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проектные задания в соответствии с содержанием изученного материала на основе полученных знаний и умений.</w:t>
      </w:r>
    </w:p>
    <w:p w:rsidR="00DB38B8" w:rsidRPr="00496D5C" w:rsidRDefault="00DB38B8" w:rsidP="00DB38B8">
      <w:pPr>
        <w:spacing w:after="0" w:line="240" w:lineRule="auto"/>
        <w:ind w:firstLine="709"/>
        <w:jc w:val="both"/>
        <w:rPr>
          <w:rFonts w:ascii="Times New Roman" w:hAnsi="Times New Roman" w:cs="Times New Roman"/>
          <w:sz w:val="28"/>
          <w:szCs w:val="28"/>
        </w:rPr>
      </w:pPr>
    </w:p>
    <w:p w:rsidR="00DB38B8" w:rsidRPr="00496D5C" w:rsidRDefault="00496D5C" w:rsidP="00496D5C">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496D5C">
        <w:rPr>
          <w:rFonts w:ascii="Times New Roman" w:hAnsi="Times New Roman" w:cs="Times New Roman"/>
          <w:b/>
          <w:sz w:val="28"/>
          <w:szCs w:val="28"/>
        </w:rPr>
        <w:t>4 класс</w:t>
      </w:r>
      <w:r w:rsidR="00031294">
        <w:rPr>
          <w:rFonts w:ascii="Times New Roman" w:hAnsi="Times New Roman" w:cs="Times New Roman"/>
          <w:b/>
          <w:sz w:val="28"/>
          <w:szCs w:val="28"/>
        </w:rPr>
        <w:t>.</w:t>
      </w:r>
    </w:p>
    <w:p w:rsidR="00DB38B8" w:rsidRPr="00496D5C" w:rsidRDefault="00496D5C" w:rsidP="00496D5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496D5C">
        <w:rPr>
          <w:rFonts w:ascii="Times New Roman" w:hAnsi="Times New Roman" w:cs="Times New Roman"/>
          <w:sz w:val="28"/>
          <w:szCs w:val="28"/>
        </w:rPr>
        <w:t>К концу обучения в 4 классе обучающийся научится: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формировать общее представление о мире профессий, их социальном значении; о творчестве и творческих профессиях, о мировых достижениях в области техники и искусства (в рамках изученного), о наиболее значимых окружающих производствах;</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на основе анализа задания самостоятельно организовывать рабочее место в зависимости от вида работы, осуществлять планирование трудового процесса;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самостоятельно планировать и выполнять практическое задание (практическую работу) с опорой на инструкционную (технологическую) карту или творческий замысел; при необходимости вносить коррективы в выполняемые действия;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понимать элементарные основы бытовой культуры, выполнять доступные действия по самообслуживанию и доступные виды домашнего труда;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более сложные виды работ и приёмы обработки различных материалов (например, плетение, шитьё и вышивание, тиснение по фольге и пр.), комбинировать различные способы в зависимости и от поставленной задачи; оформлять изделия и соединять детали освоенными ручными строчками;</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выполнять символические действия моделирования, понимать и создавать простейшие виды технической документации (чертёж развёртки, эскиз, технический рисунок, схему) и выполнять по ней работу;</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решать простейшие задачи рационализаторского характера по изменению конструкции изделия: на достраивание, придание новых свойств конструкции в связи с изменением функционального назначения изделия;</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на основе усвоенных правил дизайна решать простейшие художественно-конструкторские задачи по созданию изделий с заданной функцией;</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создавать небольшие тексты, презентации и печатные публикации с использованием изображений на экране компьютера; оформлять текст (выбор шрифта, размера, цвета шрифта, выравнивание абзаца);</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работать с доступной информацией; работать в программах Word, Power Point;</w:t>
      </w:r>
    </w:p>
    <w:p w:rsidR="00DB38B8" w:rsidRPr="00496D5C" w:rsidRDefault="00DB38B8" w:rsidP="00496D5C">
      <w:pPr>
        <w:spacing w:after="0" w:line="240" w:lineRule="auto"/>
        <w:jc w:val="both"/>
        <w:rPr>
          <w:rFonts w:ascii="Times New Roman" w:hAnsi="Times New Roman" w:cs="Times New Roman"/>
          <w:sz w:val="28"/>
          <w:szCs w:val="28"/>
        </w:rPr>
      </w:pPr>
      <w:r w:rsidRPr="00496D5C">
        <w:rPr>
          <w:rFonts w:ascii="Times New Roman" w:hAnsi="Times New Roman" w:cs="Times New Roman"/>
          <w:sz w:val="28"/>
          <w:szCs w:val="28"/>
        </w:rPr>
        <w:t>- решать творческие задачи, мысленно создавать и разрабатывать проектный замысел, осуществлять выбор средств и способов его практического воплощения, аргументированно представлять продукт проектной деятельности;</w:t>
      </w:r>
    </w:p>
    <w:p w:rsidR="00DB38B8" w:rsidRPr="00455801" w:rsidRDefault="00DB38B8" w:rsidP="00496D5C">
      <w:pPr>
        <w:spacing w:after="0" w:line="240" w:lineRule="auto"/>
        <w:jc w:val="both"/>
        <w:rPr>
          <w:rFonts w:ascii="Times New Roman" w:hAnsi="Times New Roman" w:cs="Times New Roman"/>
          <w:color w:val="FF0000"/>
          <w:sz w:val="28"/>
          <w:szCs w:val="28"/>
        </w:rPr>
      </w:pPr>
      <w:r w:rsidRPr="00496D5C">
        <w:rPr>
          <w:rFonts w:ascii="Times New Roman" w:hAnsi="Times New Roman" w:cs="Times New Roman"/>
          <w:sz w:val="28"/>
          <w:szCs w:val="28"/>
        </w:rPr>
        <w:t>- осуществлять сотрудничество в различных видах совместной деятельности; предлагать идеи для обсуждения, уважительно относиться к мнению товарищей, договариваться; участвовать в распределении ролей, координировать собственную работу в общем процессе.</w:t>
      </w:r>
    </w:p>
    <w:p w:rsidR="00DB38B8" w:rsidRDefault="00DB38B8" w:rsidP="00DB38B8">
      <w:pPr>
        <w:spacing w:after="0" w:line="240" w:lineRule="auto"/>
        <w:ind w:firstLine="709"/>
        <w:jc w:val="both"/>
        <w:rPr>
          <w:rFonts w:ascii="Times New Roman" w:hAnsi="Times New Roman" w:cs="Times New Roman"/>
          <w:color w:val="FF0000"/>
          <w:sz w:val="28"/>
          <w:szCs w:val="28"/>
        </w:rPr>
      </w:pPr>
    </w:p>
    <w:p w:rsidR="00816AEE" w:rsidRDefault="002D1D55" w:rsidP="002F0F40">
      <w:pPr>
        <w:pStyle w:val="3"/>
      </w:pPr>
      <w:r w:rsidRPr="002F0F40">
        <w:t xml:space="preserve">    </w:t>
      </w:r>
      <w:bookmarkStart w:id="172" w:name="_Toc133572464"/>
    </w:p>
    <w:p w:rsidR="00DB38B8" w:rsidRPr="002F0F40" w:rsidRDefault="006A746D" w:rsidP="002F0F40">
      <w:pPr>
        <w:pStyle w:val="3"/>
      </w:pPr>
      <w:r>
        <w:lastRenderedPageBreak/>
        <w:t>2.1.1</w:t>
      </w:r>
      <w:r w:rsidR="00816AEE">
        <w:t>0</w:t>
      </w:r>
      <w:r w:rsidR="002D1D55" w:rsidRPr="002F0F40">
        <w:t>. Рабочая программа учебного предмета «Физическая культура»</w:t>
      </w:r>
      <w:r w:rsidR="00031294" w:rsidRPr="002F0F40">
        <w:t>.</w:t>
      </w:r>
      <w:bookmarkEnd w:id="172"/>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2D1D55" w:rsidP="002D1D55">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П</w:t>
      </w:r>
      <w:r w:rsidRPr="00DB38B8">
        <w:rPr>
          <w:rFonts w:ascii="Times New Roman" w:hAnsi="Times New Roman" w:cs="Times New Roman"/>
          <w:b/>
          <w:sz w:val="28"/>
          <w:szCs w:val="28"/>
        </w:rPr>
        <w:t>ояснительная записка</w:t>
      </w:r>
      <w:r>
        <w:rPr>
          <w:rFonts w:ascii="Times New Roman" w:hAnsi="Times New Roman" w:cs="Times New Roman"/>
          <w:b/>
          <w:sz w:val="28"/>
          <w:szCs w:val="28"/>
        </w:rPr>
        <w:t>.</w:t>
      </w:r>
    </w:p>
    <w:p w:rsidR="00037E2B" w:rsidRPr="00037E2B" w:rsidRDefault="002D1D55" w:rsidP="002D1D55">
      <w:pPr>
        <w:spacing w:after="0" w:line="240" w:lineRule="auto"/>
        <w:jc w:val="both"/>
        <w:rPr>
          <w:rFonts w:ascii="Times New Roman" w:hAnsi="Times New Roman" w:cs="Times New Roman"/>
          <w:sz w:val="28"/>
          <w:szCs w:val="28"/>
        </w:rPr>
      </w:pPr>
      <w:r w:rsidRPr="00037E2B">
        <w:rPr>
          <w:rFonts w:ascii="Times New Roman" w:hAnsi="Times New Roman" w:cs="Times New Roman"/>
          <w:sz w:val="28"/>
          <w:szCs w:val="28"/>
        </w:rPr>
        <w:t xml:space="preserve">    </w:t>
      </w:r>
      <w:r w:rsidR="00037E2B" w:rsidRPr="00037E2B">
        <w:rPr>
          <w:rFonts w:ascii="Times New Roman" w:hAnsi="Times New Roman" w:cs="Times New Roman"/>
          <w:sz w:val="28"/>
          <w:szCs w:val="28"/>
        </w:rPr>
        <w:t>При создании программы учитывались потребности современного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использовать ценности физической культуры для саморазвития, самоопределения и самореализации. В программе нашли своё отражение объективно сложившиеся реалии современного социокультурного развития общества, условия деятельности образовательных организаций, запросы родителей, учителей и методистов на обновление содержания образовательного процесса, внедрение в его практику современных подходов, новых методик и технологий. Программа позволяет применять дифференцированный подход к организации занятий детей с учетом состояния здоровья. Изучение учебного предмета «Физическая культура» имеет важное значение в онтогенезе детей младшего школьного возраста. Оно активно воздействует на развитие их физической, психической и социальной природы, содействует укреплению здоровья, повышению защитных свойств организма, развитию памяти, внимания и мышления, предметно ориентируется на активное вовлечение младших школьников в самостоятельные занятия физической культурой и спортом</w:t>
      </w:r>
    </w:p>
    <w:p w:rsidR="00DB38B8" w:rsidRPr="002D1D55"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2D1D55">
        <w:rPr>
          <w:rFonts w:ascii="Times New Roman" w:hAnsi="Times New Roman" w:cs="Times New Roman"/>
          <w:sz w:val="28"/>
          <w:szCs w:val="28"/>
        </w:rPr>
        <w:t>Рабочая программа разработана с учетом Программы формирования УУД у обучающихся и Рабочей программы воспитания.</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Учебный предмет «Физическая культура» входит в предметную область «Физическая культура».</w:t>
      </w:r>
    </w:p>
    <w:p w:rsidR="00DB38B8" w:rsidRPr="002D1D55"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2D1D55">
        <w:rPr>
          <w:rFonts w:ascii="Times New Roman" w:hAnsi="Times New Roman" w:cs="Times New Roman"/>
          <w:sz w:val="28"/>
          <w:szCs w:val="28"/>
        </w:rPr>
        <w:t>Рабочая программа учебного предмета «Физическая культура» (далее - рабочая программа) включает:</w:t>
      </w:r>
    </w:p>
    <w:p w:rsidR="00DB38B8" w:rsidRPr="00DB38B8" w:rsidRDefault="00DB38B8" w:rsidP="002D1D55">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xml:space="preserve">- пояснительную записку, </w:t>
      </w:r>
    </w:p>
    <w:p w:rsidR="00DB38B8" w:rsidRPr="00DB38B8" w:rsidRDefault="00DB38B8" w:rsidP="002D1D55">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w:t>
      </w:r>
      <w:r w:rsidR="002D1D55">
        <w:rPr>
          <w:rFonts w:ascii="Times New Roman" w:hAnsi="Times New Roman" w:cs="Times New Roman"/>
          <w:sz w:val="28"/>
          <w:szCs w:val="28"/>
        </w:rPr>
        <w:t>с</w:t>
      </w:r>
      <w:r w:rsidRPr="00DB38B8">
        <w:rPr>
          <w:rFonts w:ascii="Times New Roman" w:hAnsi="Times New Roman" w:cs="Times New Roman"/>
          <w:sz w:val="28"/>
          <w:szCs w:val="28"/>
        </w:rPr>
        <w:t xml:space="preserve">одержание обучения, </w:t>
      </w:r>
    </w:p>
    <w:p w:rsidR="00DB38B8" w:rsidRPr="00DB38B8" w:rsidRDefault="00DB38B8" w:rsidP="002D1D55">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планируемые результаты освоения программы учебного предмета,</w:t>
      </w:r>
    </w:p>
    <w:p w:rsidR="00DB38B8" w:rsidRPr="00DB38B8" w:rsidRDefault="00DB38B8" w:rsidP="002D1D55">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тематическое планирование.</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Пояснительная записка</w:t>
      </w:r>
      <w:r w:rsidR="00DB38B8" w:rsidRPr="00DB38B8">
        <w:rPr>
          <w:rFonts w:ascii="Times New Roman" w:hAnsi="Times New Roman" w:cs="Times New Roman"/>
          <w:sz w:val="28"/>
          <w:szCs w:val="28"/>
        </w:rPr>
        <w:t xml:space="preserve"> отражает общи</w:t>
      </w:r>
      <w:r>
        <w:rPr>
          <w:rFonts w:ascii="Times New Roman" w:hAnsi="Times New Roman" w:cs="Times New Roman"/>
          <w:sz w:val="28"/>
          <w:szCs w:val="28"/>
        </w:rPr>
        <w:t>е цели и задачи изучения предме</w:t>
      </w:r>
      <w:r w:rsidR="00DB38B8" w:rsidRPr="00DB38B8">
        <w:rPr>
          <w:rFonts w:ascii="Times New Roman" w:hAnsi="Times New Roman" w:cs="Times New Roman"/>
          <w:sz w:val="28"/>
          <w:szCs w:val="28"/>
        </w:rPr>
        <w:t>та, характеристику психологических предпосылок к его изучению младшими школьниками; место в структуре учебного плана, а также подходы к отбору содержания, планируемым результатам и тематическому планированию.</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Содержание программы</w:t>
      </w:r>
      <w:r w:rsidR="00DB38B8" w:rsidRPr="00DB38B8">
        <w:rPr>
          <w:rFonts w:ascii="Times New Roman" w:hAnsi="Times New Roman" w:cs="Times New Roman"/>
          <w:sz w:val="28"/>
          <w:szCs w:val="28"/>
        </w:rPr>
        <w:t xml:space="preserve"> изложено по годам обучения и раскрывает основные её содержательные линии, обязательные для изучения в каждом классе: «Знания о физической культуре», «Способы самостоятельной деятельности» и «Физическое совершенствование».</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Планируемые результаты</w:t>
      </w:r>
      <w:r w:rsidR="00DB38B8" w:rsidRPr="00DB38B8">
        <w:rPr>
          <w:rFonts w:ascii="Times New Roman" w:hAnsi="Times New Roman" w:cs="Times New Roman"/>
          <w:sz w:val="28"/>
          <w:szCs w:val="28"/>
        </w:rPr>
        <w:t xml:space="preserve"> включают личностные, метапредметные результаты за период обучения, а также предметные достижения младшего школьника за каждый год обучения в начальной школе.</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В тематическом планировании</w:t>
      </w:r>
      <w:r w:rsidR="00DB38B8" w:rsidRPr="00DB38B8">
        <w:rPr>
          <w:rFonts w:ascii="Times New Roman" w:hAnsi="Times New Roman" w:cs="Times New Roman"/>
          <w:sz w:val="28"/>
          <w:szCs w:val="28"/>
        </w:rPr>
        <w:t xml:space="preserve"> раскрывается программное содержание с указанием количества академических часов, отводимых на освоение каждой </w:t>
      </w:r>
      <w:r w:rsidR="00DB38B8" w:rsidRPr="00DB38B8">
        <w:rPr>
          <w:rFonts w:ascii="Times New Roman" w:hAnsi="Times New Roman" w:cs="Times New Roman"/>
          <w:sz w:val="28"/>
          <w:szCs w:val="28"/>
        </w:rPr>
        <w:lastRenderedPageBreak/>
        <w:t xml:space="preserve">темы учебного предмета, учебного курса (в т.ч. внеурочной деятельности), учебного модуля и возможность использования по этой теме </w:t>
      </w:r>
      <w:r>
        <w:rPr>
          <w:rFonts w:ascii="Times New Roman" w:hAnsi="Times New Roman" w:cs="Times New Roman"/>
          <w:sz w:val="28"/>
          <w:szCs w:val="28"/>
        </w:rPr>
        <w:t>электронных (цифро</w:t>
      </w:r>
      <w:r w:rsidR="00DB38B8" w:rsidRPr="00DB38B8">
        <w:rPr>
          <w:rFonts w:ascii="Times New Roman" w:hAnsi="Times New Roman" w:cs="Times New Roman"/>
          <w:sz w:val="28"/>
          <w:szCs w:val="28"/>
        </w:rPr>
        <w:t>вых) образовательных ресурсов, являющих</w:t>
      </w:r>
      <w:r>
        <w:rPr>
          <w:rFonts w:ascii="Times New Roman" w:hAnsi="Times New Roman" w:cs="Times New Roman"/>
          <w:sz w:val="28"/>
          <w:szCs w:val="28"/>
        </w:rPr>
        <w:t>ся учебно-методическими материа</w:t>
      </w:r>
      <w:r w:rsidR="00DB38B8" w:rsidRPr="00DB38B8">
        <w:rPr>
          <w:rFonts w:ascii="Times New Roman" w:hAnsi="Times New Roman" w:cs="Times New Roman"/>
          <w:sz w:val="28"/>
          <w:szCs w:val="28"/>
        </w:rPr>
        <w:t>лами (мультимедийные программы, электро</w:t>
      </w:r>
      <w:r>
        <w:rPr>
          <w:rFonts w:ascii="Times New Roman" w:hAnsi="Times New Roman" w:cs="Times New Roman"/>
          <w:sz w:val="28"/>
          <w:szCs w:val="28"/>
        </w:rPr>
        <w:t>нные учебники и задачники, элек</w:t>
      </w:r>
      <w:r w:rsidR="00DB38B8" w:rsidRPr="00DB38B8">
        <w:rPr>
          <w:rFonts w:ascii="Times New Roman" w:hAnsi="Times New Roman" w:cs="Times New Roman"/>
          <w:sz w:val="28"/>
          <w:szCs w:val="28"/>
        </w:rPr>
        <w:t>тронные библиотеки, виртуальные лаборат</w:t>
      </w:r>
      <w:r>
        <w:rPr>
          <w:rFonts w:ascii="Times New Roman" w:hAnsi="Times New Roman" w:cs="Times New Roman"/>
          <w:sz w:val="28"/>
          <w:szCs w:val="28"/>
        </w:rPr>
        <w:t>ории, игровые программы, коллек</w:t>
      </w:r>
      <w:r w:rsidR="00DB38B8" w:rsidRPr="00DB38B8">
        <w:rPr>
          <w:rFonts w:ascii="Times New Roman" w:hAnsi="Times New Roman" w:cs="Times New Roman"/>
          <w:sz w:val="28"/>
          <w:szCs w:val="28"/>
        </w:rPr>
        <w:t>ции цифровых образовательных ресурсов), и</w:t>
      </w:r>
      <w:r>
        <w:rPr>
          <w:rFonts w:ascii="Times New Roman" w:hAnsi="Times New Roman" w:cs="Times New Roman"/>
          <w:sz w:val="28"/>
          <w:szCs w:val="28"/>
        </w:rPr>
        <w:t>спользуемыми для обучения и вос</w:t>
      </w:r>
      <w:r w:rsidR="00DB38B8" w:rsidRPr="00DB38B8">
        <w:rPr>
          <w:rFonts w:ascii="Times New Roman" w:hAnsi="Times New Roman" w:cs="Times New Roman"/>
          <w:sz w:val="28"/>
          <w:szCs w:val="28"/>
        </w:rPr>
        <w:t>питания различных групп пользователей, представленными в электронном (цифровом) виде и реализующими дидакти</w:t>
      </w:r>
      <w:r>
        <w:rPr>
          <w:rFonts w:ascii="Times New Roman" w:hAnsi="Times New Roman" w:cs="Times New Roman"/>
          <w:sz w:val="28"/>
          <w:szCs w:val="28"/>
        </w:rPr>
        <w:t>ческие возможности ИКТ, содержа</w:t>
      </w:r>
      <w:r w:rsidR="00DB38B8" w:rsidRPr="00DB38B8">
        <w:rPr>
          <w:rFonts w:ascii="Times New Roman" w:hAnsi="Times New Roman" w:cs="Times New Roman"/>
          <w:sz w:val="28"/>
          <w:szCs w:val="28"/>
        </w:rPr>
        <w:t>ние которых соответствует законодательству об образовании.</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2D1D55">
        <w:rPr>
          <w:rFonts w:ascii="Times New Roman" w:hAnsi="Times New Roman" w:cs="Times New Roman"/>
          <w:b/>
          <w:sz w:val="28"/>
          <w:szCs w:val="28"/>
        </w:rPr>
        <w:t>Цель изучения учебного предмета «Физическая культура»:</w:t>
      </w:r>
      <w:r w:rsidR="00DB38B8" w:rsidRPr="00DB38B8">
        <w:rPr>
          <w:rFonts w:ascii="Times New Roman" w:hAnsi="Times New Roman" w:cs="Times New Roman"/>
          <w:sz w:val="28"/>
          <w:szCs w:val="28"/>
        </w:rPr>
        <w:t xml:space="preserve"> формирование у обучающихся основ здорового образа жизни, активной творческой самостоятельности в проведении разнообразных форм занятий физическими упражнениями.</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Достижение данной цели обеспечивается ориентацией учебного предмета на укрепление и сохранение здоровья школьников,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прикладно-ориентированной направленности.</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Pr="002D1D55">
        <w:rPr>
          <w:rFonts w:ascii="Times New Roman" w:hAnsi="Times New Roman" w:cs="Times New Roman"/>
          <w:b/>
          <w:sz w:val="28"/>
          <w:szCs w:val="28"/>
        </w:rPr>
        <w:t xml:space="preserve"> </w:t>
      </w:r>
      <w:r w:rsidR="00DB38B8" w:rsidRPr="002D1D55">
        <w:rPr>
          <w:rFonts w:ascii="Times New Roman" w:hAnsi="Times New Roman" w:cs="Times New Roman"/>
          <w:b/>
          <w:sz w:val="28"/>
          <w:szCs w:val="28"/>
        </w:rPr>
        <w:t>Развивающая ориентация учебного предмета «Физическая культура»</w:t>
      </w:r>
      <w:r w:rsidR="00DB38B8" w:rsidRPr="00DB38B8">
        <w:rPr>
          <w:rFonts w:ascii="Times New Roman" w:hAnsi="Times New Roman" w:cs="Times New Roman"/>
          <w:sz w:val="28"/>
          <w:szCs w:val="28"/>
        </w:rPr>
        <w:t xml:space="preserve"> заключается в формировании у младших школьников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Существенным достижением такой ориентации является постепенное вовлечение обучающихся в здоровый образ жизни за счёт овладения ими 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00DB38B8" w:rsidRPr="002D1D55">
        <w:rPr>
          <w:rFonts w:ascii="Times New Roman" w:hAnsi="Times New Roman" w:cs="Times New Roman"/>
          <w:b/>
          <w:sz w:val="28"/>
          <w:szCs w:val="28"/>
        </w:rPr>
        <w:t xml:space="preserve">Воспитывающее значение учебного предмета «Физическая культура» </w:t>
      </w:r>
      <w:r w:rsidR="00DB38B8" w:rsidRPr="00DB38B8">
        <w:rPr>
          <w:rFonts w:ascii="Times New Roman" w:hAnsi="Times New Roman" w:cs="Times New Roman"/>
          <w:sz w:val="28"/>
          <w:szCs w:val="28"/>
        </w:rPr>
        <w:t xml:space="preserve">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 xml:space="preserve">Методологической основой структуры и содержания программы по физической культуре для начального общего образования является личностно-деятельностный подход, ориентирующий педагогический процесс на развитие целостной личности обучающихся. </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DB38B8" w:rsidRPr="00DB38B8">
        <w:rPr>
          <w:rFonts w:ascii="Times New Roman" w:hAnsi="Times New Roman" w:cs="Times New Roman"/>
          <w:sz w:val="28"/>
          <w:szCs w:val="28"/>
        </w:rPr>
        <w:t>Достижение целостного развития становится возможным благодаря освоению младшими школьниками двигательной деятель</w:t>
      </w:r>
      <w:r w:rsidR="00031294">
        <w:rPr>
          <w:rFonts w:ascii="Times New Roman" w:hAnsi="Times New Roman" w:cs="Times New Roman"/>
          <w:sz w:val="28"/>
          <w:szCs w:val="28"/>
        </w:rPr>
        <w:t>ности, представляющей собой осно</w:t>
      </w:r>
      <w:r w:rsidR="00DB38B8" w:rsidRPr="00DB38B8">
        <w:rPr>
          <w:rFonts w:ascii="Times New Roman" w:hAnsi="Times New Roman" w:cs="Times New Roman"/>
          <w:sz w:val="28"/>
          <w:szCs w:val="28"/>
        </w:rPr>
        <w:t>ву содержания учебного предмета «Физическая культура».</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Двигательная деятельность</w:t>
      </w:r>
      <w:r w:rsidR="00DB38B8" w:rsidRPr="00DB38B8">
        <w:rPr>
          <w:rFonts w:ascii="Times New Roman" w:hAnsi="Times New Roman" w:cs="Times New Roman"/>
          <w:sz w:val="28"/>
          <w:szCs w:val="28"/>
        </w:rPr>
        <w:t xml:space="preserve"> оказывает активное влияние на развитие психической и социальной природы обучающихся. Как и любая деятельность, она </w:t>
      </w:r>
      <w:r w:rsidR="00DB38B8" w:rsidRPr="00DB38B8">
        <w:rPr>
          <w:rFonts w:ascii="Times New Roman" w:hAnsi="Times New Roman" w:cs="Times New Roman"/>
          <w:i/>
          <w:sz w:val="28"/>
          <w:szCs w:val="28"/>
        </w:rPr>
        <w:t>включает в себя информационный, операциональный и мотивационно-процессуальный компоненты</w:t>
      </w:r>
      <w:r w:rsidR="00DB38B8" w:rsidRPr="00DB38B8">
        <w:rPr>
          <w:rFonts w:ascii="Times New Roman" w:hAnsi="Times New Roman" w:cs="Times New Roman"/>
          <w:sz w:val="28"/>
          <w:szCs w:val="28"/>
        </w:rPr>
        <w:t>, которые находят своё отражение в соответствующих дидактических линиях учебного предмета.</w:t>
      </w:r>
    </w:p>
    <w:p w:rsidR="00DB38B8" w:rsidRPr="00DB38B8" w:rsidRDefault="002D1D55" w:rsidP="002D1D5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В целях усиления мотивационной составляющей учебного предмета и подготовки школьников к выполнению комплекса ГТО в структуру программы в раздел «Физическое совершенствование» вводится образовательный модуль «Прикладно-ориентированная физическая культура». Данный модуль позволит удовлетворить интересы обучающихся в занятиях спортом и активном участии в спортивных соревнованиях, развитии национальных форм соревновательной деятельности и систем физического воспитания.</w:t>
      </w:r>
    </w:p>
    <w:p w:rsidR="00DB38B8" w:rsidRPr="00005FA9"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005FA9">
        <w:rPr>
          <w:rFonts w:ascii="Times New Roman" w:hAnsi="Times New Roman" w:cs="Times New Roman"/>
          <w:sz w:val="28"/>
          <w:szCs w:val="28"/>
        </w:rPr>
        <w:t xml:space="preserve">Содержание модуля «Прикладно-ориентированная физическая культура» обеспечивается программами по видам спорта, которые рекомендуются Министерством просвещения РФ для занятий физической культурой и </w:t>
      </w:r>
      <w:r w:rsidRPr="00005FA9">
        <w:rPr>
          <w:rFonts w:ascii="Times New Roman" w:hAnsi="Times New Roman" w:cs="Times New Roman"/>
          <w:sz w:val="28"/>
          <w:szCs w:val="28"/>
        </w:rPr>
        <w:t xml:space="preserve">используются учреждением </w:t>
      </w:r>
      <w:r w:rsidR="00DB38B8" w:rsidRPr="00005FA9">
        <w:rPr>
          <w:rFonts w:ascii="Times New Roman" w:hAnsi="Times New Roman" w:cs="Times New Roman"/>
          <w:sz w:val="28"/>
          <w:szCs w:val="28"/>
        </w:rPr>
        <w:t xml:space="preserve">исходя из интересов учащихся, физкультурно-спортивных традиций, наличия необходимой материально-технической базы, квалификации педагогического состава. </w:t>
      </w:r>
    </w:p>
    <w:p w:rsidR="00037E2B" w:rsidRPr="00005FA9" w:rsidRDefault="00037E2B" w:rsidP="00037E2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005FA9">
        <w:rPr>
          <w:rFonts w:ascii="Times New Roman" w:hAnsi="Times New Roman" w:cs="Times New Roman"/>
          <w:sz w:val="28"/>
          <w:szCs w:val="28"/>
        </w:rPr>
        <w:t>Общее число часов, отведённых на изучение учебного предмета «Физическая культура» в начальной школе, составляет 402 ч. (три часа в неделю в каждом классе): 1 класс - 96 ч.; 2 класс - 102 ч.; 3 класс – 102. ч; 4 класс - 102 ч.</w:t>
      </w:r>
    </w:p>
    <w:p w:rsidR="00037E2B" w:rsidRDefault="00037E2B" w:rsidP="00037E2B">
      <w:pPr>
        <w:spacing w:after="0" w:line="240" w:lineRule="auto"/>
        <w:jc w:val="both"/>
        <w:rPr>
          <w:rFonts w:ascii="Times New Roman" w:hAnsi="Times New Roman" w:cs="Times New Roman"/>
          <w:b/>
          <w:sz w:val="28"/>
          <w:szCs w:val="28"/>
        </w:rPr>
      </w:pPr>
    </w:p>
    <w:p w:rsidR="00DB38B8" w:rsidRPr="00DB38B8" w:rsidRDefault="00005FA9" w:rsidP="00005FA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Содержание учебного предмета «Ф</w:t>
      </w:r>
      <w:r w:rsidRPr="00DB38B8">
        <w:rPr>
          <w:rFonts w:ascii="Times New Roman" w:hAnsi="Times New Roman" w:cs="Times New Roman"/>
          <w:b/>
          <w:sz w:val="28"/>
          <w:szCs w:val="28"/>
        </w:rPr>
        <w:t>изическая культура»</w:t>
      </w:r>
      <w:r w:rsidR="00031294">
        <w:rPr>
          <w:rFonts w:ascii="Times New Roman" w:hAnsi="Times New Roman" w:cs="Times New Roman"/>
          <w:b/>
          <w:sz w:val="28"/>
          <w:szCs w:val="28"/>
        </w:rPr>
        <w:t>.</w:t>
      </w:r>
    </w:p>
    <w:p w:rsidR="00DB38B8" w:rsidRPr="00DB38B8" w:rsidRDefault="00DB38B8" w:rsidP="00DB38B8">
      <w:pPr>
        <w:spacing w:after="0" w:line="240" w:lineRule="auto"/>
        <w:ind w:firstLine="709"/>
        <w:jc w:val="both"/>
        <w:rPr>
          <w:rFonts w:ascii="Times New Roman" w:hAnsi="Times New Roman" w:cs="Times New Roman"/>
          <w:b/>
          <w:sz w:val="28"/>
          <w:szCs w:val="28"/>
        </w:rPr>
      </w:pPr>
    </w:p>
    <w:p w:rsidR="00DB38B8" w:rsidRPr="00DB38B8" w:rsidRDefault="00005FA9" w:rsidP="00005FA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DB38B8">
        <w:rPr>
          <w:rFonts w:ascii="Times New Roman" w:hAnsi="Times New Roman" w:cs="Times New Roman"/>
          <w:b/>
          <w:sz w:val="28"/>
          <w:szCs w:val="28"/>
        </w:rPr>
        <w:t>1 класс</w:t>
      </w:r>
      <w:r w:rsidR="00CB2535">
        <w:rPr>
          <w:rFonts w:ascii="Times New Roman" w:hAnsi="Times New Roman" w:cs="Times New Roman"/>
          <w:b/>
          <w:sz w:val="28"/>
          <w:szCs w:val="28"/>
        </w:rPr>
        <w:t>.</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Знания о физической культуре.</w:t>
      </w:r>
      <w:r w:rsidR="00DB38B8" w:rsidRPr="00DB38B8">
        <w:rPr>
          <w:rFonts w:ascii="Times New Roman" w:hAnsi="Times New Roman" w:cs="Times New Roman"/>
          <w:sz w:val="28"/>
          <w:szCs w:val="28"/>
        </w:rPr>
        <w:t xml:space="preserve"> 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 xml:space="preserve">Способы самостоятельной деятельности. </w:t>
      </w:r>
      <w:r w:rsidR="00DB38B8" w:rsidRPr="00DB38B8">
        <w:rPr>
          <w:rFonts w:ascii="Times New Roman" w:hAnsi="Times New Roman" w:cs="Times New Roman"/>
          <w:sz w:val="28"/>
          <w:szCs w:val="28"/>
        </w:rPr>
        <w:t>Режим дня и правила его составления и соблюдения.</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Физическое совершенствование.</w:t>
      </w:r>
      <w:r w:rsidR="00DB38B8" w:rsidRPr="00DB38B8">
        <w:rPr>
          <w:rFonts w:ascii="Times New Roman" w:hAnsi="Times New Roman" w:cs="Times New Roman"/>
          <w:sz w:val="28"/>
          <w:szCs w:val="28"/>
        </w:rPr>
        <w:t xml:space="preserve"> </w:t>
      </w:r>
      <w:r w:rsidR="00DB38B8" w:rsidRPr="00DB38B8">
        <w:rPr>
          <w:rFonts w:ascii="Times New Roman" w:hAnsi="Times New Roman" w:cs="Times New Roman"/>
          <w:i/>
          <w:sz w:val="28"/>
          <w:szCs w:val="28"/>
        </w:rPr>
        <w:t xml:space="preserve">Оздоровительная физическая культура. </w:t>
      </w:r>
      <w:r w:rsidR="00DB38B8" w:rsidRPr="00DB38B8">
        <w:rPr>
          <w:rFonts w:ascii="Times New Roman" w:hAnsi="Times New Roman" w:cs="Times New Roman"/>
          <w:sz w:val="28"/>
          <w:szCs w:val="28"/>
        </w:rPr>
        <w:t>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утренней зарядки.</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lastRenderedPageBreak/>
        <w:t xml:space="preserve">    </w:t>
      </w:r>
      <w:r w:rsidR="00DB38B8" w:rsidRPr="00DB38B8">
        <w:rPr>
          <w:rFonts w:ascii="Times New Roman" w:hAnsi="Times New Roman" w:cs="Times New Roman"/>
          <w:i/>
          <w:sz w:val="28"/>
          <w:szCs w:val="28"/>
        </w:rPr>
        <w:t>Спортивно-оздоровительная физическая культура.</w:t>
      </w:r>
      <w:r w:rsidR="00DB38B8" w:rsidRPr="00DB38B8">
        <w:rPr>
          <w:rFonts w:ascii="Times New Roman" w:hAnsi="Times New Roman" w:cs="Times New Roman"/>
          <w:sz w:val="28"/>
          <w:szCs w:val="28"/>
        </w:rPr>
        <w:t xml:space="preserve"> Правила поведения на уроках физической культуры, подбора одежды для занятий в спортивном зале и на открытом воздухе.</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Гимнастика с основами акробатики. 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Лыжная подготовка. Переноска лыж к месту занятия. Основная стойка лыжника. Передвижение на лыжах ступающим шагом (без палок). Передвижение на лыжах скользящим шагом (без палок).</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Лёгкая атлетика. Равномерная ходьба и равномерный бег. Прыжки в длину и высоту с места толчком двумя ногами, в высоту с прямого разбега.</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Подвижные и спортивные игры. Считалки для самостоятельной организации подвижных игр.</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Прикладно-ориентированная физическая культура.</w:t>
      </w:r>
      <w:r w:rsidR="00DB38B8" w:rsidRPr="00DB38B8">
        <w:rPr>
          <w:rFonts w:ascii="Times New Roman" w:hAnsi="Times New Roman" w:cs="Times New Roman"/>
          <w:sz w:val="28"/>
          <w:szCs w:val="28"/>
        </w:rPr>
        <w:t xml:space="preserve"> Развитие основных физических качеств средствами спортивных и подвижных игр. Подготовка к выполнению нормативных требований комплекса ГТО.</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005FA9" w:rsidP="00005FA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DB38B8">
        <w:rPr>
          <w:rFonts w:ascii="Times New Roman" w:hAnsi="Times New Roman" w:cs="Times New Roman"/>
          <w:b/>
          <w:sz w:val="28"/>
          <w:szCs w:val="28"/>
        </w:rPr>
        <w:t>2 класс</w:t>
      </w:r>
      <w:r w:rsidR="00CB2535">
        <w:rPr>
          <w:rFonts w:ascii="Times New Roman" w:hAnsi="Times New Roman" w:cs="Times New Roman"/>
          <w:b/>
          <w:sz w:val="28"/>
          <w:szCs w:val="28"/>
        </w:rPr>
        <w:t>.</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Знания о физической культуре.</w:t>
      </w:r>
      <w:r w:rsidR="00DB38B8" w:rsidRPr="00DB38B8">
        <w:rPr>
          <w:rFonts w:ascii="Times New Roman" w:hAnsi="Times New Roman" w:cs="Times New Roman"/>
          <w:sz w:val="28"/>
          <w:szCs w:val="28"/>
        </w:rPr>
        <w:t xml:space="preserve"> Из истории возникновения физических упражнений и первых соревнований. Зарождение Олимпийских игр древности.</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Способы самостоятельной деятельности.</w:t>
      </w:r>
      <w:r w:rsidR="00DB38B8" w:rsidRPr="00DB38B8">
        <w:rPr>
          <w:rFonts w:ascii="Times New Roman" w:hAnsi="Times New Roman" w:cs="Times New Roman"/>
          <w:sz w:val="28"/>
          <w:szCs w:val="28"/>
        </w:rPr>
        <w:t xml:space="preserve"> Физическое развитие и его измерение. Физические качества человека: сила, быстрота, выносливость, гибкость, координация и способы их измерения. Составление дневника наблюдений по физической культуре.</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Физическое совершенствование.</w:t>
      </w:r>
      <w:r w:rsidR="00DB38B8" w:rsidRPr="00DB38B8">
        <w:rPr>
          <w:rFonts w:ascii="Times New Roman" w:hAnsi="Times New Roman" w:cs="Times New Roman"/>
          <w:sz w:val="28"/>
          <w:szCs w:val="28"/>
        </w:rPr>
        <w:t xml:space="preserve"> </w:t>
      </w:r>
      <w:r w:rsidR="00DB38B8" w:rsidRPr="00DB38B8">
        <w:rPr>
          <w:rFonts w:ascii="Times New Roman" w:hAnsi="Times New Roman" w:cs="Times New Roman"/>
          <w:i/>
          <w:sz w:val="28"/>
          <w:szCs w:val="28"/>
        </w:rPr>
        <w:t>Оздоровительная физическая культура.</w:t>
      </w:r>
      <w:r w:rsidR="00DB38B8" w:rsidRPr="00DB38B8">
        <w:rPr>
          <w:rFonts w:ascii="Times New Roman" w:hAnsi="Times New Roman" w:cs="Times New Roman"/>
          <w:sz w:val="28"/>
          <w:szCs w:val="28"/>
        </w:rPr>
        <w:t xml:space="preserve"> Закаливание организма обтиранием. Составление комплекса утренней зарядки и физкультминутки для занятий в домашних условиях.</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Спортивно-оздоровительная физическая культура.</w:t>
      </w:r>
      <w:r w:rsidR="00DB38B8" w:rsidRPr="00DB38B8">
        <w:rPr>
          <w:rFonts w:ascii="Times New Roman" w:hAnsi="Times New Roman" w:cs="Times New Roman"/>
          <w:sz w:val="28"/>
          <w:szCs w:val="28"/>
        </w:rPr>
        <w:t xml:space="preserve"> Гимнастика с основами акробатики. Правила поведения на занятиях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равномерной и изменяющейся скоростью движения.</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DB38B8" w:rsidRPr="00DB38B8">
        <w:rPr>
          <w:rFonts w:ascii="Times New Roman" w:hAnsi="Times New Roman" w:cs="Times New Roman"/>
          <w:sz w:val="28"/>
          <w:szCs w:val="28"/>
        </w:rPr>
        <w:t>Упражнения разминки перед выполнением гимнастических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наклоны с мячом в руках. Танцевальный хороводный шаг, танец галоп.</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Лыжная подготовка. Правила поведения на занятиях лыжной подготовкой. Упражнения на лы</w:t>
      </w:r>
      <w:r w:rsidR="00C013C1">
        <w:rPr>
          <w:rFonts w:ascii="Times New Roman" w:hAnsi="Times New Roman" w:cs="Times New Roman"/>
          <w:sz w:val="28"/>
          <w:szCs w:val="28"/>
        </w:rPr>
        <w:t>жах: передвижение двух-</w:t>
      </w:r>
      <w:r w:rsidR="00DB38B8" w:rsidRPr="00DB38B8">
        <w:rPr>
          <w:rFonts w:ascii="Times New Roman" w:hAnsi="Times New Roman" w:cs="Times New Roman"/>
          <w:sz w:val="28"/>
          <w:szCs w:val="28"/>
        </w:rPr>
        <w:t>шажным попеременным ходом; спуск с небольшого склона в основной стойке; торможение лыжными палками на учебной трассе и падением на бок во время спуска.</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Лёгкая атлетика. Правила поведения на занятиях лёгкой атлетикой. Броски малого мяча в неподвижную мишень разными способами из положения стоя, сидя и лёжа. Разнообразные сложно</w:t>
      </w:r>
      <w:r w:rsidR="00C013C1">
        <w:rPr>
          <w:rFonts w:ascii="Times New Roman" w:hAnsi="Times New Roman" w:cs="Times New Roman"/>
          <w:sz w:val="28"/>
          <w:szCs w:val="28"/>
        </w:rPr>
        <w:t xml:space="preserve"> </w:t>
      </w:r>
      <w:r w:rsidR="00DB38B8" w:rsidRPr="00DB38B8">
        <w:rPr>
          <w:rFonts w:ascii="Times New Roman" w:hAnsi="Times New Roman" w:cs="Times New Roman"/>
          <w:sz w:val="28"/>
          <w:szCs w:val="28"/>
        </w:rPr>
        <w:t>координированные прыжки толчком одной ногой и двумя ногами с места, в движении в разных направлениях, с разной амплитудой и траекторией полёта. Прыжок в высоту с прямого разбега. Ходьба по гимнастической скамейке с изменением скорости и направления движения. Беговые сложно</w:t>
      </w:r>
      <w:r w:rsidR="00C013C1">
        <w:rPr>
          <w:rFonts w:ascii="Times New Roman" w:hAnsi="Times New Roman" w:cs="Times New Roman"/>
          <w:sz w:val="28"/>
          <w:szCs w:val="28"/>
        </w:rPr>
        <w:t xml:space="preserve"> </w:t>
      </w:r>
      <w:r w:rsidR="00DB38B8" w:rsidRPr="00DB38B8">
        <w:rPr>
          <w:rFonts w:ascii="Times New Roman" w:hAnsi="Times New Roman" w:cs="Times New Roman"/>
          <w:sz w:val="28"/>
          <w:szCs w:val="28"/>
        </w:rPr>
        <w:t>координационные упражнения: ускорения из разных исходных положений; змейкой; по кругу; обеганием предметов; с преодолением небольших препятствий.</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Подвижные игры. Подвижные игры с техническими приёмами спортивных игр (баскетбол, футбол).</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Прикладно-ориентированная физическая культура.</w:t>
      </w:r>
      <w:r w:rsidR="00DB38B8" w:rsidRPr="00DB38B8">
        <w:rPr>
          <w:rFonts w:ascii="Times New Roman" w:hAnsi="Times New Roman" w:cs="Times New Roman"/>
          <w:sz w:val="28"/>
          <w:szCs w:val="28"/>
        </w:rPr>
        <w:t xml:space="preserve"> Подготовка к соревнованиям по комплексу ГТО. Развитие основных физических качеств средствами подвижных и спортивных игр.</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005FA9" w:rsidP="00005FA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DB38B8">
        <w:rPr>
          <w:rFonts w:ascii="Times New Roman" w:hAnsi="Times New Roman" w:cs="Times New Roman"/>
          <w:b/>
          <w:sz w:val="28"/>
          <w:szCs w:val="28"/>
        </w:rPr>
        <w:t>3 класс</w:t>
      </w:r>
      <w:r w:rsidR="00CB2535">
        <w:rPr>
          <w:rFonts w:ascii="Times New Roman" w:hAnsi="Times New Roman" w:cs="Times New Roman"/>
          <w:b/>
          <w:sz w:val="28"/>
          <w:szCs w:val="28"/>
        </w:rPr>
        <w:t>.</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Знания о физической культуре.</w:t>
      </w:r>
      <w:r w:rsidR="00DB38B8" w:rsidRPr="00DB38B8">
        <w:rPr>
          <w:rFonts w:ascii="Times New Roman" w:hAnsi="Times New Roman" w:cs="Times New Roman"/>
          <w:sz w:val="28"/>
          <w:szCs w:val="28"/>
        </w:rPr>
        <w:t xml:space="preserve"> Из истории развития физической культуры у древних народов, населявших территорию России. История появления современного спорта.</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Способы самостоятельной деятельности</w:t>
      </w:r>
      <w:r w:rsidR="00DB38B8" w:rsidRPr="00DB38B8">
        <w:rPr>
          <w:rFonts w:ascii="Times New Roman" w:hAnsi="Times New Roman" w:cs="Times New Roman"/>
          <w:sz w:val="28"/>
          <w:szCs w:val="28"/>
        </w:rPr>
        <w:t>. Виды физических упражнений, используемых на уроках физической культуры: общеразвивающие, подготовительные, соревновательные, их отличительные признаки и предназначение. Способы измерения пульса на занятиях физической культурой (наложение руки под грудь). Дозировка нагрузки при развитии физических качеств на уроках физической культуры.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Физическое совершенствование.</w:t>
      </w:r>
      <w:r w:rsidR="00DB38B8" w:rsidRPr="00DB38B8">
        <w:rPr>
          <w:rFonts w:ascii="Times New Roman" w:hAnsi="Times New Roman" w:cs="Times New Roman"/>
          <w:sz w:val="28"/>
          <w:szCs w:val="28"/>
        </w:rPr>
        <w:t xml:space="preserve"> </w:t>
      </w:r>
      <w:r w:rsidR="00DB38B8" w:rsidRPr="00DB38B8">
        <w:rPr>
          <w:rFonts w:ascii="Times New Roman" w:hAnsi="Times New Roman" w:cs="Times New Roman"/>
          <w:i/>
          <w:sz w:val="28"/>
          <w:szCs w:val="28"/>
        </w:rPr>
        <w:t>Оздоровительная физическая культура.</w:t>
      </w:r>
      <w:r w:rsidR="00DB38B8" w:rsidRPr="00DB38B8">
        <w:rPr>
          <w:rFonts w:ascii="Times New Roman" w:hAnsi="Times New Roman" w:cs="Times New Roman"/>
          <w:sz w:val="28"/>
          <w:szCs w:val="28"/>
        </w:rPr>
        <w:t xml:space="preserve"> Закаливание организма при помощи обливания под душем. Упражнения дыхательной и зрительной гимнастики, их влияние на восстановление организма после умственной и физической нагрузки.</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Спортивно-оздоровительная физическая культура.</w:t>
      </w:r>
      <w:r w:rsidR="00DB38B8" w:rsidRPr="00DB38B8">
        <w:rPr>
          <w:rFonts w:ascii="Times New Roman" w:hAnsi="Times New Roman" w:cs="Times New Roman"/>
          <w:sz w:val="28"/>
          <w:szCs w:val="28"/>
        </w:rPr>
        <w:t xml:space="preserve"> Гимнастика с основами акробатики. Строевые упражнения в движении противоходом; перестроении из колонны по одному в колонну по три, стоя на месте и в движении. Упражнения в лазании по канату в три приёма. Упражнения на </w:t>
      </w:r>
      <w:r w:rsidR="00DB38B8" w:rsidRPr="00DB38B8">
        <w:rPr>
          <w:rFonts w:ascii="Times New Roman" w:hAnsi="Times New Roman" w:cs="Times New Roman"/>
          <w:sz w:val="28"/>
          <w:szCs w:val="28"/>
        </w:rPr>
        <w:lastRenderedPageBreak/>
        <w:t>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наклонной гимнастической скамейке: равномерной ход</w:t>
      </w:r>
      <w:r w:rsidR="00C013C1">
        <w:rPr>
          <w:rFonts w:ascii="Times New Roman" w:hAnsi="Times New Roman" w:cs="Times New Roman"/>
          <w:sz w:val="28"/>
          <w:szCs w:val="28"/>
        </w:rPr>
        <w:t>ьбой с поворотом в разные сторо</w:t>
      </w:r>
      <w:r w:rsidR="00DB38B8" w:rsidRPr="00DB38B8">
        <w:rPr>
          <w:rFonts w:ascii="Times New Roman" w:hAnsi="Times New Roman" w:cs="Times New Roman"/>
          <w:sz w:val="28"/>
          <w:szCs w:val="28"/>
        </w:rPr>
        <w:t>ны и движением руками; приставным шагом правым и левым боком.</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Упражнения в передвижении по гимнастической стенке: ходьба приставным шагом правым и левым боком по нижней жерди; лазанье разноимённым способом. Прыжки через скакалку с изменяющейся скоростью вращения на двух ногах и поочерёдно на правой и левой ноге; прыжки через скакалку назад с равномерной скоростью. 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Лёгкая атлетика. Прыжок в длину с разбега, способом согнув ноги. Броски набивного мяча из-за головы в положении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Лыжная подготовка. Передвижение одновременным двухшажным ходом. Упражнения в поворотах на лыжах переступанием стоя на месте и в движении. Торможение плугом.</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Плавательная подготовка. Правила поведения в бассейне. Виды современного спортивного плавания: кроль на груди и спине; брас. Упражнения ознакомительного плавания: передвижение по дну ходьбой и прыжками; погружение в воду и всплывание; скольжение на воде. Упражнения в плавании кролем на груди.</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Подвижные и спортивные игры. Подвижные игры на точность движений с приёмами спортивных игр и лыжной подготовки. Баскетбол: ведение баскетбольного мяча; ловля и передача баскетбольного мяча. Волейбол: 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Прикладно-ориентированная физическая культура.</w:t>
      </w:r>
      <w:r w:rsidR="00DB38B8" w:rsidRPr="00DB38B8">
        <w:rPr>
          <w:rFonts w:ascii="Times New Roman" w:hAnsi="Times New Roman" w:cs="Times New Roman"/>
          <w:sz w:val="28"/>
          <w:szCs w:val="28"/>
        </w:rPr>
        <w:t xml:space="preserve"> Развитие основных физических качеств средствами базовых видов спорта. Подготовка к выполнению нормативных требований комплекса ГТО.</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005FA9" w:rsidP="00005FA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DB38B8">
        <w:rPr>
          <w:rFonts w:ascii="Times New Roman" w:hAnsi="Times New Roman" w:cs="Times New Roman"/>
          <w:b/>
          <w:sz w:val="28"/>
          <w:szCs w:val="28"/>
        </w:rPr>
        <w:t>4 класс</w:t>
      </w:r>
      <w:r w:rsidR="00CB2535">
        <w:rPr>
          <w:rFonts w:ascii="Times New Roman" w:hAnsi="Times New Roman" w:cs="Times New Roman"/>
          <w:b/>
          <w:sz w:val="28"/>
          <w:szCs w:val="28"/>
        </w:rPr>
        <w:t>.</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Знания о физической культуре.</w:t>
      </w:r>
      <w:r w:rsidR="00DB38B8" w:rsidRPr="00DB38B8">
        <w:rPr>
          <w:rFonts w:ascii="Times New Roman" w:hAnsi="Times New Roman" w:cs="Times New Roman"/>
          <w:sz w:val="28"/>
          <w:szCs w:val="28"/>
        </w:rPr>
        <w:t xml:space="preserve"> Из истории развития физической культуры в России. Развитие национальных видов спорта в России.</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Способы самостоятельной деятельности.</w:t>
      </w:r>
      <w:r w:rsidR="00DB38B8" w:rsidRPr="00DB38B8">
        <w:rPr>
          <w:rFonts w:ascii="Times New Roman" w:hAnsi="Times New Roman" w:cs="Times New Roman"/>
          <w:sz w:val="28"/>
          <w:szCs w:val="28"/>
        </w:rPr>
        <w:t xml:space="preserve"> Физическая подготовка. Влияние занятий физической подготовкой на работу организма. Регулирование физической нагрузки по пульсу на самостоятельных занятиях физической подготовкой. Определение тяжести нагрузки на самостоятельных </w:t>
      </w:r>
      <w:r w:rsidR="00DB38B8" w:rsidRPr="00DB38B8">
        <w:rPr>
          <w:rFonts w:ascii="Times New Roman" w:hAnsi="Times New Roman" w:cs="Times New Roman"/>
          <w:sz w:val="28"/>
          <w:szCs w:val="28"/>
        </w:rPr>
        <w:lastRenderedPageBreak/>
        <w:t>занятиях физической подготовко</w:t>
      </w:r>
      <w:r w:rsidR="00C013C1">
        <w:rPr>
          <w:rFonts w:ascii="Times New Roman" w:hAnsi="Times New Roman" w:cs="Times New Roman"/>
          <w:sz w:val="28"/>
          <w:szCs w:val="28"/>
        </w:rPr>
        <w:t>й по внешним признакам и самочув</w:t>
      </w:r>
      <w:r w:rsidR="00DB38B8" w:rsidRPr="00DB38B8">
        <w:rPr>
          <w:rFonts w:ascii="Times New Roman" w:hAnsi="Times New Roman" w:cs="Times New Roman"/>
          <w:sz w:val="28"/>
          <w:szCs w:val="28"/>
        </w:rPr>
        <w:t>ствию. Определение возрастных особенностей физического развития и физической подготовленности посредством регулярного наблюдения. Оказание первой помощи при травмах во время самостоятельных занятий физической культурой.</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DB38B8" w:rsidRPr="00DB38B8">
        <w:rPr>
          <w:rFonts w:ascii="Times New Roman" w:hAnsi="Times New Roman" w:cs="Times New Roman"/>
          <w:b/>
          <w:i/>
          <w:sz w:val="28"/>
          <w:szCs w:val="28"/>
        </w:rPr>
        <w:t>Физическое совершенствование.</w:t>
      </w:r>
      <w:r w:rsidR="00DB38B8" w:rsidRPr="00DB38B8">
        <w:rPr>
          <w:rFonts w:ascii="Times New Roman" w:hAnsi="Times New Roman" w:cs="Times New Roman"/>
          <w:sz w:val="28"/>
          <w:szCs w:val="28"/>
        </w:rPr>
        <w:t xml:space="preserve"> </w:t>
      </w:r>
      <w:r w:rsidR="00DB38B8" w:rsidRPr="00DB38B8">
        <w:rPr>
          <w:rFonts w:ascii="Times New Roman" w:hAnsi="Times New Roman" w:cs="Times New Roman"/>
          <w:i/>
          <w:sz w:val="28"/>
          <w:szCs w:val="28"/>
        </w:rPr>
        <w:t>Оздоровительная физическая культура.</w:t>
      </w:r>
      <w:r w:rsidR="00DB38B8" w:rsidRPr="00DB38B8">
        <w:rPr>
          <w:rFonts w:ascii="Times New Roman" w:hAnsi="Times New Roman" w:cs="Times New Roman"/>
          <w:sz w:val="28"/>
          <w:szCs w:val="28"/>
        </w:rPr>
        <w:t xml:space="preserve"> Оценка состояния осанки, упражнения для профилактики её нарушения (на расслабление мышц спины и профилактику сутулости). Упражнения для снижения массы тела за счёт упражнений с высокой активностью работы больших мышечных групп. Закаливающие процедуры: купание в естественных водоёмах; солнечные и воздушные процедуры.</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Спортивно-оздоровительная физическая культура.</w:t>
      </w:r>
      <w:r w:rsidR="00DB38B8" w:rsidRPr="00DB38B8">
        <w:rPr>
          <w:rFonts w:ascii="Times New Roman" w:hAnsi="Times New Roman" w:cs="Times New Roman"/>
          <w:sz w:val="28"/>
          <w:szCs w:val="28"/>
        </w:rPr>
        <w:t xml:space="preserve"> Гимнастика с основами акробатики. Предупреждение травматизма при выполнении гимнастических и акробатических упражнений. Акробатические комбинации из хорошо освоенных упражнений. Опорный прыжок через гимнастического козла с разбега способом напрыгивания. Упражнения на низкой гимнастической перекладине: висы и упоры, подъём переворотом. Упражнения в танце «Летка-енка».</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Лёгкая атлетика. Предупреждение травматизма во время выполнения легкоатлетических упражнений. Прыжок в высоту с разбега перешагиванием. Технические действия при беге по легкоатлетической дистанции: низкий старт; стартовое ускорение, финиширование. Метание малого мяча на дальность стоя на месте.</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Лыжная подготовка. Предупреждение травматизма во время занятий лыжной подготовкой. Упражнения в передвижении на лыжах одновременным одношажным ходом.</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Плавательная подготовка. Предупреждение травматизма во время занятий плавательной подготовкой. Упражнения в плавании кролем на груди; ознакомительные упражнения в плавании кролем на спине.</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Подвижные и спортивные игры. Предупреждение травматизма на занятиях подвижными играми. Подвижные игры общефизической подготовки. Волейбол: нижняя боковая подача; приём и передача мяча сверху; выполнение освоенных технических действий в условиях игровой деятельности. Баскетбол: бросок мяча двумя руками от груди с места; выполнение освоенных технических действий в условиях игровой деятельности. Футбол: остановки катящегося мяча внутренней стороной стопы; выполнение освоенных технических действий в условиях игровой деятельности.</w:t>
      </w:r>
    </w:p>
    <w:p w:rsidR="00DB38B8" w:rsidRPr="00DB38B8" w:rsidRDefault="00005FA9" w:rsidP="00005FA9">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Прикладно-ориентированная физическая культура.</w:t>
      </w:r>
      <w:r w:rsidR="00DB38B8" w:rsidRPr="00DB38B8">
        <w:rPr>
          <w:rFonts w:ascii="Times New Roman" w:hAnsi="Times New Roman" w:cs="Times New Roman"/>
          <w:sz w:val="28"/>
          <w:szCs w:val="28"/>
        </w:rPr>
        <w:t xml:space="preserve"> Упражнения физической подготовки на развитие основных физических качеств. Подготовка к выполнению нормативных требований комплекса ГТО.</w:t>
      </w:r>
    </w:p>
    <w:p w:rsidR="00DB38B8" w:rsidRPr="00DB38B8" w:rsidRDefault="0018240F" w:rsidP="0018240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П</w:t>
      </w:r>
      <w:r w:rsidRPr="00DB38B8">
        <w:rPr>
          <w:rFonts w:ascii="Times New Roman" w:hAnsi="Times New Roman" w:cs="Times New Roman"/>
          <w:b/>
          <w:sz w:val="28"/>
          <w:szCs w:val="28"/>
        </w:rPr>
        <w:t>ланируемые результа</w:t>
      </w:r>
      <w:r>
        <w:rPr>
          <w:rFonts w:ascii="Times New Roman" w:hAnsi="Times New Roman" w:cs="Times New Roman"/>
          <w:b/>
          <w:sz w:val="28"/>
          <w:szCs w:val="28"/>
        </w:rPr>
        <w:t>ты освоения учебного предмета «Ф</w:t>
      </w:r>
      <w:r w:rsidRPr="00DB38B8">
        <w:rPr>
          <w:rFonts w:ascii="Times New Roman" w:hAnsi="Times New Roman" w:cs="Times New Roman"/>
          <w:b/>
          <w:sz w:val="28"/>
          <w:szCs w:val="28"/>
        </w:rPr>
        <w:t>изическая культура» на уровне начального общего образования</w:t>
      </w:r>
      <w:r>
        <w:rPr>
          <w:rFonts w:ascii="Times New Roman" w:hAnsi="Times New Roman" w:cs="Times New Roman"/>
          <w:b/>
          <w:sz w:val="28"/>
          <w:szCs w:val="28"/>
        </w:rPr>
        <w:t>.</w:t>
      </w:r>
    </w:p>
    <w:p w:rsidR="00DB38B8" w:rsidRPr="00DB38B8" w:rsidRDefault="00DB38B8" w:rsidP="00DB38B8">
      <w:pPr>
        <w:spacing w:after="0" w:line="240" w:lineRule="auto"/>
        <w:ind w:firstLine="709"/>
        <w:jc w:val="both"/>
        <w:rPr>
          <w:rFonts w:ascii="Times New Roman" w:hAnsi="Times New Roman" w:cs="Times New Roman"/>
          <w:b/>
          <w:sz w:val="28"/>
          <w:szCs w:val="28"/>
        </w:rPr>
      </w:pPr>
    </w:p>
    <w:p w:rsidR="00DB38B8" w:rsidRPr="00DB38B8" w:rsidRDefault="0018240F" w:rsidP="0018240F">
      <w:pPr>
        <w:spacing w:after="0" w:line="240" w:lineRule="auto"/>
        <w:rPr>
          <w:rFonts w:ascii="Times New Roman" w:hAnsi="Times New Roman" w:cs="Times New Roman"/>
          <w:b/>
          <w:sz w:val="28"/>
          <w:szCs w:val="28"/>
        </w:rPr>
      </w:pPr>
      <w:r>
        <w:rPr>
          <w:rFonts w:ascii="Times New Roman" w:hAnsi="Times New Roman" w:cs="Times New Roman"/>
          <w:b/>
          <w:sz w:val="28"/>
          <w:szCs w:val="28"/>
        </w:rPr>
        <w:lastRenderedPageBreak/>
        <w:t xml:space="preserve">    Л</w:t>
      </w:r>
      <w:r w:rsidRPr="00DB38B8">
        <w:rPr>
          <w:rFonts w:ascii="Times New Roman" w:hAnsi="Times New Roman" w:cs="Times New Roman"/>
          <w:b/>
          <w:sz w:val="28"/>
          <w:szCs w:val="28"/>
        </w:rPr>
        <w:t>ичностные результаты</w:t>
      </w:r>
      <w:r>
        <w:rPr>
          <w:rFonts w:ascii="Times New Roman" w:hAnsi="Times New Roman" w:cs="Times New Roman"/>
          <w:b/>
          <w:sz w:val="28"/>
          <w:szCs w:val="28"/>
        </w:rPr>
        <w:t>.</w:t>
      </w:r>
    </w:p>
    <w:p w:rsidR="00DB38B8" w:rsidRPr="00DB38B8"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Личностные результаты освоения учебного предмета «Физическая культура» на уровне начального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w:t>
      </w:r>
      <w:r w:rsidR="00C013C1">
        <w:rPr>
          <w:rFonts w:ascii="Times New Roman" w:hAnsi="Times New Roman" w:cs="Times New Roman"/>
          <w:sz w:val="28"/>
          <w:szCs w:val="28"/>
        </w:rPr>
        <w:t>познания, самовоспитания и самор</w:t>
      </w:r>
      <w:r w:rsidR="00DB38B8" w:rsidRPr="00DB38B8">
        <w:rPr>
          <w:rFonts w:ascii="Times New Roman" w:hAnsi="Times New Roman" w:cs="Times New Roman"/>
          <w:sz w:val="28"/>
          <w:szCs w:val="28"/>
        </w:rPr>
        <w:t>азвития, формирования внутренней позиции личности.</w:t>
      </w:r>
    </w:p>
    <w:p w:rsidR="00DB38B8" w:rsidRPr="00DB38B8" w:rsidRDefault="0018240F" w:rsidP="0018240F">
      <w:pPr>
        <w:spacing w:after="0" w:line="240" w:lineRule="auto"/>
        <w:jc w:val="both"/>
        <w:rPr>
          <w:rFonts w:ascii="Times New Roman" w:hAnsi="Times New Roman" w:cs="Times New Roman"/>
          <w:i/>
          <w:sz w:val="28"/>
          <w:szCs w:val="28"/>
        </w:rPr>
      </w:pPr>
      <w:r>
        <w:rPr>
          <w:rFonts w:ascii="Times New Roman" w:hAnsi="Times New Roman" w:cs="Times New Roman"/>
          <w:i/>
          <w:sz w:val="28"/>
          <w:szCs w:val="28"/>
        </w:rPr>
        <w:t xml:space="preserve">    </w:t>
      </w:r>
      <w:r w:rsidR="00DB38B8" w:rsidRPr="00DB38B8">
        <w:rPr>
          <w:rFonts w:ascii="Times New Roman" w:hAnsi="Times New Roman" w:cs="Times New Roman"/>
          <w:i/>
          <w:sz w:val="28"/>
          <w:szCs w:val="28"/>
        </w:rPr>
        <w:t>Личностные результаты должны отражать готовность обучающихся руководствоваться ценностями и приобретение первоначального опыта деятельности на их основе:</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становление ценностного отношения к истории и развитию физической культуры народов России, осознание её связи с трудовой деятельностью и укреплением здоровья человека;</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формирование нравственно-этических норм поведения и правил межличностного общения во время подвижных игр и спортивных соревнований, выполнения совместных учебных заданий;</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проявление уважительного отношения к соперникам во время соревновательной деятельности, стремление оказывать первую помощь при травмах и ушибах;</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уважительное отношение к содержанию национальных подвижных игр, этнокультурным формам и видам соревновательной деятельности;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стремление к формированию культуры здоровья, соблюдению правил здорового образа жизни;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проявление интереса к исследованию индивидуальных особенностей физического развития и физической подготовленности, влияния занятий физической культурой и спортом на их показатели.</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18240F" w:rsidP="0018240F">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М</w:t>
      </w:r>
      <w:r w:rsidRPr="00DB38B8">
        <w:rPr>
          <w:rFonts w:ascii="Times New Roman" w:hAnsi="Times New Roman" w:cs="Times New Roman"/>
          <w:b/>
          <w:sz w:val="28"/>
          <w:szCs w:val="28"/>
        </w:rPr>
        <w:t>етапредметные результаты</w:t>
      </w:r>
      <w:r w:rsidR="00C013C1">
        <w:rPr>
          <w:rFonts w:ascii="Times New Roman" w:hAnsi="Times New Roman" w:cs="Times New Roman"/>
          <w:b/>
          <w:sz w:val="28"/>
          <w:szCs w:val="28"/>
        </w:rPr>
        <w:t>.</w:t>
      </w:r>
    </w:p>
    <w:p w:rsidR="00DB38B8" w:rsidRPr="0018240F"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18240F">
        <w:rPr>
          <w:rFonts w:ascii="Times New Roman" w:hAnsi="Times New Roman" w:cs="Times New Roman"/>
          <w:sz w:val="28"/>
          <w:szCs w:val="28"/>
        </w:rPr>
        <w:t>К концу обучения в 1 классе обучающиеся научатся:</w:t>
      </w:r>
    </w:p>
    <w:p w:rsidR="00DB38B8" w:rsidRPr="0018240F" w:rsidRDefault="0018240F" w:rsidP="0018240F">
      <w:pPr>
        <w:spacing w:after="0" w:line="240" w:lineRule="auto"/>
        <w:jc w:val="both"/>
        <w:rPr>
          <w:rFonts w:ascii="Times New Roman" w:hAnsi="Times New Roman" w:cs="Times New Roman"/>
          <w:b/>
          <w:sz w:val="28"/>
          <w:szCs w:val="28"/>
        </w:rPr>
      </w:pPr>
      <w:r w:rsidRPr="0018240F">
        <w:rPr>
          <w:rFonts w:ascii="Times New Roman" w:hAnsi="Times New Roman" w:cs="Times New Roman"/>
          <w:b/>
          <w:sz w:val="28"/>
          <w:szCs w:val="28"/>
        </w:rPr>
        <w:t xml:space="preserve">    </w:t>
      </w:r>
      <w:r w:rsidR="00DB38B8" w:rsidRPr="0018240F">
        <w:rPr>
          <w:rFonts w:ascii="Times New Roman" w:hAnsi="Times New Roman" w:cs="Times New Roman"/>
          <w:b/>
          <w:sz w:val="28"/>
          <w:szCs w:val="28"/>
        </w:rPr>
        <w:t>Познавательные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находить общие и отличительные признаки в передвижениях человека и животных;</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устанавливать связь между бытовыми движениями древних людей и физическими упражнениями из современных видов спорта;</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сравнивать способы передвижения ходьбой и бегом, находить между ними общие и отличительные признаки;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выявлять признаки правильной и неправильной осанки, приводить возможные причины её нарушений; коммуникативные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воспроизводить названия разучиваемых физических упражнений и их исходные положения;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высказывать мнение о положительном влиянии занятий физической культурой, оценивать влияние гигиенических процедур на укрепление здоровья;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lastRenderedPageBreak/>
        <w:t>- 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учащихся и учителя;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обсуждать правила проведения подвижных игр, обосновывать объективность определения победителей; регулятивные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комплексы физкультминуток, утренней зарядки, упражнений по профилактике нарушения и коррекции осанки;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учебные задания по обучению новым физическим упражнениям и развитию физических качеств;</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проявлять уважительное отношение к участникам совместной игровой и соревновательной деятельности.</w:t>
      </w:r>
    </w:p>
    <w:p w:rsidR="00DB38B8" w:rsidRPr="0018240F"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18240F">
        <w:rPr>
          <w:rFonts w:ascii="Times New Roman" w:hAnsi="Times New Roman" w:cs="Times New Roman"/>
          <w:sz w:val="28"/>
          <w:szCs w:val="28"/>
        </w:rPr>
        <w:t>К концу обучения во 2 классе обучающиеся научатся:</w:t>
      </w:r>
    </w:p>
    <w:p w:rsidR="00DB38B8" w:rsidRPr="0018240F" w:rsidRDefault="0018240F" w:rsidP="0018240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18240F">
        <w:rPr>
          <w:rFonts w:ascii="Times New Roman" w:hAnsi="Times New Roman" w:cs="Times New Roman"/>
          <w:b/>
          <w:sz w:val="28"/>
          <w:szCs w:val="28"/>
        </w:rPr>
        <w:t>Познавательные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характеризовать понятие «физические качества», называть физические качества и определять их отличительные признаки;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понимать связь между закаливающими процедурами и укреплением здоровья;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выявлять отличительные признаки упражнений на развитие разных физических качеств, приводить примеры и демонстрировать их выполнение;</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обобщать знания, полученные в практической деятельности, составлять индивидуальные комплексы упражнений физкультминуток и утренней зарядки, упражнений на профилактику нарушения осанки;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вести наблюдения за изменениями показателей физического развития и физических качеств, проводить процедуры их измерения.</w:t>
      </w:r>
    </w:p>
    <w:p w:rsidR="00DB38B8" w:rsidRPr="0018240F" w:rsidRDefault="0018240F" w:rsidP="0018240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18240F">
        <w:rPr>
          <w:rFonts w:ascii="Times New Roman" w:hAnsi="Times New Roman" w:cs="Times New Roman"/>
          <w:b/>
          <w:sz w:val="28"/>
          <w:szCs w:val="28"/>
        </w:rPr>
        <w:t>Коммуникативные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объяснять назначение упражнений утренней зарядки, приводить соответствующие примеры её положительного влияния на организм школьников (в пределах изученного);</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исполнять роль капитана и судьи в подвижных играх, аргументированно высказывать суждения о своих действиях и принятых решениях;</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делать небольшие сообщения по истории возникновения подвижных игр и спортивных соревнований, планированию режима дня, способам измерения показателей физического развития и физической подготовленности.</w:t>
      </w:r>
    </w:p>
    <w:p w:rsidR="00DB38B8" w:rsidRPr="0018240F" w:rsidRDefault="0018240F" w:rsidP="0018240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18240F">
        <w:rPr>
          <w:rFonts w:ascii="Times New Roman" w:hAnsi="Times New Roman" w:cs="Times New Roman"/>
          <w:b/>
          <w:sz w:val="28"/>
          <w:szCs w:val="28"/>
        </w:rPr>
        <w:t>Регулятивные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подготовкой);</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учебные задания по освоению новых физических упражнений и развитию физических качеств в соответствии с указаниями и замечаниями учителя;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взаимодействовать со сверстниками в процессе выполнения учебных заданий, соблюдать культуру общения и уважительного обращения к другим учащимся;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lastRenderedPageBreak/>
        <w:t>- контролировать соответствие двигательных действий правилам подвижных игр, проявлять эмоциональную сдержанность при возникновении ошибок.</w:t>
      </w:r>
    </w:p>
    <w:p w:rsidR="00DB38B8" w:rsidRPr="0018240F"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18240F">
        <w:rPr>
          <w:rFonts w:ascii="Times New Roman" w:hAnsi="Times New Roman" w:cs="Times New Roman"/>
          <w:sz w:val="28"/>
          <w:szCs w:val="28"/>
        </w:rPr>
        <w:t>К концу обучения в 3 классе обучающиеся научатся:</w:t>
      </w:r>
    </w:p>
    <w:p w:rsidR="00DB38B8" w:rsidRPr="0018240F" w:rsidRDefault="0018240F" w:rsidP="0018240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18240F">
        <w:rPr>
          <w:rFonts w:ascii="Times New Roman" w:hAnsi="Times New Roman" w:cs="Times New Roman"/>
          <w:b/>
          <w:sz w:val="28"/>
          <w:szCs w:val="28"/>
        </w:rPr>
        <w:t>Познавательные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объяснять понятие «дозировка нагрузки», правильно применять способы её регулирования на занятиях физической культурой;</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понимать влияние дыхательной и зрительной гимнастики на предупреждение развития утомления при выполнении физических и умственных нагрузок;</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обобщать знания, полученные в практической деятельности, выполнять правила поведения на уроках физической культуры, проводить закаливающие процедуры, занятия по предупреждению нарушения осанки;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вести наблюдения за динамикой показателей физического развития и физических качеств в течение учебного года, определять их приросты по учебным четвертям (триместрам).</w:t>
      </w:r>
    </w:p>
    <w:p w:rsidR="00DB38B8" w:rsidRPr="0018240F" w:rsidRDefault="0018240F" w:rsidP="0018240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18240F">
        <w:rPr>
          <w:rFonts w:ascii="Times New Roman" w:hAnsi="Times New Roman" w:cs="Times New Roman"/>
          <w:b/>
          <w:sz w:val="28"/>
          <w:szCs w:val="28"/>
        </w:rPr>
        <w:t>Коммуникативные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организовывать совместные подвижные игры, принимать в них активное участие с соблюдением правил и норм этического поведения;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правильно использовать строевые команды, названия упражнений и способов деятельности во время совместного выполнения учебных заданий;</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активно участвовать в обсуждении учебных заданий, анализе выполнения физических упражнений и технических действий из осваиваемых видов спорта;</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делать небольшие сообщения по результатам выполнения учебных заданий, организации и проведения самостоятельных занятий физической культурой.</w:t>
      </w:r>
    </w:p>
    <w:p w:rsidR="00DB38B8" w:rsidRPr="0018240F" w:rsidRDefault="0018240F" w:rsidP="0018240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18240F">
        <w:rPr>
          <w:rFonts w:ascii="Times New Roman" w:hAnsi="Times New Roman" w:cs="Times New Roman"/>
          <w:b/>
          <w:sz w:val="28"/>
          <w:szCs w:val="28"/>
        </w:rPr>
        <w:t>Регулятивные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контролировать выполнение физических упражнений, корректировать их на основе сравнения с заданными образцами;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взаимодействовать со сверстниками в процессе учебной и игровой деятельности, контролировать соответствие выполнения игровых действий правилам подвижных игр;</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оценивать сложность возникающих игровых задач, предлагать их совместное коллективное решение.</w:t>
      </w:r>
    </w:p>
    <w:p w:rsidR="00DB38B8" w:rsidRPr="0018240F"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18240F">
        <w:rPr>
          <w:rFonts w:ascii="Times New Roman" w:hAnsi="Times New Roman" w:cs="Times New Roman"/>
          <w:sz w:val="28"/>
          <w:szCs w:val="28"/>
        </w:rPr>
        <w:t>К концу обучения в 4 классе обучающиеся научатся:</w:t>
      </w:r>
    </w:p>
    <w:p w:rsidR="00DB38B8" w:rsidRPr="0018240F"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18240F">
        <w:rPr>
          <w:rFonts w:ascii="Times New Roman" w:hAnsi="Times New Roman" w:cs="Times New Roman"/>
          <w:sz w:val="28"/>
          <w:szCs w:val="28"/>
        </w:rPr>
        <w:t>Познавательные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сравнивать показатели индивидуального физического развития и физической подготовленности с возрастными стандартами, находить общие и отличительные особенности;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выявлять отставание в развитии физических качеств от возрастных стандартов, приводить примеры физических упражнений по их устранению;</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lastRenderedPageBreak/>
        <w:t>- объединять физические упражнения по их целевому предназначению: на профилактику нарушения осанки, развитие силы, быстроты и выносливости.</w:t>
      </w:r>
    </w:p>
    <w:p w:rsidR="00DB38B8" w:rsidRPr="0018240F" w:rsidRDefault="0018240F" w:rsidP="0018240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18240F">
        <w:rPr>
          <w:rFonts w:ascii="Times New Roman" w:hAnsi="Times New Roman" w:cs="Times New Roman"/>
          <w:b/>
          <w:sz w:val="28"/>
          <w:szCs w:val="28"/>
        </w:rPr>
        <w:t>Коммуникативные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взаимодействовать с учителем и учащимися, воспроизводить ранее изученный материал и отвечать на вопросы в процессе учебного диалога;</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использовать специальные термины и понятия в общении с учителем и учащимися, применять термины при обучении новым физическим упражнениям, развитии физических качеств;</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оказывать посильную первую помощь во время занятий физической культурой.</w:t>
      </w:r>
    </w:p>
    <w:p w:rsidR="00DB38B8" w:rsidRPr="0018240F" w:rsidRDefault="0018240F" w:rsidP="0018240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DB38B8" w:rsidRPr="0018240F">
        <w:rPr>
          <w:rFonts w:ascii="Times New Roman" w:hAnsi="Times New Roman" w:cs="Times New Roman"/>
          <w:b/>
          <w:sz w:val="28"/>
          <w:szCs w:val="28"/>
        </w:rPr>
        <w:t>Регулятивные УУД: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указания учите</w:t>
      </w:r>
      <w:r w:rsidR="001410E6">
        <w:rPr>
          <w:rFonts w:ascii="Times New Roman" w:hAnsi="Times New Roman" w:cs="Times New Roman"/>
          <w:sz w:val="28"/>
          <w:szCs w:val="28"/>
        </w:rPr>
        <w:t>ля, проявлять активность и само</w:t>
      </w:r>
      <w:r w:rsidRPr="00DB38B8">
        <w:rPr>
          <w:rFonts w:ascii="Times New Roman" w:hAnsi="Times New Roman" w:cs="Times New Roman"/>
          <w:sz w:val="28"/>
          <w:szCs w:val="28"/>
        </w:rPr>
        <w:t>стоятельность при выполнении учебных заданий;</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самостоятельно проводить занятия на основе изученного материала и с учётом собственных интересов;</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оценивать свои успехи в занятиях физической культурой, проявлять стремление к развитию физических качеств, выполнению нормативных требований комплекса ГТО.</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18240F" w:rsidP="0018240F">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П</w:t>
      </w:r>
      <w:r w:rsidRPr="00DB38B8">
        <w:rPr>
          <w:rFonts w:ascii="Times New Roman" w:hAnsi="Times New Roman" w:cs="Times New Roman"/>
          <w:b/>
          <w:sz w:val="28"/>
          <w:szCs w:val="28"/>
        </w:rPr>
        <w:t>редметные результаты</w:t>
      </w:r>
      <w:r w:rsidR="001410E6">
        <w:rPr>
          <w:rFonts w:ascii="Times New Roman" w:hAnsi="Times New Roman" w:cs="Times New Roman"/>
          <w:b/>
          <w:sz w:val="28"/>
          <w:szCs w:val="28"/>
        </w:rPr>
        <w:t>.</w:t>
      </w:r>
    </w:p>
    <w:p w:rsidR="00DB38B8" w:rsidRPr="00DB38B8" w:rsidRDefault="00DB38B8" w:rsidP="00DB38B8">
      <w:pPr>
        <w:spacing w:after="0" w:line="240" w:lineRule="auto"/>
        <w:jc w:val="center"/>
        <w:rPr>
          <w:rFonts w:ascii="Times New Roman" w:hAnsi="Times New Roman" w:cs="Times New Roman"/>
          <w:b/>
          <w:sz w:val="28"/>
          <w:szCs w:val="28"/>
        </w:rPr>
      </w:pPr>
    </w:p>
    <w:p w:rsidR="00DB38B8" w:rsidRPr="00DB38B8" w:rsidRDefault="0018240F" w:rsidP="0018240F">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DB38B8">
        <w:rPr>
          <w:rFonts w:ascii="Times New Roman" w:hAnsi="Times New Roman" w:cs="Times New Roman"/>
          <w:b/>
          <w:sz w:val="28"/>
          <w:szCs w:val="28"/>
        </w:rPr>
        <w:t>1 класс</w:t>
      </w:r>
      <w:r w:rsidR="00CB2535">
        <w:rPr>
          <w:rFonts w:ascii="Times New Roman" w:hAnsi="Times New Roman" w:cs="Times New Roman"/>
          <w:b/>
          <w:sz w:val="28"/>
          <w:szCs w:val="28"/>
        </w:rPr>
        <w:t>.</w:t>
      </w:r>
    </w:p>
    <w:p w:rsidR="00DB38B8" w:rsidRPr="0018240F"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18240F">
        <w:rPr>
          <w:rFonts w:ascii="Times New Roman" w:hAnsi="Times New Roman" w:cs="Times New Roman"/>
          <w:sz w:val="28"/>
          <w:szCs w:val="28"/>
        </w:rPr>
        <w:t>К концу обучения в 1 классе обучающийся научится: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приводить примеры основных дневных дел и их распределение в индивидуальном режиме дня;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соблюдать правила поведения на уроках физической культурой, приводить примеры подбора одежды для самостоятельных занятий;</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упражнения утренней зарядки и физкультминуток;</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анализировать причины нарушения осанки и демонстрировать упражнения по профилактике её нарушения;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построение и перестроение из одной шеренги в две и в колонну по одному; выполнять ходьбу и бег с равномерной и изменяющейся скоростью передвижения;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передвижения стилизованным гимнастическим шагом и бегом, прыжки на месте с поворотами в разные стороны и в длину толчком двумя ногами;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передвигаться н</w:t>
      </w:r>
      <w:r w:rsidR="001410E6">
        <w:rPr>
          <w:rFonts w:ascii="Times New Roman" w:hAnsi="Times New Roman" w:cs="Times New Roman"/>
          <w:sz w:val="28"/>
          <w:szCs w:val="28"/>
        </w:rPr>
        <w:t xml:space="preserve">а лыжах ступающим и скользящим </w:t>
      </w:r>
      <w:r w:rsidRPr="00DB38B8">
        <w:rPr>
          <w:rFonts w:ascii="Times New Roman" w:hAnsi="Times New Roman" w:cs="Times New Roman"/>
          <w:sz w:val="28"/>
          <w:szCs w:val="28"/>
        </w:rPr>
        <w:t>шагом (без палок);</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играть в подвижные игры с общеразвивающей направленностью.</w:t>
      </w:r>
    </w:p>
    <w:p w:rsidR="00DB38B8" w:rsidRPr="00DB38B8" w:rsidRDefault="0018240F" w:rsidP="0018240F">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DB38B8">
        <w:rPr>
          <w:rFonts w:ascii="Times New Roman" w:hAnsi="Times New Roman" w:cs="Times New Roman"/>
          <w:b/>
          <w:sz w:val="28"/>
          <w:szCs w:val="28"/>
        </w:rPr>
        <w:t>2 класс</w:t>
      </w:r>
      <w:r w:rsidR="00CB2535">
        <w:rPr>
          <w:rFonts w:ascii="Times New Roman" w:hAnsi="Times New Roman" w:cs="Times New Roman"/>
          <w:b/>
          <w:sz w:val="28"/>
          <w:szCs w:val="28"/>
        </w:rPr>
        <w:t>.</w:t>
      </w:r>
    </w:p>
    <w:p w:rsidR="00DB38B8" w:rsidRPr="0018240F"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18240F">
        <w:rPr>
          <w:rFonts w:ascii="Times New Roman" w:hAnsi="Times New Roman" w:cs="Times New Roman"/>
          <w:sz w:val="28"/>
          <w:szCs w:val="28"/>
        </w:rPr>
        <w:t xml:space="preserve">К концу обучения во 2 классе обучающийся научится: </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примеры основных физических качеств и высказывать своё суждение об их связи с укреплением здоровья и физическим развитием;</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измерять показатели длины и массы тела, физических качеств с помощью специальных тестовых упражнений, вести наблюдения за их изменениями;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lastRenderedPageBreak/>
        <w:t>- выполнять броски малого (теннисного) мяча в мишень из разных исходных положений и разными способами, демонстрировать упражнения в подбрасывании гимнастического мяча правой и левой рукой, перебрасывании его с руки на руку, перекатыванию;</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танцевальный хороводный шаг в совместном передвижении;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прыжки по разметкам на разное расстояние и с разной амплитудой; в высоту с прямого разбега;</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передвигаться на лыжах двухшажным переменным ходом; спускаться с пологого склона и тормозить падением;</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организовывать и играть в подвижные игры на развитие основных физических качеств, с использованием технических приёмов из спортивных игр;</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упражнения на развитие физических качеств.</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18240F" w:rsidP="0018240F">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DB38B8">
        <w:rPr>
          <w:rFonts w:ascii="Times New Roman" w:hAnsi="Times New Roman" w:cs="Times New Roman"/>
          <w:b/>
          <w:sz w:val="28"/>
          <w:szCs w:val="28"/>
        </w:rPr>
        <w:t>3 класс</w:t>
      </w:r>
      <w:r w:rsidR="00CB2535">
        <w:rPr>
          <w:rFonts w:ascii="Times New Roman" w:hAnsi="Times New Roman" w:cs="Times New Roman"/>
          <w:b/>
          <w:sz w:val="28"/>
          <w:szCs w:val="28"/>
        </w:rPr>
        <w:t>.</w:t>
      </w:r>
    </w:p>
    <w:p w:rsidR="00DB38B8" w:rsidRPr="0018240F"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18240F">
        <w:rPr>
          <w:rFonts w:ascii="Times New Roman" w:hAnsi="Times New Roman" w:cs="Times New Roman"/>
          <w:sz w:val="28"/>
          <w:szCs w:val="28"/>
        </w:rPr>
        <w:t>К концу обучения в 3 классе обучающийся научится: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соблюдать правила во время выполнения гимнастических и акробатических упражнений; легкоатлетической, лыжной, игровой и плавательной подготовки;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примеры упражнений общеразвивающей, подготовительной и соревновательной направленности, раскрывать их целевое предназначение на занятиях физической культурой;</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измерять частоту пульса и определять физическую нагрузку по её значениям с помощью таблицы стандартных нагрузок;</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упражнения дыхательной и зрительной гимнастики, объяснять их связь с предупреждением появления утомления;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движение проти</w:t>
      </w:r>
      <w:r w:rsidR="001410E6">
        <w:rPr>
          <w:rFonts w:ascii="Times New Roman" w:hAnsi="Times New Roman" w:cs="Times New Roman"/>
          <w:sz w:val="28"/>
          <w:szCs w:val="28"/>
        </w:rPr>
        <w:t>воходом в колонне по одному, пе</w:t>
      </w:r>
      <w:r w:rsidRPr="00DB38B8">
        <w:rPr>
          <w:rFonts w:ascii="Times New Roman" w:hAnsi="Times New Roman" w:cs="Times New Roman"/>
          <w:sz w:val="28"/>
          <w:szCs w:val="28"/>
        </w:rPr>
        <w:t>рестраиваться из колонны по одному в колонну по три на месте и в движении;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ходьбу по гимнастической скамейке с высоким подниманием колен и изменением положения рук, поворотами в правую и левую сторону; двигаться приставным шагом левым и правым боком, спиной вперёд;</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передвигаться по нижней жерди гимнастической стенки приставным шагом в правую и левую сторону; лазать разноимённым способом;</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прыжки через скакалку на двух ногах и попеременно на правой и левой ноге;</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упражнения ритмической гимнастики, движения танцев галоп и полька;</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бег с преодолением небольших препятствий с разной скоростью, прыжки в длину с разбега способом согнув ноги, броски набивного мяча из положения сидя и стоя;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передвигаться на лыжах одновременным двухшажным ходом, спускаться с пологого склона в стойке лыжника и тормозить плугом;</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lastRenderedPageBreak/>
        <w:t>- выполнять технические действия спортивных игр: баскетбол (ведение баскетбольного мяча на месте и движении); волейбол (приём мяча снизу и нижняя передача в парах); футбол (ведение футбольного мяча змейкой);</w:t>
      </w:r>
    </w:p>
    <w:p w:rsidR="00DB38B8" w:rsidRPr="00DB38B8"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DB38B8">
        <w:rPr>
          <w:rFonts w:ascii="Times New Roman" w:hAnsi="Times New Roman" w:cs="Times New Roman"/>
          <w:sz w:val="28"/>
          <w:szCs w:val="28"/>
        </w:rPr>
        <w:t>выполнять упражнения на развитие физических качеств, д</w:t>
      </w:r>
      <w:r>
        <w:rPr>
          <w:rFonts w:ascii="Times New Roman" w:hAnsi="Times New Roman" w:cs="Times New Roman"/>
          <w:sz w:val="28"/>
          <w:szCs w:val="28"/>
        </w:rPr>
        <w:t>е</w:t>
      </w:r>
      <w:r w:rsidR="00DB38B8" w:rsidRPr="00DB38B8">
        <w:rPr>
          <w:rFonts w:ascii="Times New Roman" w:hAnsi="Times New Roman" w:cs="Times New Roman"/>
          <w:sz w:val="28"/>
          <w:szCs w:val="28"/>
        </w:rPr>
        <w:t>монстрировать приросты в их показателях.</w:t>
      </w:r>
    </w:p>
    <w:p w:rsidR="00DB38B8" w:rsidRPr="00DB38B8" w:rsidRDefault="00DB38B8" w:rsidP="00DB38B8">
      <w:pPr>
        <w:spacing w:after="0" w:line="240" w:lineRule="auto"/>
        <w:ind w:firstLine="709"/>
        <w:jc w:val="both"/>
        <w:rPr>
          <w:rFonts w:ascii="Times New Roman" w:hAnsi="Times New Roman" w:cs="Times New Roman"/>
          <w:sz w:val="28"/>
          <w:szCs w:val="28"/>
        </w:rPr>
      </w:pPr>
    </w:p>
    <w:p w:rsidR="00DB38B8" w:rsidRPr="00DB38B8" w:rsidRDefault="0018240F" w:rsidP="0018240F">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Pr="00DB38B8">
        <w:rPr>
          <w:rFonts w:ascii="Times New Roman" w:hAnsi="Times New Roman" w:cs="Times New Roman"/>
          <w:b/>
          <w:sz w:val="28"/>
          <w:szCs w:val="28"/>
        </w:rPr>
        <w:t>4 класс</w:t>
      </w:r>
      <w:r w:rsidR="00CB2535">
        <w:rPr>
          <w:rFonts w:ascii="Times New Roman" w:hAnsi="Times New Roman" w:cs="Times New Roman"/>
          <w:b/>
          <w:sz w:val="28"/>
          <w:szCs w:val="28"/>
        </w:rPr>
        <w:t>.</w:t>
      </w:r>
    </w:p>
    <w:p w:rsidR="00DB38B8" w:rsidRPr="0018240F" w:rsidRDefault="0018240F" w:rsidP="001824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B38B8" w:rsidRPr="0018240F">
        <w:rPr>
          <w:rFonts w:ascii="Times New Roman" w:hAnsi="Times New Roman" w:cs="Times New Roman"/>
          <w:sz w:val="28"/>
          <w:szCs w:val="28"/>
        </w:rPr>
        <w:t>К концу обучения в 4 классе обучающийся научится: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объяснять назначение комплекса ГТО и выявлять его связь с подготовкой к труду и защите Родины;</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осознавать положительное влияние занятий физической подготовкой на укрепление здоровья, развитие сердечно-сосудистой и дыхательной систем;</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приводить примеры регулирования физической нагрузки по пульсу при развитии физических качеств: силы, быстроты, выносливости и гибкости;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приводить примеры оказания первой помощи при травмах во время самостоятельных занятий физической культурой и спортом; характеризовать причины их появления на занятиях гимнастикой и лёгкой атлетикой, лыжной и плавательной подготовкой;</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проявлять готовность оказать первую помощь в случае необходимости;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акробатические комбинации из 5-7 хорошо освоенных упражнений (с помощью учителя);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опорный прыжок через гимнастического козла с разбега способом напрыгивания;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прыжок в высоту с разбега перешагиванием;</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выполнять метание малого (теннисного) мяча на дальность;</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 демонстрировать проплывание учебной дистанции кролем на груди или кролем на спине (по выбору учащегося);</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w:t>
      </w:r>
      <w:r w:rsidRPr="00DB38B8">
        <w:rPr>
          <w:rFonts w:ascii="Times New Roman" w:hAnsi="Times New Roman" w:cs="Times New Roman"/>
          <w:sz w:val="28"/>
          <w:szCs w:val="28"/>
          <w:lang w:val="en-US"/>
        </w:rPr>
        <w:t> </w:t>
      </w:r>
      <w:r w:rsidRPr="00DB38B8">
        <w:rPr>
          <w:rFonts w:ascii="Times New Roman" w:hAnsi="Times New Roman" w:cs="Times New Roman"/>
          <w:sz w:val="28"/>
          <w:szCs w:val="28"/>
        </w:rPr>
        <w:t>выполнять освоенные технические действия спортивных игр баскетбол, волейбол и футбол в условиях игровой деятельности;</w:t>
      </w:r>
    </w:p>
    <w:p w:rsidR="00DB38B8" w:rsidRPr="00DB38B8" w:rsidRDefault="00DB38B8" w:rsidP="0018240F">
      <w:pPr>
        <w:spacing w:after="0" w:line="240" w:lineRule="auto"/>
        <w:jc w:val="both"/>
        <w:rPr>
          <w:rFonts w:ascii="Times New Roman" w:hAnsi="Times New Roman" w:cs="Times New Roman"/>
          <w:sz w:val="28"/>
          <w:szCs w:val="28"/>
        </w:rPr>
      </w:pPr>
      <w:r w:rsidRPr="00DB38B8">
        <w:rPr>
          <w:rFonts w:ascii="Times New Roman" w:hAnsi="Times New Roman" w:cs="Times New Roman"/>
          <w:sz w:val="28"/>
          <w:szCs w:val="28"/>
        </w:rPr>
        <w:t>-</w:t>
      </w:r>
      <w:r w:rsidRPr="00DB38B8">
        <w:rPr>
          <w:rFonts w:ascii="Times New Roman" w:hAnsi="Times New Roman" w:cs="Times New Roman"/>
          <w:sz w:val="28"/>
          <w:szCs w:val="28"/>
          <w:lang w:val="en-US"/>
        </w:rPr>
        <w:t> </w:t>
      </w:r>
      <w:r w:rsidRPr="00DB38B8">
        <w:rPr>
          <w:rFonts w:ascii="Times New Roman" w:hAnsi="Times New Roman" w:cs="Times New Roman"/>
          <w:sz w:val="28"/>
          <w:szCs w:val="28"/>
        </w:rPr>
        <w:t xml:space="preserve">выполнять упражнения на </w:t>
      </w:r>
      <w:r w:rsidR="00137F86">
        <w:rPr>
          <w:rFonts w:ascii="Times New Roman" w:hAnsi="Times New Roman" w:cs="Times New Roman"/>
          <w:sz w:val="28"/>
          <w:szCs w:val="28"/>
        </w:rPr>
        <w:t>развитие физических качеств, де</w:t>
      </w:r>
      <w:r w:rsidRPr="00DB38B8">
        <w:rPr>
          <w:rFonts w:ascii="Times New Roman" w:hAnsi="Times New Roman" w:cs="Times New Roman"/>
          <w:sz w:val="28"/>
          <w:szCs w:val="28"/>
        </w:rPr>
        <w:t>монстрировать приросты в их показателях.</w:t>
      </w:r>
    </w:p>
    <w:p w:rsidR="00035D3E" w:rsidRDefault="0087612C" w:rsidP="00035D3E">
      <w:pPr>
        <w:spacing w:after="0" w:line="240" w:lineRule="auto"/>
        <w:jc w:val="both"/>
        <w:rPr>
          <w:rFonts w:ascii="Times New Roman" w:hAnsi="Times New Roman" w:cs="Times New Roman"/>
          <w:b/>
          <w:sz w:val="28"/>
          <w:szCs w:val="28"/>
        </w:rPr>
      </w:pPr>
      <w:r w:rsidRPr="0087612C">
        <w:rPr>
          <w:rFonts w:ascii="Times New Roman" w:hAnsi="Times New Roman" w:cs="Times New Roman"/>
          <w:b/>
          <w:sz w:val="28"/>
          <w:szCs w:val="28"/>
        </w:rPr>
        <w:t xml:space="preserve">          </w:t>
      </w:r>
      <w:bookmarkStart w:id="173" w:name="_Toc133572465"/>
    </w:p>
    <w:p w:rsidR="00DB38B8" w:rsidRPr="00035D3E" w:rsidRDefault="0087612C" w:rsidP="00035D3E">
      <w:pPr>
        <w:spacing w:after="0" w:line="240" w:lineRule="auto"/>
        <w:jc w:val="both"/>
        <w:rPr>
          <w:rFonts w:ascii="Times New Roman" w:hAnsi="Times New Roman" w:cs="Times New Roman"/>
          <w:b/>
          <w:sz w:val="28"/>
          <w:szCs w:val="28"/>
        </w:rPr>
      </w:pPr>
      <w:r w:rsidRPr="00035D3E">
        <w:rPr>
          <w:b/>
          <w:sz w:val="28"/>
          <w:szCs w:val="28"/>
        </w:rPr>
        <w:t>2</w:t>
      </w:r>
      <w:r w:rsidRPr="00035D3E">
        <w:rPr>
          <w:rStyle w:val="21"/>
          <w:rFonts w:eastAsiaTheme="minorHAnsi"/>
          <w:b w:val="0"/>
        </w:rPr>
        <w:t>.</w:t>
      </w:r>
      <w:r w:rsidRPr="00035D3E">
        <w:rPr>
          <w:rStyle w:val="21"/>
          <w:rFonts w:eastAsiaTheme="minorHAnsi"/>
        </w:rPr>
        <w:t>2.</w:t>
      </w:r>
      <w:r w:rsidRPr="002F0F40">
        <w:rPr>
          <w:rStyle w:val="21"/>
          <w:rFonts w:eastAsiaTheme="minorHAnsi"/>
        </w:rPr>
        <w:t xml:space="preserve"> Программы курсов внеурочной деятельности.</w:t>
      </w:r>
      <w:bookmarkEnd w:id="173"/>
    </w:p>
    <w:p w:rsidR="0087612C" w:rsidRDefault="0087612C" w:rsidP="00DB38B8">
      <w:pPr>
        <w:spacing w:after="0" w:line="240" w:lineRule="auto"/>
        <w:jc w:val="both"/>
        <w:rPr>
          <w:rFonts w:ascii="Times New Roman" w:hAnsi="Times New Roman" w:cs="Times New Roman"/>
          <w:b/>
          <w:sz w:val="28"/>
          <w:szCs w:val="28"/>
        </w:rPr>
      </w:pPr>
    </w:p>
    <w:p w:rsidR="0087612C" w:rsidRPr="0087612C" w:rsidRDefault="0087612C" w:rsidP="00035D3E">
      <w:pPr>
        <w:pStyle w:val="3"/>
        <w:ind w:left="0"/>
        <w:rPr>
          <w:lang w:eastAsia="zh-CN"/>
        </w:rPr>
      </w:pPr>
      <w:r w:rsidRPr="0087612C">
        <w:rPr>
          <w:lang w:eastAsia="zh-CN"/>
        </w:rPr>
        <w:t xml:space="preserve"> </w:t>
      </w:r>
      <w:bookmarkStart w:id="174" w:name="_Toc133572466"/>
      <w:r w:rsidR="006A746D">
        <w:rPr>
          <w:lang w:eastAsia="zh-CN"/>
        </w:rPr>
        <w:t>2.2.13</w:t>
      </w:r>
      <w:r>
        <w:rPr>
          <w:lang w:eastAsia="zh-CN"/>
        </w:rPr>
        <w:t xml:space="preserve">. </w:t>
      </w:r>
      <w:r w:rsidRPr="0087612C">
        <w:rPr>
          <w:lang w:eastAsia="zh-CN"/>
        </w:rPr>
        <w:t>Программа курса внеурочной деятельности «Подвижные игры».</w:t>
      </w:r>
      <w:bookmarkEnd w:id="174"/>
    </w:p>
    <w:p w:rsidR="00816AEE" w:rsidRDefault="00816AEE" w:rsidP="00816AEE">
      <w:pPr>
        <w:spacing w:after="0" w:line="240" w:lineRule="auto"/>
        <w:rPr>
          <w:rFonts w:ascii="Times New Roman" w:eastAsia="Times New Roman" w:hAnsi="Times New Roman" w:cs="Times New Roman"/>
          <w:b/>
          <w:bCs/>
          <w:sz w:val="28"/>
          <w:szCs w:val="28"/>
        </w:rPr>
      </w:pPr>
    </w:p>
    <w:p w:rsidR="0090577B" w:rsidRPr="0090577B" w:rsidRDefault="0090577B" w:rsidP="00816AEE">
      <w:pPr>
        <w:spacing w:after="0" w:line="240" w:lineRule="auto"/>
        <w:rPr>
          <w:rFonts w:ascii="Times New Roman" w:eastAsia="Times New Roman" w:hAnsi="Times New Roman" w:cs="Times New Roman"/>
          <w:b/>
          <w:bCs/>
          <w:sz w:val="28"/>
          <w:szCs w:val="28"/>
        </w:rPr>
      </w:pPr>
      <w:r w:rsidRPr="0090577B">
        <w:rPr>
          <w:rFonts w:ascii="Times New Roman" w:eastAsia="Times New Roman" w:hAnsi="Times New Roman" w:cs="Times New Roman"/>
          <w:b/>
          <w:bCs/>
          <w:sz w:val="28"/>
          <w:szCs w:val="28"/>
        </w:rPr>
        <w:t>Пояснительная записка</w:t>
      </w:r>
    </w:p>
    <w:p w:rsidR="0090577B" w:rsidRPr="0090577B" w:rsidRDefault="0090577B" w:rsidP="0090577B">
      <w:pPr>
        <w:spacing w:after="0" w:line="240" w:lineRule="auto"/>
        <w:jc w:val="center"/>
        <w:rPr>
          <w:rFonts w:ascii="Times New Roman" w:eastAsia="Times New Roman" w:hAnsi="Times New Roman" w:cs="Times New Roman"/>
          <w:sz w:val="28"/>
          <w:szCs w:val="28"/>
        </w:rPr>
      </w:pPr>
    </w:p>
    <w:p w:rsidR="0090577B" w:rsidRPr="0090577B" w:rsidRDefault="0090577B" w:rsidP="0090577B">
      <w:pPr>
        <w:spacing w:after="0" w:line="240" w:lineRule="auto"/>
        <w:jc w:val="both"/>
        <w:rPr>
          <w:rFonts w:ascii="Times New Roman" w:eastAsia="Times New Roman" w:hAnsi="Times New Roman" w:cs="Times New Roman"/>
          <w:sz w:val="28"/>
          <w:szCs w:val="28"/>
          <w:lang w:eastAsia="ar-SA"/>
        </w:rPr>
      </w:pPr>
      <w:r w:rsidRPr="0090577B">
        <w:rPr>
          <w:rFonts w:ascii="Times New Roman" w:eastAsia="Times New Roman" w:hAnsi="Times New Roman" w:cs="Times New Roman"/>
          <w:sz w:val="28"/>
          <w:szCs w:val="28"/>
          <w:lang w:eastAsia="ar-SA"/>
        </w:rPr>
        <w:t xml:space="preserve">            Исходными документами для составления курса по внеурочной деятельности  являются:</w:t>
      </w:r>
    </w:p>
    <w:p w:rsidR="0090577B" w:rsidRPr="0090577B" w:rsidRDefault="0090577B" w:rsidP="0090577B">
      <w:pPr>
        <w:spacing w:after="0" w:line="240" w:lineRule="auto"/>
        <w:jc w:val="both"/>
        <w:rPr>
          <w:rFonts w:ascii="Times New Roman" w:eastAsia="Times New Roman" w:hAnsi="Times New Roman" w:cs="Times New Roman"/>
          <w:sz w:val="28"/>
          <w:szCs w:val="28"/>
          <w:lang w:eastAsia="ar-SA"/>
        </w:rPr>
      </w:pPr>
    </w:p>
    <w:p w:rsidR="0090577B" w:rsidRPr="0090577B" w:rsidRDefault="0090577B" w:rsidP="0090577B">
      <w:pPr>
        <w:pStyle w:val="17"/>
        <w:ind w:firstLine="0"/>
        <w:rPr>
          <w:szCs w:val="28"/>
        </w:rPr>
      </w:pPr>
      <w:r>
        <w:rPr>
          <w:szCs w:val="28"/>
        </w:rPr>
        <w:t>1.</w:t>
      </w:r>
      <w:r w:rsidRPr="0090577B">
        <w:rPr>
          <w:szCs w:val="28"/>
        </w:rPr>
        <w:t>Федеральный закон от 29.12.2012 № 273-ФЗ «Об образовании в Российской Федерации».</w:t>
      </w:r>
    </w:p>
    <w:p w:rsidR="0090577B" w:rsidRPr="0090577B" w:rsidRDefault="0090577B" w:rsidP="0090577B">
      <w:pPr>
        <w:spacing w:after="0" w:line="240" w:lineRule="auto"/>
        <w:jc w:val="both"/>
        <w:rPr>
          <w:rFonts w:ascii="Times New Roman" w:hAnsi="Times New Roman" w:cs="Times New Roman"/>
          <w:b/>
          <w:sz w:val="28"/>
          <w:szCs w:val="28"/>
        </w:rPr>
      </w:pPr>
      <w:r>
        <w:rPr>
          <w:rStyle w:val="aff4"/>
          <w:rFonts w:ascii="Times New Roman" w:eastAsia="Calibri" w:hAnsi="Times New Roman" w:cs="Times New Roman"/>
          <w:b w:val="0"/>
          <w:color w:val="000000"/>
          <w:sz w:val="28"/>
          <w:szCs w:val="28"/>
        </w:rPr>
        <w:lastRenderedPageBreak/>
        <w:t>2.</w:t>
      </w:r>
      <w:r w:rsidRPr="0090577B">
        <w:rPr>
          <w:rStyle w:val="aff4"/>
          <w:rFonts w:ascii="Times New Roman" w:eastAsia="Calibri" w:hAnsi="Times New Roman" w:cs="Times New Roman"/>
          <w:b w:val="0"/>
          <w:color w:val="000000"/>
          <w:sz w:val="28"/>
          <w:szCs w:val="28"/>
        </w:rPr>
        <w:t>Федеральный государственный образовательный стандарт  начального общего образования</w:t>
      </w:r>
      <w:r w:rsidRPr="0090577B">
        <w:rPr>
          <w:rStyle w:val="apple-converted-space"/>
          <w:rFonts w:ascii="Times New Roman" w:hAnsi="Times New Roman" w:cs="Times New Roman"/>
          <w:b/>
          <w:color w:val="000000"/>
          <w:sz w:val="28"/>
          <w:szCs w:val="28"/>
        </w:rPr>
        <w:t> </w:t>
      </w:r>
      <w:r w:rsidRPr="0090577B">
        <w:rPr>
          <w:rStyle w:val="aff4"/>
          <w:rFonts w:ascii="Times New Roman" w:eastAsia="Calibri" w:hAnsi="Times New Roman" w:cs="Times New Roman"/>
          <w:b w:val="0"/>
          <w:color w:val="000000"/>
          <w:sz w:val="28"/>
          <w:szCs w:val="28"/>
        </w:rPr>
        <w:t>(ФГОС НОО)</w:t>
      </w:r>
      <w:r w:rsidRPr="0090577B">
        <w:rPr>
          <w:rStyle w:val="aff4"/>
          <w:rFonts w:ascii="Times New Roman" w:hAnsi="Times New Roman" w:cs="Times New Roman"/>
          <w:b w:val="0"/>
          <w:color w:val="000000"/>
          <w:sz w:val="28"/>
          <w:szCs w:val="28"/>
        </w:rPr>
        <w:t>.</w:t>
      </w:r>
      <w:r w:rsidRPr="0090577B">
        <w:rPr>
          <w:rFonts w:ascii="Times New Roman" w:hAnsi="Times New Roman" w:cs="Times New Roman"/>
          <w:b/>
          <w:sz w:val="28"/>
          <w:szCs w:val="28"/>
        </w:rPr>
        <w:t xml:space="preserve"> </w:t>
      </w:r>
    </w:p>
    <w:p w:rsidR="0090577B" w:rsidRPr="0090577B" w:rsidRDefault="0090577B" w:rsidP="0090577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w:t>
      </w:r>
      <w:r w:rsidRPr="0090577B">
        <w:rPr>
          <w:rFonts w:ascii="Times New Roman" w:hAnsi="Times New Roman" w:cs="Times New Roman"/>
          <w:sz w:val="28"/>
          <w:szCs w:val="28"/>
        </w:rPr>
        <w:t>Положение о порядке разработки рабочей программы по учебным предметам (курсам) в начальной школе в соответствии с ФГОС НОО.</w:t>
      </w:r>
    </w:p>
    <w:p w:rsidR="0090577B" w:rsidRPr="0090577B" w:rsidRDefault="0090577B" w:rsidP="0090577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Pr="0090577B">
        <w:rPr>
          <w:rFonts w:ascii="Times New Roman" w:hAnsi="Times New Roman" w:cs="Times New Roman"/>
          <w:sz w:val="28"/>
          <w:szCs w:val="28"/>
        </w:rPr>
        <w:t>Основная образовательная программа начального общего образования в соответствии с ФГОС НОО МБОУ «Нойкинская средняя  общеобразовательная школа».</w:t>
      </w:r>
    </w:p>
    <w:p w:rsidR="0090577B" w:rsidRPr="0090577B" w:rsidRDefault="0090577B" w:rsidP="0090577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Pr="0090577B">
        <w:rPr>
          <w:rFonts w:ascii="Times New Roman" w:hAnsi="Times New Roman" w:cs="Times New Roman"/>
          <w:sz w:val="28"/>
          <w:szCs w:val="28"/>
        </w:rPr>
        <w:t>Комплексная программа физического воспитания (авторы В.И. Лях, А.А. Здаевич)</w:t>
      </w:r>
    </w:p>
    <w:p w:rsidR="0090577B" w:rsidRPr="0090577B" w:rsidRDefault="0090577B" w:rsidP="0090577B">
      <w:pPr>
        <w:pStyle w:val="ac"/>
        <w:contextualSpacing/>
        <w:jc w:val="both"/>
        <w:rPr>
          <w:rFonts w:ascii="Times New Roman" w:hAnsi="Times New Roman" w:cs="Times New Roman"/>
          <w:b/>
          <w:color w:val="000000"/>
          <w:sz w:val="28"/>
          <w:szCs w:val="28"/>
        </w:rPr>
      </w:pPr>
    </w:p>
    <w:p w:rsidR="0090577B" w:rsidRPr="0090577B" w:rsidRDefault="0090577B" w:rsidP="0090577B">
      <w:pPr>
        <w:pStyle w:val="ac"/>
        <w:contextualSpacing/>
        <w:jc w:val="center"/>
        <w:rPr>
          <w:rFonts w:ascii="Times New Roman" w:hAnsi="Times New Roman" w:cs="Times New Roman"/>
          <w:sz w:val="28"/>
          <w:szCs w:val="28"/>
          <w:lang w:eastAsia="ru-RU"/>
        </w:rPr>
      </w:pPr>
      <w:r w:rsidRPr="0090577B">
        <w:rPr>
          <w:rFonts w:ascii="Times New Roman" w:hAnsi="Times New Roman" w:cs="Times New Roman"/>
          <w:b/>
          <w:color w:val="000000"/>
          <w:sz w:val="28"/>
          <w:szCs w:val="28"/>
        </w:rPr>
        <w:t>Общая характеристика курса внеурочной деятельности</w:t>
      </w:r>
    </w:p>
    <w:p w:rsidR="0090577B" w:rsidRPr="0090577B" w:rsidRDefault="0090577B" w:rsidP="0090577B">
      <w:pPr>
        <w:shd w:val="clear" w:color="auto" w:fill="FFFFFF"/>
        <w:autoSpaceDE w:val="0"/>
        <w:autoSpaceDN w:val="0"/>
        <w:adjustRightInd w:val="0"/>
        <w:spacing w:after="0" w:line="240" w:lineRule="auto"/>
        <w:jc w:val="both"/>
        <w:rPr>
          <w:rFonts w:ascii="Times New Roman" w:eastAsia="Calibri" w:hAnsi="Times New Roman" w:cs="Times New Roman"/>
          <w:sz w:val="28"/>
          <w:szCs w:val="28"/>
        </w:rPr>
      </w:pPr>
      <w:r w:rsidRPr="0090577B">
        <w:rPr>
          <w:rFonts w:ascii="Times New Roman" w:eastAsia="Times New Roman" w:hAnsi="Times New Roman" w:cs="Times New Roman"/>
          <w:color w:val="000000"/>
          <w:sz w:val="28"/>
          <w:szCs w:val="28"/>
        </w:rPr>
        <w:t>Образовательный процесс в современной школе постоянно услож</w:t>
      </w:r>
      <w:r w:rsidRPr="0090577B">
        <w:rPr>
          <w:rFonts w:ascii="Times New Roman" w:eastAsia="Times New Roman" w:hAnsi="Times New Roman" w:cs="Times New Roman"/>
          <w:color w:val="000000"/>
          <w:sz w:val="28"/>
          <w:szCs w:val="28"/>
        </w:rPr>
        <w:softHyphen/>
        <w:t xml:space="preserve">няется, и это требует от </w:t>
      </w:r>
      <w:r w:rsidRPr="0090577B">
        <w:rPr>
          <w:rFonts w:ascii="Times New Roman" w:eastAsia="Times New Roman" w:hAnsi="Times New Roman" w:cs="Times New Roman"/>
          <w:sz w:val="28"/>
          <w:szCs w:val="28"/>
        </w:rPr>
        <w:t>учащихся</w:t>
      </w:r>
      <w:r w:rsidRPr="0090577B">
        <w:rPr>
          <w:rFonts w:ascii="Times New Roman" w:eastAsia="Times New Roman" w:hAnsi="Times New Roman" w:cs="Times New Roman"/>
          <w:color w:val="000000"/>
          <w:sz w:val="28"/>
          <w:szCs w:val="28"/>
        </w:rPr>
        <w:t xml:space="preserve"> значительного умственного и нерв</w:t>
      </w:r>
      <w:r w:rsidRPr="0090577B">
        <w:rPr>
          <w:rFonts w:ascii="Times New Roman" w:eastAsia="Times New Roman" w:hAnsi="Times New Roman" w:cs="Times New Roman"/>
          <w:color w:val="000000"/>
          <w:sz w:val="28"/>
          <w:szCs w:val="28"/>
        </w:rPr>
        <w:softHyphen/>
        <w:t>но-психического напряжения. Доказано, что успешность адаптации к новым условиям обеспечивается, помимо других важных факторов, определенным уровнем физиологической зрелости детей, что предпо</w:t>
      </w:r>
      <w:r w:rsidRPr="0090577B">
        <w:rPr>
          <w:rFonts w:ascii="Times New Roman" w:eastAsia="Times New Roman" w:hAnsi="Times New Roman" w:cs="Times New Roman"/>
          <w:color w:val="000000"/>
          <w:sz w:val="28"/>
          <w:szCs w:val="28"/>
        </w:rPr>
        <w:softHyphen/>
        <w:t>лагает хорошее здоровье и физическое развитие, оптимальное состоя</w:t>
      </w:r>
      <w:r w:rsidRPr="0090577B">
        <w:rPr>
          <w:rFonts w:ascii="Times New Roman" w:eastAsia="Times New Roman" w:hAnsi="Times New Roman" w:cs="Times New Roman"/>
          <w:color w:val="000000"/>
          <w:sz w:val="28"/>
          <w:szCs w:val="28"/>
        </w:rPr>
        <w:softHyphen/>
        <w:t>ние центральной нервной системы и функций организма, определен</w:t>
      </w:r>
      <w:r w:rsidRPr="0090577B">
        <w:rPr>
          <w:rFonts w:ascii="Times New Roman" w:eastAsia="Times New Roman" w:hAnsi="Times New Roman" w:cs="Times New Roman"/>
          <w:color w:val="000000"/>
          <w:sz w:val="28"/>
          <w:szCs w:val="28"/>
        </w:rPr>
        <w:softHyphen/>
        <w:t>ный уровень сформированности двигательных навыков и развития физических качеств. Это дает возможность выдерживать достаточно серьезные психофизические нагрузки, связанные со школьным режи</w:t>
      </w:r>
      <w:r w:rsidRPr="0090577B">
        <w:rPr>
          <w:rFonts w:ascii="Times New Roman" w:eastAsia="Times New Roman" w:hAnsi="Times New Roman" w:cs="Times New Roman"/>
          <w:color w:val="000000"/>
          <w:sz w:val="28"/>
          <w:szCs w:val="28"/>
        </w:rPr>
        <w:softHyphen/>
        <w:t>мом и новыми условиями жизнедеятельности.</w:t>
      </w:r>
    </w:p>
    <w:p w:rsidR="0090577B" w:rsidRPr="0090577B" w:rsidRDefault="0090577B" w:rsidP="0090577B">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90577B">
        <w:rPr>
          <w:rFonts w:ascii="Times New Roman" w:eastAsia="Times New Roman" w:hAnsi="Times New Roman" w:cs="Times New Roman"/>
          <w:color w:val="000000"/>
          <w:sz w:val="28"/>
          <w:szCs w:val="28"/>
        </w:rPr>
        <w:t xml:space="preserve"> Однако невысокий уровень здоровья и общего физического разви</w:t>
      </w:r>
      <w:r w:rsidRPr="0090577B">
        <w:rPr>
          <w:rFonts w:ascii="Times New Roman" w:eastAsia="Times New Roman" w:hAnsi="Times New Roman" w:cs="Times New Roman"/>
          <w:color w:val="000000"/>
          <w:sz w:val="28"/>
          <w:szCs w:val="28"/>
        </w:rPr>
        <w:softHyphen/>
        <w:t>тия многих детей, поступающих в первый класс, дальнейшее его снижение в процессе обучения представляют сегодня серьезную проб</w:t>
      </w:r>
      <w:r w:rsidRPr="0090577B">
        <w:rPr>
          <w:rFonts w:ascii="Times New Roman" w:eastAsia="Times New Roman" w:hAnsi="Times New Roman" w:cs="Times New Roman"/>
          <w:color w:val="000000"/>
          <w:sz w:val="28"/>
          <w:szCs w:val="28"/>
        </w:rPr>
        <w:softHyphen/>
        <w:t xml:space="preserve">лему. </w:t>
      </w:r>
    </w:p>
    <w:p w:rsidR="0090577B" w:rsidRPr="0090577B" w:rsidRDefault="0090577B" w:rsidP="0090577B">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90577B">
        <w:rPr>
          <w:rFonts w:ascii="Times New Roman" w:eastAsia="Times New Roman" w:hAnsi="Times New Roman" w:cs="Times New Roman"/>
          <w:color w:val="000000"/>
          <w:sz w:val="28"/>
          <w:szCs w:val="28"/>
        </w:rPr>
        <w:t>У многих первоклассников наблю</w:t>
      </w:r>
      <w:r w:rsidRPr="0090577B">
        <w:rPr>
          <w:rFonts w:ascii="Times New Roman" w:eastAsia="Times New Roman" w:hAnsi="Times New Roman" w:cs="Times New Roman"/>
          <w:color w:val="000000"/>
          <w:sz w:val="28"/>
          <w:szCs w:val="28"/>
        </w:rPr>
        <w:softHyphen/>
        <w:t>дается низкая двигательная активность, широкий спектр функцио</w:t>
      </w:r>
      <w:r w:rsidRPr="0090577B">
        <w:rPr>
          <w:rFonts w:ascii="Times New Roman" w:eastAsia="Times New Roman" w:hAnsi="Times New Roman" w:cs="Times New Roman"/>
          <w:color w:val="000000"/>
          <w:sz w:val="28"/>
          <w:szCs w:val="28"/>
        </w:rPr>
        <w:softHyphen/>
        <w:t>нальных отклонений в развитии опорно-двигательного аппарата, дыхательной, сердечно - сосудистой, эндокринной и нервной систем, желудочно-кишечного тракта и др.</w:t>
      </w:r>
    </w:p>
    <w:p w:rsidR="0090577B" w:rsidRPr="0090577B" w:rsidRDefault="0090577B" w:rsidP="0090577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Детский организм по своим анатомо-физиологическим особенностям более чувствителен к неблагоприятным влияниям окружающей среды, а потому нуждается в таких внешних условиях обучения и воспитания, которые исключили бы воз</w:t>
      </w:r>
      <w:r w:rsidRPr="0090577B">
        <w:rPr>
          <w:rFonts w:ascii="Times New Roman" w:eastAsia="Times New Roman" w:hAnsi="Times New Roman" w:cs="Times New Roman"/>
          <w:color w:val="000000"/>
          <w:sz w:val="28"/>
          <w:szCs w:val="28"/>
        </w:rPr>
        <w:softHyphen/>
        <w:t>можность вредных влияний и способствовали бы укреплению здо</w:t>
      </w:r>
      <w:r w:rsidRPr="0090577B">
        <w:rPr>
          <w:rFonts w:ascii="Times New Roman" w:eastAsia="Times New Roman" w:hAnsi="Times New Roman" w:cs="Times New Roman"/>
          <w:color w:val="000000"/>
          <w:sz w:val="28"/>
          <w:szCs w:val="28"/>
        </w:rPr>
        <w:softHyphen/>
        <w:t>ровья, улучшению физического развития, повышению успешности учебной деятельности и общей работоспособности.</w:t>
      </w:r>
    </w:p>
    <w:p w:rsidR="0090577B" w:rsidRPr="0090577B" w:rsidRDefault="0090577B" w:rsidP="0090577B">
      <w:pPr>
        <w:shd w:val="clear" w:color="auto" w:fill="FFFFFF"/>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В связи с этим обязательная оздоровительная направленность развивающего образовательного процесса должна быть напрямую связана с возможностями игры, которыми она располагает как средством адаптации младших школьников к новому режиму. Игра способна в значительной степени обогатить и закрепить двига</w:t>
      </w:r>
      <w:r w:rsidRPr="0090577B">
        <w:rPr>
          <w:rFonts w:ascii="Times New Roman" w:eastAsia="Times New Roman" w:hAnsi="Times New Roman" w:cs="Times New Roman"/>
          <w:color w:val="000000"/>
          <w:sz w:val="28"/>
          <w:szCs w:val="28"/>
        </w:rPr>
        <w:softHyphen/>
        <w:t>тельный опыт детей и минимизировать те негативные моменты, кото</w:t>
      </w:r>
      <w:r w:rsidRPr="0090577B">
        <w:rPr>
          <w:rFonts w:ascii="Times New Roman" w:eastAsia="Times New Roman" w:hAnsi="Times New Roman" w:cs="Times New Roman"/>
          <w:color w:val="000000"/>
          <w:sz w:val="28"/>
          <w:szCs w:val="28"/>
        </w:rPr>
        <w:softHyphen/>
        <w:t>рые имелись в их предшествующем физическом развитии и/или про</w:t>
      </w:r>
      <w:r w:rsidRPr="0090577B">
        <w:rPr>
          <w:rFonts w:ascii="Times New Roman" w:eastAsia="Times New Roman" w:hAnsi="Times New Roman" w:cs="Times New Roman"/>
          <w:color w:val="000000"/>
          <w:sz w:val="28"/>
          <w:szCs w:val="28"/>
        </w:rPr>
        <w:softHyphen/>
        <w:t>должают существовать. Результативно это может происходить только в том случае, если педагог хорошо знает индивидуальные особенности и потребности физического развития своих учащихся, владеет рацио</w:t>
      </w:r>
      <w:r w:rsidRPr="0090577B">
        <w:rPr>
          <w:rFonts w:ascii="Times New Roman" w:eastAsia="Times New Roman" w:hAnsi="Times New Roman" w:cs="Times New Roman"/>
          <w:color w:val="000000"/>
          <w:sz w:val="28"/>
          <w:szCs w:val="28"/>
        </w:rPr>
        <w:softHyphen/>
        <w:t xml:space="preserve">нальной технологией «встраивания» разнообразных </w:t>
      </w:r>
      <w:r w:rsidRPr="0090577B">
        <w:rPr>
          <w:rFonts w:ascii="Times New Roman" w:eastAsia="Times New Roman" w:hAnsi="Times New Roman" w:cs="Times New Roman"/>
          <w:color w:val="000000"/>
          <w:sz w:val="28"/>
          <w:szCs w:val="28"/>
        </w:rPr>
        <w:lastRenderedPageBreak/>
        <w:t>подвижных, спортивных игр в режим жизнедеятельности младшего учащегося и обладает широким арсеналом приемов использования их адаптацион</w:t>
      </w:r>
      <w:r w:rsidRPr="0090577B">
        <w:rPr>
          <w:rFonts w:ascii="Times New Roman" w:eastAsia="Times New Roman" w:hAnsi="Times New Roman" w:cs="Times New Roman"/>
          <w:color w:val="000000"/>
          <w:sz w:val="28"/>
          <w:szCs w:val="28"/>
        </w:rPr>
        <w:softHyphen/>
        <w:t>ного, оздоровительно-развивающего потенциала.</w:t>
      </w:r>
    </w:p>
    <w:p w:rsidR="0090577B" w:rsidRPr="0090577B" w:rsidRDefault="0090577B" w:rsidP="0090577B">
      <w:pPr>
        <w:autoSpaceDE w:val="0"/>
        <w:autoSpaceDN w:val="0"/>
        <w:adjustRightInd w:val="0"/>
        <w:spacing w:after="0" w:line="240" w:lineRule="auto"/>
        <w:jc w:val="both"/>
        <w:rPr>
          <w:rFonts w:ascii="Times New Roman" w:eastAsia="Times New Roman" w:hAnsi="Times New Roman" w:cs="Times New Roman"/>
          <w:sz w:val="28"/>
          <w:szCs w:val="28"/>
        </w:rPr>
      </w:pPr>
      <w:r w:rsidRPr="0090577B">
        <w:rPr>
          <w:rFonts w:ascii="Times New Roman" w:eastAsia="Times New Roman" w:hAnsi="Times New Roman" w:cs="Times New Roman"/>
          <w:sz w:val="28"/>
          <w:szCs w:val="28"/>
        </w:rPr>
        <w:t>Программа предусматривает задания, упражнения, игры на формирование коммуникативных, двигательных навыков, развитие физических навыков. Это способствует появлению желания общению с другими людьми, занятиями спортом, интеллектуальными видами деятельности. Формированию умений работать в условиях поиска, развитию сообразительности, любознательности.</w:t>
      </w:r>
    </w:p>
    <w:p w:rsidR="0090577B" w:rsidRPr="0090577B" w:rsidRDefault="0090577B" w:rsidP="0090577B">
      <w:pPr>
        <w:autoSpaceDE w:val="0"/>
        <w:autoSpaceDN w:val="0"/>
        <w:adjustRightInd w:val="0"/>
        <w:spacing w:after="0" w:line="240" w:lineRule="auto"/>
        <w:jc w:val="both"/>
        <w:rPr>
          <w:rFonts w:ascii="Times New Roman" w:eastAsia="Times New Roman" w:hAnsi="Times New Roman" w:cs="Times New Roman"/>
          <w:sz w:val="28"/>
          <w:szCs w:val="28"/>
        </w:rPr>
      </w:pPr>
      <w:r w:rsidRPr="0090577B">
        <w:rPr>
          <w:rFonts w:ascii="Times New Roman" w:eastAsia="Times New Roman" w:hAnsi="Times New Roman" w:cs="Times New Roman"/>
          <w:sz w:val="28"/>
          <w:szCs w:val="28"/>
        </w:rPr>
        <w:t>В процессе игры учащиеся учатся выполнять определенный алгоритм заданий, игровых ситуаций, на этой основе формулировать выводы. Совместное с учителем выполнение алгоритма – это возможность научить обучающегося автоматически выполнять действия, подчиненные какому-то алгоритму.</w:t>
      </w:r>
    </w:p>
    <w:p w:rsidR="0090577B" w:rsidRPr="0090577B" w:rsidRDefault="0090577B" w:rsidP="0090577B">
      <w:pPr>
        <w:shd w:val="clear" w:color="auto" w:fill="FFFFFF"/>
        <w:autoSpaceDE w:val="0"/>
        <w:autoSpaceDN w:val="0"/>
        <w:adjustRightInd w:val="0"/>
        <w:spacing w:after="0" w:line="240" w:lineRule="auto"/>
        <w:jc w:val="both"/>
        <w:rPr>
          <w:rFonts w:ascii="Times New Roman" w:eastAsia="Times New Roman" w:hAnsi="Times New Roman" w:cs="Times New Roman"/>
          <w:sz w:val="28"/>
          <w:szCs w:val="28"/>
        </w:rPr>
      </w:pPr>
      <w:r w:rsidRPr="0090577B">
        <w:rPr>
          <w:rFonts w:ascii="Times New Roman" w:eastAsia="Times New Roman" w:hAnsi="Times New Roman" w:cs="Times New Roman"/>
          <w:color w:val="000000"/>
          <w:sz w:val="28"/>
          <w:szCs w:val="28"/>
        </w:rPr>
        <w:t>Игры – это не только важное средство воспитания, значение их  шире – это неотъемлемая часть любой национальной культуры. В «</w:t>
      </w:r>
      <w:r w:rsidRPr="0090577B">
        <w:rPr>
          <w:rFonts w:ascii="Times New Roman" w:eastAsia="Times New Roman" w:hAnsi="Times New Roman" w:cs="Times New Roman"/>
          <w:sz w:val="28"/>
          <w:szCs w:val="28"/>
        </w:rPr>
        <w:t>Подвижные игры</w:t>
      </w:r>
      <w:r w:rsidRPr="0090577B">
        <w:rPr>
          <w:rFonts w:ascii="Times New Roman" w:eastAsia="Times New Roman" w:hAnsi="Times New Roman" w:cs="Times New Roman"/>
          <w:color w:val="000000"/>
          <w:sz w:val="28"/>
          <w:szCs w:val="28"/>
        </w:rPr>
        <w:t>» вошли: народные игры, распространенные в России в последнее столетие, интеллектуальные игры, игры на развитие психических процессов, таких как: внимание, памят</w:t>
      </w:r>
      <w:r w:rsidRPr="0090577B">
        <w:rPr>
          <w:rFonts w:ascii="Times New Roman" w:hAnsi="Times New Roman" w:cs="Times New Roman"/>
          <w:color w:val="000000"/>
          <w:sz w:val="28"/>
          <w:szCs w:val="28"/>
        </w:rPr>
        <w:t xml:space="preserve">ь, мышление, восприятие и т.д. </w:t>
      </w:r>
      <w:r w:rsidRPr="0090577B">
        <w:rPr>
          <w:rFonts w:ascii="Times New Roman" w:eastAsia="Times New Roman" w:hAnsi="Times New Roman" w:cs="Times New Roman"/>
          <w:color w:val="000000"/>
          <w:sz w:val="28"/>
          <w:szCs w:val="28"/>
        </w:rPr>
        <w:t>Они помогают всестороннему развитию подрастающего поколения, способствуют развитию физических сил и психологических качеств, выработке таких свойств, как быстрота реакции, ловкость, сообразительность и выносливость, внимание, память, смелость, коллективизм.</w:t>
      </w:r>
      <w:r w:rsidRPr="0090577B">
        <w:rPr>
          <w:rFonts w:ascii="Times New Roman" w:eastAsia="Times New Roman" w:hAnsi="Times New Roman" w:cs="Times New Roman"/>
          <w:sz w:val="28"/>
          <w:szCs w:val="28"/>
        </w:rPr>
        <w:t xml:space="preserve"> Некоторые игры и задания могут принимать форму состязаний, соревнований между командами.</w:t>
      </w:r>
    </w:p>
    <w:p w:rsidR="0090577B" w:rsidRPr="0090577B" w:rsidRDefault="0090577B" w:rsidP="0090577B">
      <w:pPr>
        <w:spacing w:after="0" w:line="240" w:lineRule="auto"/>
        <w:ind w:left="357"/>
        <w:jc w:val="center"/>
        <w:rPr>
          <w:rFonts w:ascii="Times New Roman" w:hAnsi="Times New Roman" w:cs="Times New Roman"/>
          <w:b/>
          <w:iCs/>
          <w:sz w:val="28"/>
          <w:szCs w:val="28"/>
        </w:rPr>
      </w:pPr>
    </w:p>
    <w:p w:rsidR="0090577B" w:rsidRPr="0090577B" w:rsidRDefault="0090577B" w:rsidP="0090577B">
      <w:pPr>
        <w:spacing w:after="0" w:line="240" w:lineRule="auto"/>
        <w:ind w:left="357"/>
        <w:jc w:val="center"/>
        <w:rPr>
          <w:rFonts w:ascii="Times New Roman" w:hAnsi="Times New Roman" w:cs="Times New Roman"/>
          <w:sz w:val="28"/>
          <w:szCs w:val="28"/>
        </w:rPr>
      </w:pPr>
      <w:r w:rsidRPr="0090577B">
        <w:rPr>
          <w:rFonts w:ascii="Times New Roman" w:hAnsi="Times New Roman" w:cs="Times New Roman"/>
          <w:b/>
          <w:iCs/>
          <w:sz w:val="28"/>
          <w:szCs w:val="28"/>
        </w:rPr>
        <w:t>Описание места курса внеурочной деятельности в учебном плане</w:t>
      </w:r>
    </w:p>
    <w:p w:rsidR="0090577B" w:rsidRPr="0090577B" w:rsidRDefault="0090577B" w:rsidP="0090577B">
      <w:pPr>
        <w:spacing w:after="0" w:line="240" w:lineRule="auto"/>
        <w:jc w:val="both"/>
        <w:rPr>
          <w:rFonts w:ascii="Times New Roman" w:hAnsi="Times New Roman" w:cs="Times New Roman"/>
          <w:sz w:val="28"/>
          <w:szCs w:val="28"/>
        </w:rPr>
      </w:pPr>
      <w:r w:rsidRPr="0090577B">
        <w:rPr>
          <w:rFonts w:ascii="Times New Roman" w:hAnsi="Times New Roman" w:cs="Times New Roman"/>
          <w:sz w:val="28"/>
          <w:szCs w:val="28"/>
        </w:rPr>
        <w:t>Программа рассчитана на 135 занятий (по 35-40мин.) для обучающихся 1-4 классов: 1 кл. – 33ч. по 1 ч. в неделю, 2-4 кл. – 34ч. по 1 ч. в неделю.</w:t>
      </w:r>
    </w:p>
    <w:p w:rsidR="0090577B" w:rsidRPr="0090577B" w:rsidRDefault="0090577B" w:rsidP="0090577B">
      <w:pPr>
        <w:shd w:val="clear" w:color="auto" w:fill="FFFFFF"/>
        <w:spacing w:after="0" w:line="240" w:lineRule="auto"/>
        <w:contextualSpacing/>
        <w:jc w:val="both"/>
        <w:rPr>
          <w:rFonts w:ascii="Times New Roman" w:hAnsi="Times New Roman" w:cs="Times New Roman"/>
          <w:b/>
          <w:bCs/>
          <w:spacing w:val="3"/>
          <w:sz w:val="28"/>
          <w:szCs w:val="28"/>
        </w:rPr>
      </w:pPr>
    </w:p>
    <w:p w:rsidR="0090577B" w:rsidRPr="0090577B" w:rsidRDefault="0090577B" w:rsidP="0090577B">
      <w:pPr>
        <w:shd w:val="clear" w:color="auto" w:fill="FFFFFF"/>
        <w:spacing w:after="0" w:line="240" w:lineRule="auto"/>
        <w:contextualSpacing/>
        <w:jc w:val="both"/>
        <w:rPr>
          <w:rFonts w:ascii="Times New Roman" w:hAnsi="Times New Roman" w:cs="Times New Roman"/>
          <w:bCs/>
          <w:spacing w:val="3"/>
          <w:sz w:val="28"/>
          <w:szCs w:val="28"/>
        </w:rPr>
      </w:pPr>
      <w:r w:rsidRPr="0090577B">
        <w:rPr>
          <w:rFonts w:ascii="Times New Roman" w:eastAsia="Times New Roman" w:hAnsi="Times New Roman" w:cs="Times New Roman"/>
          <w:b/>
          <w:bCs/>
          <w:spacing w:val="3"/>
          <w:sz w:val="28"/>
          <w:szCs w:val="28"/>
        </w:rPr>
        <w:t>Цель курса</w:t>
      </w:r>
      <w:r w:rsidRPr="0090577B">
        <w:rPr>
          <w:rFonts w:ascii="Times New Roman" w:eastAsia="Times New Roman" w:hAnsi="Times New Roman" w:cs="Times New Roman"/>
          <w:bCs/>
          <w:spacing w:val="3"/>
          <w:sz w:val="28"/>
          <w:szCs w:val="28"/>
        </w:rPr>
        <w:t>:</w:t>
      </w:r>
      <w:r w:rsidRPr="0090577B">
        <w:rPr>
          <w:rFonts w:ascii="Times New Roman" w:eastAsia="Times New Roman" w:hAnsi="Times New Roman" w:cs="Times New Roman"/>
          <w:b/>
          <w:bCs/>
          <w:spacing w:val="3"/>
          <w:sz w:val="28"/>
          <w:szCs w:val="28"/>
        </w:rPr>
        <w:t xml:space="preserve"> </w:t>
      </w:r>
      <w:r w:rsidRPr="0090577B">
        <w:rPr>
          <w:rFonts w:ascii="Times New Roman" w:eastAsia="Times New Roman" w:hAnsi="Times New Roman" w:cs="Times New Roman"/>
          <w:bCs/>
          <w:spacing w:val="3"/>
          <w:sz w:val="28"/>
          <w:szCs w:val="28"/>
        </w:rPr>
        <w:t>удовлетворить потребность учащихся в движении, стабилизировать эмоции, научить владеть своим телом, развить физические, умственные и творческие способности, нравственные качества.</w:t>
      </w:r>
    </w:p>
    <w:p w:rsidR="0090577B" w:rsidRPr="0090577B" w:rsidRDefault="0090577B" w:rsidP="0090577B">
      <w:pPr>
        <w:shd w:val="clear" w:color="auto" w:fill="FFFFFF"/>
        <w:spacing w:after="0" w:line="240" w:lineRule="auto"/>
        <w:contextualSpacing/>
        <w:jc w:val="both"/>
        <w:rPr>
          <w:rFonts w:ascii="Times New Roman" w:eastAsia="Times New Roman" w:hAnsi="Times New Roman" w:cs="Times New Roman"/>
          <w:bCs/>
          <w:spacing w:val="3"/>
          <w:sz w:val="28"/>
          <w:szCs w:val="28"/>
        </w:rPr>
      </w:pPr>
      <w:r w:rsidRPr="0090577B">
        <w:rPr>
          <w:rFonts w:ascii="Times New Roman" w:eastAsia="Times New Roman" w:hAnsi="Times New Roman" w:cs="Times New Roman"/>
          <w:b/>
          <w:bCs/>
          <w:spacing w:val="3"/>
          <w:sz w:val="28"/>
          <w:szCs w:val="28"/>
        </w:rPr>
        <w:t>Основными задачами</w:t>
      </w:r>
      <w:r w:rsidRPr="0090577B">
        <w:rPr>
          <w:rFonts w:ascii="Times New Roman" w:eastAsia="Times New Roman" w:hAnsi="Times New Roman" w:cs="Times New Roman"/>
          <w:bCs/>
          <w:spacing w:val="3"/>
          <w:sz w:val="28"/>
          <w:szCs w:val="28"/>
        </w:rPr>
        <w:t xml:space="preserve"> данного курса являются:</w:t>
      </w:r>
    </w:p>
    <w:p w:rsidR="0090577B" w:rsidRPr="0090577B" w:rsidRDefault="0090577B" w:rsidP="00794B74">
      <w:pPr>
        <w:pStyle w:val="a6"/>
        <w:numPr>
          <w:ilvl w:val="0"/>
          <w:numId w:val="5"/>
        </w:numPr>
        <w:shd w:val="clear" w:color="auto" w:fill="FFFFFF"/>
        <w:spacing w:after="0" w:line="240" w:lineRule="auto"/>
        <w:ind w:firstLine="0"/>
        <w:jc w:val="both"/>
        <w:rPr>
          <w:rFonts w:ascii="Times New Roman" w:hAnsi="Times New Roman" w:cs="Times New Roman"/>
          <w:bCs/>
          <w:spacing w:val="3"/>
          <w:sz w:val="28"/>
          <w:szCs w:val="28"/>
        </w:rPr>
      </w:pPr>
      <w:r w:rsidRPr="0090577B">
        <w:rPr>
          <w:rFonts w:ascii="Times New Roman" w:hAnsi="Times New Roman" w:cs="Times New Roman"/>
          <w:bCs/>
          <w:spacing w:val="3"/>
          <w:sz w:val="28"/>
          <w:szCs w:val="28"/>
        </w:rPr>
        <w:t>укрепление здоровья учащихся посредством развития физических качеств;</w:t>
      </w:r>
    </w:p>
    <w:p w:rsidR="0090577B" w:rsidRPr="0090577B" w:rsidRDefault="0090577B" w:rsidP="00794B74">
      <w:pPr>
        <w:pStyle w:val="a6"/>
        <w:numPr>
          <w:ilvl w:val="0"/>
          <w:numId w:val="5"/>
        </w:numPr>
        <w:shd w:val="clear" w:color="auto" w:fill="FFFFFF"/>
        <w:spacing w:after="0" w:line="240" w:lineRule="auto"/>
        <w:ind w:firstLine="0"/>
        <w:jc w:val="both"/>
        <w:rPr>
          <w:rFonts w:ascii="Times New Roman" w:hAnsi="Times New Roman" w:cs="Times New Roman"/>
          <w:bCs/>
          <w:spacing w:val="3"/>
          <w:sz w:val="28"/>
          <w:szCs w:val="28"/>
        </w:rPr>
      </w:pPr>
      <w:r w:rsidRPr="0090577B">
        <w:rPr>
          <w:rFonts w:ascii="Times New Roman" w:hAnsi="Times New Roman" w:cs="Times New Roman"/>
          <w:bCs/>
          <w:spacing w:val="3"/>
          <w:sz w:val="28"/>
          <w:szCs w:val="28"/>
        </w:rPr>
        <w:t>развитие двигательных реакций, точности движения, ловкости;</w:t>
      </w:r>
    </w:p>
    <w:p w:rsidR="0090577B" w:rsidRPr="0090577B" w:rsidRDefault="0090577B" w:rsidP="00794B74">
      <w:pPr>
        <w:pStyle w:val="a6"/>
        <w:numPr>
          <w:ilvl w:val="0"/>
          <w:numId w:val="5"/>
        </w:numPr>
        <w:shd w:val="clear" w:color="auto" w:fill="FFFFFF"/>
        <w:spacing w:after="0" w:line="240" w:lineRule="auto"/>
        <w:ind w:firstLine="0"/>
        <w:jc w:val="both"/>
        <w:rPr>
          <w:rFonts w:ascii="Times New Roman" w:hAnsi="Times New Roman" w:cs="Times New Roman"/>
          <w:bCs/>
          <w:spacing w:val="3"/>
          <w:sz w:val="28"/>
          <w:szCs w:val="28"/>
        </w:rPr>
      </w:pPr>
      <w:r w:rsidRPr="0090577B">
        <w:rPr>
          <w:rFonts w:ascii="Times New Roman" w:hAnsi="Times New Roman" w:cs="Times New Roman"/>
          <w:bCs/>
          <w:spacing w:val="3"/>
          <w:sz w:val="28"/>
          <w:szCs w:val="28"/>
        </w:rPr>
        <w:t>развитие сообразительности, творческого воображения;</w:t>
      </w:r>
    </w:p>
    <w:p w:rsidR="0090577B" w:rsidRPr="0090577B" w:rsidRDefault="0090577B" w:rsidP="00794B74">
      <w:pPr>
        <w:pStyle w:val="a6"/>
        <w:numPr>
          <w:ilvl w:val="0"/>
          <w:numId w:val="5"/>
        </w:numPr>
        <w:shd w:val="clear" w:color="auto" w:fill="FFFFFF"/>
        <w:spacing w:after="0" w:line="240" w:lineRule="auto"/>
        <w:ind w:firstLine="0"/>
        <w:jc w:val="both"/>
        <w:rPr>
          <w:rFonts w:ascii="Times New Roman" w:hAnsi="Times New Roman" w:cs="Times New Roman"/>
          <w:bCs/>
          <w:spacing w:val="3"/>
          <w:sz w:val="28"/>
          <w:szCs w:val="28"/>
        </w:rPr>
      </w:pPr>
      <w:r w:rsidRPr="0090577B">
        <w:rPr>
          <w:rFonts w:ascii="Times New Roman" w:hAnsi="Times New Roman" w:cs="Times New Roman"/>
          <w:sz w:val="28"/>
          <w:szCs w:val="28"/>
        </w:rPr>
        <w:t>развитие коммуникативных умений;</w:t>
      </w:r>
    </w:p>
    <w:p w:rsidR="0090577B" w:rsidRPr="0090577B" w:rsidRDefault="0090577B" w:rsidP="00794B74">
      <w:pPr>
        <w:pStyle w:val="a6"/>
        <w:numPr>
          <w:ilvl w:val="0"/>
          <w:numId w:val="5"/>
        </w:numPr>
        <w:shd w:val="clear" w:color="auto" w:fill="FFFFFF"/>
        <w:spacing w:after="0" w:line="240" w:lineRule="auto"/>
        <w:ind w:firstLine="0"/>
        <w:jc w:val="both"/>
        <w:rPr>
          <w:rFonts w:ascii="Times New Roman" w:hAnsi="Times New Roman" w:cs="Times New Roman"/>
          <w:bCs/>
          <w:spacing w:val="3"/>
          <w:sz w:val="28"/>
          <w:szCs w:val="28"/>
        </w:rPr>
      </w:pPr>
      <w:r w:rsidRPr="0090577B">
        <w:rPr>
          <w:rFonts w:ascii="Times New Roman" w:hAnsi="Times New Roman" w:cs="Times New Roman"/>
          <w:bCs/>
          <w:spacing w:val="3"/>
          <w:sz w:val="28"/>
          <w:szCs w:val="28"/>
        </w:rPr>
        <w:t>воспитание внимания, культуры поведения;</w:t>
      </w:r>
    </w:p>
    <w:p w:rsidR="0090577B" w:rsidRPr="0090577B" w:rsidRDefault="0090577B" w:rsidP="00794B74">
      <w:pPr>
        <w:pStyle w:val="ac"/>
        <w:numPr>
          <w:ilvl w:val="0"/>
          <w:numId w:val="5"/>
        </w:numPr>
        <w:ind w:firstLine="0"/>
        <w:contextualSpacing/>
        <w:jc w:val="both"/>
        <w:rPr>
          <w:rFonts w:ascii="Times New Roman" w:hAnsi="Times New Roman" w:cs="Times New Roman"/>
          <w:sz w:val="28"/>
          <w:szCs w:val="28"/>
          <w:lang w:eastAsia="ru-RU"/>
        </w:rPr>
      </w:pPr>
      <w:r w:rsidRPr="0090577B">
        <w:rPr>
          <w:rFonts w:ascii="Times New Roman" w:hAnsi="Times New Roman" w:cs="Times New Roman"/>
          <w:sz w:val="28"/>
          <w:szCs w:val="28"/>
          <w:lang w:eastAsia="ru-RU"/>
        </w:rPr>
        <w:t>создание проблемных ситуаций, активизация творческого отношения обучающихся к себе;</w:t>
      </w:r>
    </w:p>
    <w:p w:rsidR="0090577B" w:rsidRPr="0090577B" w:rsidRDefault="0090577B" w:rsidP="00794B74">
      <w:pPr>
        <w:pStyle w:val="ac"/>
        <w:numPr>
          <w:ilvl w:val="0"/>
          <w:numId w:val="5"/>
        </w:numPr>
        <w:ind w:firstLine="0"/>
        <w:contextualSpacing/>
        <w:jc w:val="both"/>
        <w:rPr>
          <w:rFonts w:ascii="Times New Roman" w:hAnsi="Times New Roman" w:cs="Times New Roman"/>
          <w:sz w:val="28"/>
          <w:szCs w:val="28"/>
          <w:lang w:eastAsia="ru-RU"/>
        </w:rPr>
      </w:pPr>
      <w:r w:rsidRPr="0090577B">
        <w:rPr>
          <w:rFonts w:ascii="Times New Roman" w:hAnsi="Times New Roman" w:cs="Times New Roman"/>
          <w:sz w:val="28"/>
          <w:szCs w:val="28"/>
          <w:lang w:eastAsia="ru-RU"/>
        </w:rPr>
        <w:t xml:space="preserve">обучить умению работать индивидуально и в группе, </w:t>
      </w:r>
    </w:p>
    <w:p w:rsidR="0090577B" w:rsidRPr="0090577B" w:rsidRDefault="0090577B" w:rsidP="00794B74">
      <w:pPr>
        <w:pStyle w:val="ac"/>
        <w:numPr>
          <w:ilvl w:val="0"/>
          <w:numId w:val="5"/>
        </w:numPr>
        <w:ind w:firstLine="0"/>
        <w:contextualSpacing/>
        <w:jc w:val="both"/>
        <w:rPr>
          <w:rFonts w:ascii="Times New Roman" w:hAnsi="Times New Roman" w:cs="Times New Roman"/>
          <w:sz w:val="28"/>
          <w:szCs w:val="28"/>
          <w:lang w:eastAsia="ru-RU"/>
        </w:rPr>
      </w:pPr>
      <w:r w:rsidRPr="0090577B">
        <w:rPr>
          <w:rFonts w:ascii="Times New Roman" w:hAnsi="Times New Roman" w:cs="Times New Roman"/>
          <w:sz w:val="28"/>
          <w:szCs w:val="28"/>
          <w:lang w:eastAsia="ru-RU"/>
        </w:rPr>
        <w:t>развить природные задатки  и способности учащихся;</w:t>
      </w:r>
    </w:p>
    <w:p w:rsidR="0090577B" w:rsidRPr="0090577B" w:rsidRDefault="0090577B" w:rsidP="00794B74">
      <w:pPr>
        <w:pStyle w:val="ac"/>
        <w:numPr>
          <w:ilvl w:val="0"/>
          <w:numId w:val="5"/>
        </w:numPr>
        <w:ind w:firstLine="0"/>
        <w:contextualSpacing/>
        <w:jc w:val="both"/>
        <w:rPr>
          <w:rFonts w:ascii="Times New Roman" w:hAnsi="Times New Roman" w:cs="Times New Roman"/>
          <w:sz w:val="28"/>
          <w:szCs w:val="28"/>
          <w:lang w:eastAsia="ru-RU"/>
        </w:rPr>
      </w:pPr>
      <w:r w:rsidRPr="0090577B">
        <w:rPr>
          <w:rFonts w:ascii="Times New Roman" w:hAnsi="Times New Roman" w:cs="Times New Roman"/>
          <w:sz w:val="28"/>
          <w:szCs w:val="28"/>
          <w:lang w:eastAsia="ru-RU"/>
        </w:rPr>
        <w:lastRenderedPageBreak/>
        <w:t>развитие доброжелательности, доверия и внимательности к людям, готовности к сотрудничеству и дружбе, оказание помощи тем, кто в ней нуждается.</w:t>
      </w:r>
    </w:p>
    <w:p w:rsidR="0090577B" w:rsidRPr="0090577B" w:rsidRDefault="0090577B" w:rsidP="00794B74">
      <w:pPr>
        <w:pStyle w:val="ac"/>
        <w:numPr>
          <w:ilvl w:val="0"/>
          <w:numId w:val="5"/>
        </w:numPr>
        <w:ind w:firstLine="0"/>
        <w:contextualSpacing/>
        <w:jc w:val="both"/>
        <w:rPr>
          <w:rFonts w:ascii="Times New Roman" w:hAnsi="Times New Roman" w:cs="Times New Roman"/>
          <w:sz w:val="28"/>
          <w:szCs w:val="28"/>
          <w:lang w:eastAsia="ru-RU"/>
        </w:rPr>
      </w:pPr>
      <w:r w:rsidRPr="0090577B">
        <w:rPr>
          <w:rFonts w:ascii="Times New Roman" w:hAnsi="Times New Roman" w:cs="Times New Roman"/>
          <w:bCs/>
          <w:spacing w:val="3"/>
          <w:sz w:val="28"/>
          <w:szCs w:val="28"/>
        </w:rPr>
        <w:t>развитие коммуникативной компетентности младших школьников на основе организации совместной продуктивной деятельности.</w:t>
      </w:r>
    </w:p>
    <w:p w:rsidR="0090577B" w:rsidRPr="0090577B" w:rsidRDefault="0090577B" w:rsidP="0090577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8"/>
          <w:szCs w:val="28"/>
        </w:rPr>
      </w:pPr>
    </w:p>
    <w:p w:rsidR="0090577B" w:rsidRPr="0090577B" w:rsidRDefault="0090577B" w:rsidP="0090577B">
      <w:pPr>
        <w:spacing w:after="0" w:line="240" w:lineRule="auto"/>
        <w:jc w:val="center"/>
        <w:rPr>
          <w:rFonts w:ascii="Times New Roman" w:eastAsia="Times New Roman" w:hAnsi="Times New Roman" w:cs="Times New Roman"/>
          <w:b/>
          <w:color w:val="000000"/>
          <w:sz w:val="28"/>
          <w:szCs w:val="28"/>
        </w:rPr>
      </w:pPr>
      <w:r w:rsidRPr="0090577B">
        <w:rPr>
          <w:rFonts w:ascii="Times New Roman" w:eastAsia="Times New Roman" w:hAnsi="Times New Roman" w:cs="Times New Roman"/>
          <w:b/>
          <w:color w:val="000000"/>
          <w:sz w:val="28"/>
          <w:szCs w:val="28"/>
        </w:rPr>
        <w:t xml:space="preserve">Описание ценностных ориентиров содержания учебного курса </w:t>
      </w:r>
    </w:p>
    <w:p w:rsidR="0090577B" w:rsidRPr="0090577B" w:rsidRDefault="0090577B" w:rsidP="0090577B">
      <w:pPr>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Ценность жизни – признание человеческой жизни величайшей ценностью, что реализуется в бережном отношении к другим людям и к природе.</w:t>
      </w:r>
    </w:p>
    <w:p w:rsidR="0090577B" w:rsidRPr="0090577B" w:rsidRDefault="0090577B" w:rsidP="0090577B">
      <w:pPr>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 xml:space="preserve">Ценность природы основывается на общечеловеческой ценности жизни, на осознании себя частью природного мира </w:t>
      </w:r>
      <w:r w:rsidRPr="0090577B">
        <w:rPr>
          <w:rFonts w:ascii="Times New Roman" w:eastAsia="Times New Roman" w:hAnsi="Times New Roman" w:cs="Times New Roman"/>
          <w:color w:val="000000"/>
          <w:sz w:val="28"/>
          <w:szCs w:val="28"/>
        </w:rPr>
        <w:sym w:font="Symbol" w:char="002D"/>
      </w:r>
      <w:r w:rsidRPr="0090577B">
        <w:rPr>
          <w:rFonts w:ascii="Times New Roman" w:eastAsia="Times New Roman" w:hAnsi="Times New Roman" w:cs="Times New Roman"/>
          <w:color w:val="000000"/>
          <w:sz w:val="28"/>
          <w:szCs w:val="28"/>
        </w:rPr>
        <w:t xml:space="preserve"> частью живой и неживой природы. Любовь к природе - это бережное отношение к ней как к среде обитания и выживания человека, а также переживание чувства красоты, гармонии, её совершенства, сохранение и приумножение её богатства.</w:t>
      </w:r>
    </w:p>
    <w:p w:rsidR="0090577B" w:rsidRPr="0090577B" w:rsidRDefault="0090577B" w:rsidP="0090577B">
      <w:pPr>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 xml:space="preserve">Ценность человека как разумного существа, стремящегося к добру и самосовершенствованию, важность и необходимость соблюдения здорового образа жизни в единстве его составляющих: физического, психического и социально-нравственного здоровья. </w:t>
      </w:r>
    </w:p>
    <w:p w:rsidR="0090577B" w:rsidRPr="0090577B" w:rsidRDefault="0090577B" w:rsidP="0090577B">
      <w:pPr>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 xml:space="preserve">Ценность добра – направленность человека на развитие и сохранение жизни, через сострадание и милосердие как проявление высшей человеческой способности </w:t>
      </w:r>
      <w:r w:rsidRPr="0090577B">
        <w:rPr>
          <w:rFonts w:ascii="Times New Roman" w:eastAsia="Times New Roman" w:hAnsi="Times New Roman" w:cs="Times New Roman"/>
          <w:color w:val="000000"/>
          <w:sz w:val="28"/>
          <w:szCs w:val="28"/>
        </w:rPr>
        <w:sym w:font="Symbol" w:char="002D"/>
      </w:r>
      <w:r w:rsidRPr="0090577B">
        <w:rPr>
          <w:rFonts w:ascii="Times New Roman" w:eastAsia="Times New Roman" w:hAnsi="Times New Roman" w:cs="Times New Roman"/>
          <w:color w:val="000000"/>
          <w:sz w:val="28"/>
          <w:szCs w:val="28"/>
        </w:rPr>
        <w:t xml:space="preserve"> любви.</w:t>
      </w:r>
    </w:p>
    <w:p w:rsidR="0090577B" w:rsidRPr="0090577B" w:rsidRDefault="0090577B" w:rsidP="0090577B">
      <w:pPr>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 xml:space="preserve">Ценность истины – это ценность научного познания как части культуры человечества, разума, понимания сущности бытия, мироздания. </w:t>
      </w:r>
    </w:p>
    <w:p w:rsidR="0090577B" w:rsidRPr="0090577B" w:rsidRDefault="0090577B" w:rsidP="0090577B">
      <w:pPr>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Ценность свободы как свободы выбора человеком своих мыслей и поступков образа жизни, но свободы, естественно ограниченной нормами, правилами, законами общества, членом которого всегда по всей социальной сути является человек.</w:t>
      </w:r>
    </w:p>
    <w:p w:rsidR="0090577B" w:rsidRPr="0090577B" w:rsidRDefault="0090577B" w:rsidP="0090577B">
      <w:pPr>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 xml:space="preserve">Ценность социальной солидарности как признание прав и свобод человека, обладание чувствами справедливости, милосердия, чести, достоинства по отношению к себе и к другим людям. </w:t>
      </w:r>
    </w:p>
    <w:p w:rsidR="0090577B" w:rsidRPr="0090577B" w:rsidRDefault="0090577B" w:rsidP="0090577B">
      <w:pPr>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Ценность гражданственности – осознание человеком себя как члена общества, народа, представителя страны и государства.</w:t>
      </w:r>
    </w:p>
    <w:p w:rsidR="0090577B" w:rsidRPr="0090577B" w:rsidRDefault="0090577B" w:rsidP="0090577B">
      <w:pPr>
        <w:spacing w:after="0" w:line="240" w:lineRule="auto"/>
        <w:jc w:val="both"/>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 xml:space="preserve">Ценность патриотизма </w:t>
      </w:r>
      <w:r w:rsidRPr="0090577B">
        <w:rPr>
          <w:rFonts w:ascii="Times New Roman" w:eastAsia="Times New Roman" w:hAnsi="Times New Roman" w:cs="Times New Roman"/>
          <w:color w:val="000000"/>
          <w:sz w:val="28"/>
          <w:szCs w:val="28"/>
        </w:rPr>
        <w:sym w:font="Symbol" w:char="002D"/>
      </w:r>
      <w:r w:rsidRPr="0090577B">
        <w:rPr>
          <w:rFonts w:ascii="Times New Roman" w:eastAsia="Times New Roman" w:hAnsi="Times New Roman" w:cs="Times New Roman"/>
          <w:color w:val="000000"/>
          <w:sz w:val="28"/>
          <w:szCs w:val="28"/>
        </w:rPr>
        <w:t xml:space="preserve"> одно из проявлений духовной зрелости человека, выражающееся в любви к России, народу, малой родине, в осознанном желании служить Отечеству. </w:t>
      </w:r>
    </w:p>
    <w:p w:rsidR="0090577B" w:rsidRPr="0090577B" w:rsidRDefault="0090577B" w:rsidP="0090577B">
      <w:pPr>
        <w:spacing w:after="0" w:line="240" w:lineRule="auto"/>
        <w:jc w:val="both"/>
        <w:rPr>
          <w:rFonts w:ascii="Times New Roman" w:eastAsia="Times New Roman" w:hAnsi="Times New Roman" w:cs="Times New Roman"/>
          <w:sz w:val="28"/>
          <w:szCs w:val="28"/>
        </w:rPr>
      </w:pPr>
      <w:r w:rsidRPr="0090577B">
        <w:rPr>
          <w:rFonts w:ascii="Times New Roman" w:eastAsia="Times New Roman" w:hAnsi="Times New Roman" w:cs="Times New Roman"/>
          <w:color w:val="000000"/>
          <w:sz w:val="28"/>
          <w:szCs w:val="28"/>
        </w:rPr>
        <w:t xml:space="preserve">Ценность человечества </w:t>
      </w:r>
      <w:r w:rsidRPr="0090577B">
        <w:rPr>
          <w:rFonts w:ascii="Times New Roman" w:eastAsia="Times New Roman" w:hAnsi="Times New Roman" w:cs="Times New Roman"/>
          <w:color w:val="000000"/>
          <w:sz w:val="28"/>
          <w:szCs w:val="28"/>
        </w:rPr>
        <w:sym w:font="Symbol" w:char="002D"/>
      </w:r>
      <w:r w:rsidRPr="0090577B">
        <w:rPr>
          <w:rFonts w:ascii="Times New Roman" w:eastAsia="Times New Roman" w:hAnsi="Times New Roman" w:cs="Times New Roman"/>
          <w:color w:val="000000"/>
          <w:sz w:val="28"/>
          <w:szCs w:val="28"/>
        </w:rPr>
        <w:t xml:space="preserve"> осозн</w:t>
      </w:r>
      <w:r w:rsidRPr="0090577B">
        <w:rPr>
          <w:rFonts w:ascii="Times New Roman" w:eastAsia="Times New Roman" w:hAnsi="Times New Roman" w:cs="Times New Roman"/>
          <w:sz w:val="28"/>
          <w:szCs w:val="28"/>
        </w:rPr>
        <w:t xml:space="preserve">ание человеком себя как части мирового сообщества, для существования и прогресса которого необходимы мир, сотрудничество народов и уважение к многообразию их культур. </w:t>
      </w:r>
    </w:p>
    <w:p w:rsidR="0090577B" w:rsidRPr="0090577B" w:rsidRDefault="0090577B" w:rsidP="0090577B">
      <w:pPr>
        <w:spacing w:after="0" w:line="240" w:lineRule="auto"/>
        <w:contextualSpacing/>
        <w:jc w:val="center"/>
        <w:rPr>
          <w:rFonts w:ascii="Times New Roman" w:hAnsi="Times New Roman" w:cs="Times New Roman"/>
          <w:b/>
          <w:sz w:val="28"/>
          <w:szCs w:val="28"/>
        </w:rPr>
      </w:pPr>
    </w:p>
    <w:p w:rsidR="0090577B" w:rsidRPr="0090577B" w:rsidRDefault="0090577B" w:rsidP="0090577B">
      <w:pPr>
        <w:spacing w:after="0" w:line="240" w:lineRule="auto"/>
        <w:contextualSpacing/>
        <w:jc w:val="center"/>
        <w:rPr>
          <w:rFonts w:ascii="Times New Roman" w:hAnsi="Times New Roman" w:cs="Times New Roman"/>
          <w:b/>
          <w:sz w:val="28"/>
          <w:szCs w:val="28"/>
        </w:rPr>
      </w:pPr>
      <w:r w:rsidRPr="0090577B">
        <w:rPr>
          <w:rFonts w:ascii="Times New Roman" w:hAnsi="Times New Roman" w:cs="Times New Roman"/>
          <w:b/>
          <w:sz w:val="28"/>
          <w:szCs w:val="28"/>
        </w:rPr>
        <w:t>Личностные, метапредметные и предметные результаты освоения курса внеурочной деятельности</w:t>
      </w:r>
    </w:p>
    <w:p w:rsidR="0090577B" w:rsidRPr="0090577B" w:rsidRDefault="0090577B" w:rsidP="0090577B">
      <w:pPr>
        <w:widowControl w:val="0"/>
        <w:shd w:val="clear" w:color="auto" w:fill="FFFFFF"/>
        <w:autoSpaceDE w:val="0"/>
        <w:autoSpaceDN w:val="0"/>
        <w:adjustRightInd w:val="0"/>
        <w:spacing w:after="0" w:line="240" w:lineRule="auto"/>
        <w:ind w:right="181"/>
        <w:jc w:val="both"/>
        <w:rPr>
          <w:rFonts w:ascii="Times New Roman" w:hAnsi="Times New Roman" w:cs="Times New Roman"/>
          <w:bCs/>
          <w:sz w:val="28"/>
          <w:szCs w:val="28"/>
        </w:rPr>
      </w:pPr>
      <w:r w:rsidRPr="0090577B">
        <w:rPr>
          <w:rFonts w:ascii="Times New Roman" w:hAnsi="Times New Roman" w:cs="Times New Roman"/>
          <w:bCs/>
          <w:sz w:val="28"/>
          <w:szCs w:val="28"/>
        </w:rPr>
        <w:t>Результатом занятий в кружке «Подвижные игры народов мира» является формирование универсальных учебных действий (УУД).</w:t>
      </w:r>
    </w:p>
    <w:p w:rsidR="0090577B" w:rsidRPr="0090577B" w:rsidRDefault="0090577B" w:rsidP="0090577B">
      <w:pPr>
        <w:widowControl w:val="0"/>
        <w:shd w:val="clear" w:color="auto" w:fill="FFFFFF"/>
        <w:autoSpaceDE w:val="0"/>
        <w:autoSpaceDN w:val="0"/>
        <w:adjustRightInd w:val="0"/>
        <w:spacing w:after="0" w:line="240" w:lineRule="auto"/>
        <w:ind w:right="181"/>
        <w:jc w:val="both"/>
        <w:rPr>
          <w:rFonts w:ascii="Times New Roman" w:hAnsi="Times New Roman" w:cs="Times New Roman"/>
          <w:bCs/>
          <w:sz w:val="28"/>
          <w:szCs w:val="28"/>
        </w:rPr>
      </w:pPr>
      <w:r w:rsidRPr="0090577B">
        <w:rPr>
          <w:rFonts w:ascii="Times New Roman" w:hAnsi="Times New Roman" w:cs="Times New Roman"/>
          <w:bCs/>
          <w:sz w:val="28"/>
          <w:szCs w:val="28"/>
        </w:rPr>
        <w:lastRenderedPageBreak/>
        <w:t>Будут сформированы универсальные компетенции:</w:t>
      </w:r>
    </w:p>
    <w:p w:rsidR="0090577B" w:rsidRPr="0090577B" w:rsidRDefault="0090577B" w:rsidP="00794B74">
      <w:pPr>
        <w:pStyle w:val="a6"/>
        <w:widowControl w:val="0"/>
        <w:numPr>
          <w:ilvl w:val="0"/>
          <w:numId w:val="8"/>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умение организовывать собственную деятельность, выбирать и использовать средства для достижения её цели;</w:t>
      </w:r>
    </w:p>
    <w:p w:rsidR="0090577B" w:rsidRPr="0090577B" w:rsidRDefault="0090577B" w:rsidP="00794B74">
      <w:pPr>
        <w:pStyle w:val="a6"/>
        <w:widowControl w:val="0"/>
        <w:numPr>
          <w:ilvl w:val="0"/>
          <w:numId w:val="8"/>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умение активно включаться в коллективную деятельность, взаимодействовать со сверстниками в достижении общих целей;</w:t>
      </w:r>
    </w:p>
    <w:p w:rsidR="0090577B" w:rsidRPr="0090577B" w:rsidRDefault="0090577B" w:rsidP="00794B74">
      <w:pPr>
        <w:pStyle w:val="a6"/>
        <w:widowControl w:val="0"/>
        <w:numPr>
          <w:ilvl w:val="0"/>
          <w:numId w:val="8"/>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умение доносить информацию в доступной, эмоционально-яркой форме в процессе общения и взаимодействия со сверстниками и взрослыми людьми.</w:t>
      </w:r>
    </w:p>
    <w:p w:rsidR="0090577B" w:rsidRPr="0090577B" w:rsidRDefault="0090577B" w:rsidP="0090577B">
      <w:pPr>
        <w:widowControl w:val="0"/>
        <w:shd w:val="clear" w:color="auto" w:fill="FFFFFF"/>
        <w:autoSpaceDE w:val="0"/>
        <w:autoSpaceDN w:val="0"/>
        <w:adjustRightInd w:val="0"/>
        <w:spacing w:after="0" w:line="240" w:lineRule="auto"/>
        <w:ind w:right="181"/>
        <w:jc w:val="both"/>
        <w:rPr>
          <w:rFonts w:ascii="Times New Roman" w:hAnsi="Times New Roman" w:cs="Times New Roman"/>
          <w:bCs/>
          <w:sz w:val="28"/>
          <w:szCs w:val="28"/>
        </w:rPr>
      </w:pPr>
      <w:r w:rsidRPr="0090577B">
        <w:rPr>
          <w:rFonts w:ascii="Times New Roman" w:hAnsi="Times New Roman" w:cs="Times New Roman"/>
          <w:bCs/>
          <w:sz w:val="28"/>
          <w:szCs w:val="28"/>
        </w:rPr>
        <w:t>Личностные результаты</w:t>
      </w:r>
    </w:p>
    <w:p w:rsidR="0090577B" w:rsidRPr="0090577B" w:rsidRDefault="0090577B" w:rsidP="0090577B">
      <w:pPr>
        <w:widowControl w:val="0"/>
        <w:shd w:val="clear" w:color="auto" w:fill="FFFFFF"/>
        <w:autoSpaceDE w:val="0"/>
        <w:autoSpaceDN w:val="0"/>
        <w:adjustRightInd w:val="0"/>
        <w:spacing w:after="0" w:line="240" w:lineRule="auto"/>
        <w:ind w:right="181"/>
        <w:jc w:val="both"/>
        <w:rPr>
          <w:rFonts w:ascii="Times New Roman" w:hAnsi="Times New Roman" w:cs="Times New Roman"/>
          <w:bCs/>
          <w:sz w:val="28"/>
          <w:szCs w:val="28"/>
        </w:rPr>
      </w:pPr>
      <w:r w:rsidRPr="0090577B">
        <w:rPr>
          <w:rFonts w:ascii="Times New Roman" w:hAnsi="Times New Roman" w:cs="Times New Roman"/>
          <w:bCs/>
          <w:sz w:val="28"/>
          <w:szCs w:val="28"/>
        </w:rPr>
        <w:t>Учащиеся должны:</w:t>
      </w:r>
    </w:p>
    <w:p w:rsidR="0090577B" w:rsidRPr="0090577B" w:rsidRDefault="0090577B" w:rsidP="00794B74">
      <w:pPr>
        <w:pStyle w:val="a6"/>
        <w:widowControl w:val="0"/>
        <w:numPr>
          <w:ilvl w:val="0"/>
          <w:numId w:val="8"/>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активно включаться в общение и взаимодействие со сверстниками на принципах уважения и доброжелательности, взаимопомощи и сопереживания;</w:t>
      </w:r>
    </w:p>
    <w:p w:rsidR="0090577B" w:rsidRPr="0090577B" w:rsidRDefault="0090577B" w:rsidP="00794B74">
      <w:pPr>
        <w:pStyle w:val="a6"/>
        <w:widowControl w:val="0"/>
        <w:numPr>
          <w:ilvl w:val="0"/>
          <w:numId w:val="8"/>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проявлять положительные качества личности и управлять своими эмоциями в различных (нестандартных) ситуациях и условиях;</w:t>
      </w:r>
    </w:p>
    <w:p w:rsidR="0090577B" w:rsidRPr="0090577B" w:rsidRDefault="0090577B" w:rsidP="00794B74">
      <w:pPr>
        <w:pStyle w:val="a6"/>
        <w:widowControl w:val="0"/>
        <w:numPr>
          <w:ilvl w:val="0"/>
          <w:numId w:val="8"/>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проявлять дисциплинированность, трудолюбие и упорство в достижении поставленных целей;</w:t>
      </w:r>
    </w:p>
    <w:p w:rsidR="0090577B" w:rsidRPr="0090577B" w:rsidRDefault="0090577B" w:rsidP="00794B74">
      <w:pPr>
        <w:pStyle w:val="a6"/>
        <w:widowControl w:val="0"/>
        <w:numPr>
          <w:ilvl w:val="0"/>
          <w:numId w:val="8"/>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оказывать бескорыстную помощь своим сверстникам, находить с ними общий язык и общие интересы.</w:t>
      </w:r>
    </w:p>
    <w:p w:rsidR="0090577B" w:rsidRPr="0090577B" w:rsidRDefault="0090577B" w:rsidP="0090577B">
      <w:pPr>
        <w:widowControl w:val="0"/>
        <w:shd w:val="clear" w:color="auto" w:fill="FFFFFF"/>
        <w:autoSpaceDE w:val="0"/>
        <w:autoSpaceDN w:val="0"/>
        <w:adjustRightInd w:val="0"/>
        <w:spacing w:after="0" w:line="240" w:lineRule="auto"/>
        <w:ind w:right="181"/>
        <w:jc w:val="both"/>
        <w:rPr>
          <w:rFonts w:ascii="Times New Roman" w:hAnsi="Times New Roman" w:cs="Times New Roman"/>
          <w:bCs/>
          <w:sz w:val="28"/>
          <w:szCs w:val="28"/>
        </w:rPr>
      </w:pPr>
      <w:r w:rsidRPr="0090577B">
        <w:rPr>
          <w:rFonts w:ascii="Times New Roman" w:hAnsi="Times New Roman" w:cs="Times New Roman"/>
          <w:bCs/>
          <w:sz w:val="28"/>
          <w:szCs w:val="28"/>
        </w:rPr>
        <w:t>Метапредметные результаты</w:t>
      </w:r>
    </w:p>
    <w:p w:rsidR="0090577B" w:rsidRPr="0090577B" w:rsidRDefault="0090577B" w:rsidP="0090577B">
      <w:pPr>
        <w:widowControl w:val="0"/>
        <w:shd w:val="clear" w:color="auto" w:fill="FFFFFF"/>
        <w:autoSpaceDE w:val="0"/>
        <w:autoSpaceDN w:val="0"/>
        <w:adjustRightInd w:val="0"/>
        <w:spacing w:after="0" w:line="240" w:lineRule="auto"/>
        <w:ind w:right="181"/>
        <w:jc w:val="both"/>
        <w:rPr>
          <w:rFonts w:ascii="Times New Roman" w:hAnsi="Times New Roman" w:cs="Times New Roman"/>
          <w:bCs/>
          <w:sz w:val="28"/>
          <w:szCs w:val="28"/>
        </w:rPr>
      </w:pPr>
      <w:r w:rsidRPr="0090577B">
        <w:rPr>
          <w:rFonts w:ascii="Times New Roman" w:hAnsi="Times New Roman" w:cs="Times New Roman"/>
          <w:bCs/>
          <w:sz w:val="28"/>
          <w:szCs w:val="28"/>
        </w:rPr>
        <w:t>Учащиеся должны:</w:t>
      </w:r>
    </w:p>
    <w:p w:rsidR="0090577B" w:rsidRPr="0090577B" w:rsidRDefault="0090577B" w:rsidP="00794B74">
      <w:pPr>
        <w:pStyle w:val="a6"/>
        <w:widowControl w:val="0"/>
        <w:numPr>
          <w:ilvl w:val="0"/>
          <w:numId w:val="7"/>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характеризовать явления (действия и поступки), давать им объективную оценку;</w:t>
      </w:r>
    </w:p>
    <w:p w:rsidR="0090577B" w:rsidRPr="0090577B" w:rsidRDefault="0090577B" w:rsidP="00794B74">
      <w:pPr>
        <w:pStyle w:val="a6"/>
        <w:widowControl w:val="0"/>
        <w:numPr>
          <w:ilvl w:val="0"/>
          <w:numId w:val="7"/>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общаться и взаимодействовать со сверстниками на принципах взаимоуважения и взаимопомощи, дружбы и толерантности;</w:t>
      </w:r>
    </w:p>
    <w:p w:rsidR="0090577B" w:rsidRPr="0090577B" w:rsidRDefault="0090577B" w:rsidP="00794B74">
      <w:pPr>
        <w:pStyle w:val="a6"/>
        <w:widowControl w:val="0"/>
        <w:numPr>
          <w:ilvl w:val="0"/>
          <w:numId w:val="7"/>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обеспечивать защиту и сохранность природы во время активного отдыха и занятий подвижными играми;</w:t>
      </w:r>
    </w:p>
    <w:p w:rsidR="0090577B" w:rsidRPr="0090577B" w:rsidRDefault="0090577B" w:rsidP="00794B74">
      <w:pPr>
        <w:pStyle w:val="a6"/>
        <w:widowControl w:val="0"/>
        <w:numPr>
          <w:ilvl w:val="0"/>
          <w:numId w:val="7"/>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организовывать самостоятельную деятельность с учётом требований её безопасности, сохранности инвентаря и оборудования, организации места занятий;</w:t>
      </w:r>
    </w:p>
    <w:p w:rsidR="0090577B" w:rsidRPr="0090577B" w:rsidRDefault="0090577B" w:rsidP="00794B74">
      <w:pPr>
        <w:pStyle w:val="a6"/>
        <w:widowControl w:val="0"/>
        <w:numPr>
          <w:ilvl w:val="0"/>
          <w:numId w:val="7"/>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планировать собственную деятельность, распределять нагрузку и отдых в процессе ее выполнения;</w:t>
      </w:r>
    </w:p>
    <w:p w:rsidR="0090577B" w:rsidRPr="0090577B" w:rsidRDefault="0090577B" w:rsidP="00794B74">
      <w:pPr>
        <w:pStyle w:val="a6"/>
        <w:widowControl w:val="0"/>
        <w:numPr>
          <w:ilvl w:val="0"/>
          <w:numId w:val="7"/>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анализировать и объективно оценивать результаты собственного труда, находить возможности и способы их улучшения;</w:t>
      </w:r>
    </w:p>
    <w:p w:rsidR="0090577B" w:rsidRPr="0090577B" w:rsidRDefault="0090577B" w:rsidP="00794B74">
      <w:pPr>
        <w:pStyle w:val="a6"/>
        <w:widowControl w:val="0"/>
        <w:numPr>
          <w:ilvl w:val="0"/>
          <w:numId w:val="7"/>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управлять эмоциями при общении со сверстниками и взрослыми, сохранять хладнокровие, сдержанность, рассудительность;</w:t>
      </w:r>
    </w:p>
    <w:p w:rsidR="0090577B" w:rsidRPr="0090577B" w:rsidRDefault="0090577B" w:rsidP="00794B74">
      <w:pPr>
        <w:pStyle w:val="a6"/>
        <w:widowControl w:val="0"/>
        <w:numPr>
          <w:ilvl w:val="0"/>
          <w:numId w:val="7"/>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оценку на основе освоенных знаний и имеющегося опыта;</w:t>
      </w:r>
    </w:p>
    <w:p w:rsidR="0090577B" w:rsidRPr="0090577B" w:rsidRDefault="0090577B" w:rsidP="0090577B">
      <w:pPr>
        <w:widowControl w:val="0"/>
        <w:shd w:val="clear" w:color="auto" w:fill="FFFFFF"/>
        <w:autoSpaceDE w:val="0"/>
        <w:autoSpaceDN w:val="0"/>
        <w:adjustRightInd w:val="0"/>
        <w:spacing w:after="0" w:line="240" w:lineRule="auto"/>
        <w:ind w:right="181"/>
        <w:jc w:val="center"/>
        <w:rPr>
          <w:rFonts w:ascii="Times New Roman" w:hAnsi="Times New Roman" w:cs="Times New Roman"/>
          <w:b/>
          <w:bCs/>
          <w:sz w:val="28"/>
          <w:szCs w:val="28"/>
        </w:rPr>
      </w:pPr>
      <w:r w:rsidRPr="0090577B">
        <w:rPr>
          <w:rFonts w:ascii="Times New Roman" w:hAnsi="Times New Roman" w:cs="Times New Roman"/>
          <w:b/>
          <w:bCs/>
          <w:sz w:val="28"/>
          <w:szCs w:val="28"/>
        </w:rPr>
        <w:t>Предметные результаты</w:t>
      </w:r>
    </w:p>
    <w:p w:rsidR="0090577B" w:rsidRPr="0090577B" w:rsidRDefault="0090577B" w:rsidP="0090577B">
      <w:pPr>
        <w:widowControl w:val="0"/>
        <w:shd w:val="clear" w:color="auto" w:fill="FFFFFF"/>
        <w:autoSpaceDE w:val="0"/>
        <w:autoSpaceDN w:val="0"/>
        <w:adjustRightInd w:val="0"/>
        <w:spacing w:after="0" w:line="240" w:lineRule="auto"/>
        <w:ind w:right="181"/>
        <w:jc w:val="both"/>
        <w:rPr>
          <w:rFonts w:ascii="Times New Roman" w:hAnsi="Times New Roman" w:cs="Times New Roman"/>
          <w:bCs/>
          <w:sz w:val="28"/>
          <w:szCs w:val="28"/>
        </w:rPr>
      </w:pPr>
      <w:r w:rsidRPr="0090577B">
        <w:rPr>
          <w:rFonts w:ascii="Times New Roman" w:hAnsi="Times New Roman" w:cs="Times New Roman"/>
          <w:bCs/>
          <w:sz w:val="28"/>
          <w:szCs w:val="28"/>
        </w:rPr>
        <w:t>Учащиеся должны:</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организовывать отдых и досуг с использованием разученных подвижных игр;</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lastRenderedPageBreak/>
        <w:t>обобщать и углублять знаний об истории, культуре народных игр;</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представлять подвижные игры как средство укрепления здоровья, физического развития и физической подготовки человека;</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формировать навыки здорового образа жизни;</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оказывать посильную помощь и моральную поддержку сверстникам при выполнении заданий, доброжелательно и уважительно объяснять ошибки и способы их устранения;</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 xml:space="preserve">организовывать и проводить со сверстниками подвижные игры и элементы соревнований, </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осуществлять их объективное судейство;</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бережно обращаться с инвентарём и оборудованием, соблюдать требования техники безопасности к местам проведения;</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взаимодействовать со сверстниками по правилам проведения подвижных игр и соревнований;</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в доступной форме объяснять правила (технику) выполнения двигательных действий, анализировать и находить ошибки, эффективно их исправлять;</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выполнять технические действия из базовых видов спорта, применять их в игровой и соревновательной деятельности;</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применять жизненно важные двигательные навыки и умения различными способами, в различных изменяющихся, вариативных условиях.</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организовать и провести со сверстниками разученные подвижные игры, в летнем школьном лагере;</w:t>
      </w:r>
    </w:p>
    <w:p w:rsidR="0090577B" w:rsidRPr="0090577B" w:rsidRDefault="0090577B" w:rsidP="00794B74">
      <w:pPr>
        <w:pStyle w:val="a6"/>
        <w:widowControl w:val="0"/>
        <w:numPr>
          <w:ilvl w:val="0"/>
          <w:numId w:val="6"/>
        </w:numPr>
        <w:shd w:val="clear" w:color="auto" w:fill="FFFFFF"/>
        <w:autoSpaceDE w:val="0"/>
        <w:autoSpaceDN w:val="0"/>
        <w:adjustRightInd w:val="0"/>
        <w:spacing w:after="0" w:line="240" w:lineRule="auto"/>
        <w:ind w:right="181" w:firstLine="0"/>
        <w:jc w:val="both"/>
        <w:rPr>
          <w:rFonts w:ascii="Times New Roman" w:hAnsi="Times New Roman" w:cs="Times New Roman"/>
          <w:bCs/>
          <w:sz w:val="28"/>
          <w:szCs w:val="28"/>
        </w:rPr>
      </w:pPr>
      <w:r w:rsidRPr="0090577B">
        <w:rPr>
          <w:rFonts w:ascii="Times New Roman" w:hAnsi="Times New Roman" w:cs="Times New Roman"/>
          <w:bCs/>
          <w:sz w:val="28"/>
          <w:szCs w:val="28"/>
        </w:rPr>
        <w:t>разработать (придумать) свои подвижные игры</w:t>
      </w:r>
    </w:p>
    <w:p w:rsidR="0090577B" w:rsidRPr="0090577B" w:rsidRDefault="0090577B" w:rsidP="0090577B">
      <w:pPr>
        <w:pStyle w:val="a6"/>
        <w:widowControl w:val="0"/>
        <w:shd w:val="clear" w:color="auto" w:fill="FFFFFF"/>
        <w:autoSpaceDE w:val="0"/>
        <w:autoSpaceDN w:val="0"/>
        <w:adjustRightInd w:val="0"/>
        <w:spacing w:after="0" w:line="240" w:lineRule="auto"/>
        <w:ind w:right="181"/>
        <w:jc w:val="both"/>
        <w:rPr>
          <w:rFonts w:ascii="Times New Roman" w:hAnsi="Times New Roman" w:cs="Times New Roman"/>
          <w:bCs/>
          <w:sz w:val="28"/>
          <w:szCs w:val="28"/>
        </w:rPr>
      </w:pPr>
    </w:p>
    <w:p w:rsidR="0090577B" w:rsidRPr="0090577B" w:rsidRDefault="0090577B" w:rsidP="0090577B">
      <w:pPr>
        <w:shd w:val="clear" w:color="auto" w:fill="FFFFFF"/>
        <w:spacing w:after="0" w:line="240" w:lineRule="auto"/>
        <w:jc w:val="center"/>
        <w:rPr>
          <w:rFonts w:ascii="Times New Roman" w:eastAsia="Times New Roman" w:hAnsi="Times New Roman" w:cs="Times New Roman"/>
          <w:color w:val="000000"/>
          <w:sz w:val="28"/>
          <w:szCs w:val="28"/>
        </w:rPr>
      </w:pPr>
      <w:r w:rsidRPr="0090577B">
        <w:rPr>
          <w:rFonts w:ascii="Times New Roman" w:eastAsia="Times New Roman" w:hAnsi="Times New Roman" w:cs="Times New Roman"/>
          <w:b/>
          <w:bCs/>
          <w:color w:val="000000"/>
          <w:sz w:val="28"/>
          <w:szCs w:val="28"/>
        </w:rPr>
        <w:t>Формы и порядок проведения промежуточной и итоговой аттестации</w:t>
      </w:r>
    </w:p>
    <w:p w:rsidR="0090577B" w:rsidRPr="0090577B" w:rsidRDefault="0090577B" w:rsidP="0090577B">
      <w:pPr>
        <w:shd w:val="clear" w:color="auto" w:fill="FFFFFF"/>
        <w:spacing w:after="0" w:line="240" w:lineRule="auto"/>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самостоятельное проведение игр;</w:t>
      </w:r>
    </w:p>
    <w:p w:rsidR="0090577B" w:rsidRPr="0090577B" w:rsidRDefault="0090577B" w:rsidP="0090577B">
      <w:pPr>
        <w:shd w:val="clear" w:color="auto" w:fill="FFFFFF"/>
        <w:spacing w:after="0" w:line="240" w:lineRule="auto"/>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наблюдение;</w:t>
      </w:r>
    </w:p>
    <w:p w:rsidR="0090577B" w:rsidRPr="0090577B" w:rsidRDefault="0090577B" w:rsidP="0090577B">
      <w:pPr>
        <w:shd w:val="clear" w:color="auto" w:fill="FFFFFF"/>
        <w:spacing w:after="0" w:line="240" w:lineRule="auto"/>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тест;</w:t>
      </w:r>
    </w:p>
    <w:p w:rsidR="0090577B" w:rsidRPr="0090577B" w:rsidRDefault="0090577B" w:rsidP="0090577B">
      <w:pPr>
        <w:shd w:val="clear" w:color="auto" w:fill="FFFFFF"/>
        <w:spacing w:after="0" w:line="240" w:lineRule="auto"/>
        <w:rPr>
          <w:rFonts w:ascii="Times New Roman" w:eastAsia="Times New Roman" w:hAnsi="Times New Roman" w:cs="Times New Roman"/>
          <w:color w:val="000000"/>
          <w:sz w:val="28"/>
          <w:szCs w:val="28"/>
        </w:rPr>
      </w:pPr>
      <w:r w:rsidRPr="0090577B">
        <w:rPr>
          <w:rFonts w:ascii="Times New Roman" w:eastAsia="Times New Roman" w:hAnsi="Times New Roman" w:cs="Times New Roman"/>
          <w:color w:val="000000"/>
          <w:sz w:val="28"/>
          <w:szCs w:val="28"/>
        </w:rPr>
        <w:t xml:space="preserve">диагностика  </w:t>
      </w:r>
    </w:p>
    <w:p w:rsidR="0090577B" w:rsidRPr="0090577B" w:rsidRDefault="0090577B" w:rsidP="00816AEE">
      <w:pPr>
        <w:spacing w:after="0" w:line="240" w:lineRule="auto"/>
        <w:jc w:val="center"/>
        <w:rPr>
          <w:rFonts w:ascii="Times New Roman" w:hAnsi="Times New Roman" w:cs="Times New Roman"/>
          <w:sz w:val="28"/>
          <w:szCs w:val="28"/>
        </w:rPr>
      </w:pPr>
      <w:r w:rsidRPr="0090577B">
        <w:rPr>
          <w:rFonts w:ascii="Times New Roman" w:hAnsi="Times New Roman" w:cs="Times New Roman"/>
          <w:b/>
          <w:bCs/>
          <w:sz w:val="28"/>
          <w:szCs w:val="28"/>
        </w:rPr>
        <w:t>Формы занятий</w:t>
      </w:r>
    </w:p>
    <w:p w:rsidR="0090577B" w:rsidRPr="0090577B" w:rsidRDefault="0090577B" w:rsidP="0090577B">
      <w:pPr>
        <w:spacing w:after="0" w:line="240" w:lineRule="auto"/>
        <w:jc w:val="both"/>
        <w:rPr>
          <w:rFonts w:ascii="Times New Roman" w:hAnsi="Times New Roman" w:cs="Times New Roman"/>
          <w:sz w:val="28"/>
          <w:szCs w:val="28"/>
        </w:rPr>
      </w:pPr>
      <w:r w:rsidRPr="0090577B">
        <w:rPr>
          <w:rFonts w:ascii="Times New Roman" w:hAnsi="Times New Roman" w:cs="Times New Roman"/>
          <w:sz w:val="28"/>
          <w:szCs w:val="28"/>
        </w:rPr>
        <w:t>Занятия полностью построены на игровых обучающих ситуациях с использованием спортивного инвентаря и без него.</w:t>
      </w:r>
    </w:p>
    <w:p w:rsidR="0090577B" w:rsidRPr="0090577B" w:rsidRDefault="0090577B" w:rsidP="0090577B">
      <w:pPr>
        <w:suppressAutoHyphens/>
        <w:spacing w:after="0" w:line="240" w:lineRule="auto"/>
        <w:contextualSpacing/>
        <w:jc w:val="both"/>
        <w:rPr>
          <w:rFonts w:ascii="Times New Roman" w:hAnsi="Times New Roman" w:cs="Times New Roman"/>
          <w:b/>
          <w:iCs/>
          <w:sz w:val="28"/>
          <w:szCs w:val="28"/>
        </w:rPr>
      </w:pPr>
    </w:p>
    <w:p w:rsidR="0090577B" w:rsidRPr="0090577B" w:rsidRDefault="0090577B" w:rsidP="0090577B">
      <w:pPr>
        <w:suppressAutoHyphens/>
        <w:spacing w:after="0" w:line="240" w:lineRule="auto"/>
        <w:contextualSpacing/>
        <w:jc w:val="center"/>
        <w:rPr>
          <w:rFonts w:ascii="Times New Roman" w:eastAsia="Calibri" w:hAnsi="Times New Roman" w:cs="Times New Roman"/>
          <w:sz w:val="28"/>
          <w:szCs w:val="28"/>
          <w:lang w:eastAsia="ar-SA"/>
        </w:rPr>
      </w:pPr>
      <w:r w:rsidRPr="0090577B">
        <w:rPr>
          <w:rFonts w:ascii="Times New Roman" w:hAnsi="Times New Roman" w:cs="Times New Roman"/>
          <w:b/>
          <w:iCs/>
          <w:sz w:val="28"/>
          <w:szCs w:val="28"/>
        </w:rPr>
        <w:t>Содержание курса внеурочной деятельности</w:t>
      </w:r>
    </w:p>
    <w:p w:rsidR="0090577B" w:rsidRPr="0090577B" w:rsidRDefault="0090577B" w:rsidP="0090577B">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p w:rsidR="0090577B" w:rsidRPr="0090577B" w:rsidRDefault="0090577B" w:rsidP="0090577B">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90577B">
        <w:rPr>
          <w:rFonts w:ascii="Times New Roman" w:hAnsi="Times New Roman" w:cs="Times New Roman"/>
          <w:color w:val="000000"/>
          <w:sz w:val="28"/>
          <w:szCs w:val="28"/>
        </w:rPr>
        <w:t>Весь материал разделяется на отдельные разделы:</w:t>
      </w:r>
    </w:p>
    <w:p w:rsidR="0090577B" w:rsidRPr="0090577B" w:rsidRDefault="0090577B" w:rsidP="0090577B">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sidRPr="0090577B">
        <w:rPr>
          <w:rFonts w:ascii="Times New Roman" w:hAnsi="Times New Roman" w:cs="Times New Roman"/>
          <w:b/>
          <w:bCs/>
          <w:color w:val="000000"/>
          <w:sz w:val="28"/>
          <w:szCs w:val="28"/>
        </w:rPr>
        <w:t>«Русские народные игры»</w:t>
      </w:r>
      <w:r w:rsidRPr="0090577B">
        <w:rPr>
          <w:rFonts w:ascii="Times New Roman" w:hAnsi="Times New Roman" w:cs="Times New Roman"/>
          <w:sz w:val="28"/>
          <w:szCs w:val="28"/>
        </w:rPr>
        <w:t xml:space="preserve"> включают в себя</w:t>
      </w:r>
      <w:r w:rsidRPr="0090577B">
        <w:rPr>
          <w:rFonts w:ascii="Times New Roman" w:hAnsi="Times New Roman" w:cs="Times New Roman"/>
          <w:color w:val="000000"/>
          <w:sz w:val="28"/>
          <w:szCs w:val="28"/>
        </w:rPr>
        <w:t xml:space="preserve"> знакомство с играми своего народа, развитие физических способностей учащихся, координацию движений, силу и ловкость. Воспитание уважительного отношения к культуре родной страны.</w:t>
      </w:r>
    </w:p>
    <w:p w:rsidR="0090577B" w:rsidRPr="0090577B" w:rsidRDefault="0090577B" w:rsidP="0090577B">
      <w:pPr>
        <w:spacing w:after="0" w:line="240" w:lineRule="auto"/>
        <w:jc w:val="both"/>
        <w:rPr>
          <w:rFonts w:ascii="Times New Roman" w:hAnsi="Times New Roman" w:cs="Times New Roman"/>
          <w:sz w:val="28"/>
          <w:szCs w:val="28"/>
        </w:rPr>
      </w:pPr>
      <w:r w:rsidRPr="0090577B">
        <w:rPr>
          <w:rFonts w:ascii="Times New Roman" w:hAnsi="Times New Roman" w:cs="Times New Roman"/>
          <w:b/>
          <w:bCs/>
          <w:color w:val="000000"/>
          <w:sz w:val="28"/>
          <w:szCs w:val="28"/>
        </w:rPr>
        <w:lastRenderedPageBreak/>
        <w:t>«Игры различных народов»</w:t>
      </w:r>
      <w:r w:rsidRPr="0090577B">
        <w:rPr>
          <w:rFonts w:ascii="Times New Roman" w:hAnsi="Times New Roman" w:cs="Times New Roman"/>
          <w:b/>
          <w:sz w:val="28"/>
          <w:szCs w:val="28"/>
        </w:rPr>
        <w:t>.</w:t>
      </w:r>
      <w:r w:rsidRPr="0090577B">
        <w:rPr>
          <w:rFonts w:ascii="Times New Roman" w:hAnsi="Times New Roman" w:cs="Times New Roman"/>
          <w:sz w:val="28"/>
          <w:szCs w:val="28"/>
        </w:rPr>
        <w:t xml:space="preserve"> </w:t>
      </w:r>
      <w:r w:rsidRPr="0090577B">
        <w:rPr>
          <w:rFonts w:ascii="Times New Roman" w:hAnsi="Times New Roman" w:cs="Times New Roman"/>
          <w:color w:val="000000"/>
          <w:sz w:val="28"/>
          <w:szCs w:val="28"/>
        </w:rPr>
        <w:t>Знакомство с разнообразием игр различных народов, проживающих в России. Развитие силы, ловкости и физические способности. Воспитание толерантности при общении в коллективе.</w:t>
      </w:r>
    </w:p>
    <w:p w:rsidR="0090577B" w:rsidRPr="0090577B" w:rsidRDefault="0090577B" w:rsidP="0090577B">
      <w:pPr>
        <w:spacing w:after="0" w:line="240" w:lineRule="auto"/>
        <w:jc w:val="both"/>
        <w:rPr>
          <w:rFonts w:ascii="Times New Roman" w:hAnsi="Times New Roman" w:cs="Times New Roman"/>
          <w:sz w:val="28"/>
          <w:szCs w:val="28"/>
        </w:rPr>
      </w:pPr>
      <w:r w:rsidRPr="0090577B">
        <w:rPr>
          <w:rFonts w:ascii="Times New Roman" w:hAnsi="Times New Roman" w:cs="Times New Roman"/>
          <w:b/>
          <w:bCs/>
          <w:color w:val="000000"/>
          <w:sz w:val="28"/>
          <w:szCs w:val="28"/>
        </w:rPr>
        <w:t>«Подвижные игры»</w:t>
      </w:r>
      <w:r w:rsidRPr="0090577B">
        <w:rPr>
          <w:rFonts w:ascii="Times New Roman" w:hAnsi="Times New Roman" w:cs="Times New Roman"/>
          <w:b/>
          <w:sz w:val="28"/>
          <w:szCs w:val="28"/>
        </w:rPr>
        <w:t>.</w:t>
      </w:r>
      <w:r w:rsidRPr="0090577B">
        <w:rPr>
          <w:rFonts w:ascii="Times New Roman" w:hAnsi="Times New Roman" w:cs="Times New Roman"/>
          <w:sz w:val="28"/>
          <w:szCs w:val="28"/>
        </w:rPr>
        <w:t xml:space="preserve"> </w:t>
      </w:r>
      <w:r w:rsidRPr="0090577B">
        <w:rPr>
          <w:rFonts w:ascii="Times New Roman" w:hAnsi="Times New Roman" w:cs="Times New Roman"/>
          <w:color w:val="000000"/>
          <w:sz w:val="28"/>
          <w:szCs w:val="28"/>
        </w:rPr>
        <w:t>Совершенствование координации движений. Развитие быстроты реакции, сообразительности, внимания, умения действовать в коллективе. Воспитывать инициативу, культуру поведения, творческий подход к игре.</w:t>
      </w:r>
    </w:p>
    <w:p w:rsidR="0090577B" w:rsidRPr="0090577B" w:rsidRDefault="0090577B" w:rsidP="0090577B">
      <w:pPr>
        <w:spacing w:after="0" w:line="240" w:lineRule="auto"/>
        <w:jc w:val="both"/>
        <w:rPr>
          <w:rFonts w:ascii="Times New Roman" w:hAnsi="Times New Roman" w:cs="Times New Roman"/>
          <w:bCs/>
          <w:color w:val="000000"/>
          <w:sz w:val="28"/>
          <w:szCs w:val="28"/>
        </w:rPr>
      </w:pPr>
      <w:r w:rsidRPr="0090577B">
        <w:rPr>
          <w:rFonts w:ascii="Times New Roman" w:hAnsi="Times New Roman" w:cs="Times New Roman"/>
          <w:bCs/>
          <w:color w:val="000000"/>
          <w:sz w:val="28"/>
          <w:szCs w:val="28"/>
        </w:rPr>
        <w:t xml:space="preserve"> </w:t>
      </w:r>
      <w:r w:rsidRPr="0090577B">
        <w:rPr>
          <w:rFonts w:ascii="Times New Roman" w:hAnsi="Times New Roman" w:cs="Times New Roman"/>
          <w:b/>
          <w:bCs/>
          <w:color w:val="000000"/>
          <w:sz w:val="28"/>
          <w:szCs w:val="28"/>
        </w:rPr>
        <w:t>«Эстафеты».</w:t>
      </w:r>
      <w:r w:rsidRPr="0090577B">
        <w:rPr>
          <w:rFonts w:ascii="Times New Roman" w:hAnsi="Times New Roman" w:cs="Times New Roman"/>
          <w:bCs/>
          <w:color w:val="000000"/>
          <w:sz w:val="28"/>
          <w:szCs w:val="28"/>
        </w:rPr>
        <w:t xml:space="preserve"> </w:t>
      </w:r>
      <w:r w:rsidRPr="0090577B">
        <w:rPr>
          <w:rFonts w:ascii="Times New Roman" w:hAnsi="Times New Roman" w:cs="Times New Roman"/>
          <w:sz w:val="28"/>
          <w:szCs w:val="28"/>
        </w:rPr>
        <w:t>Знакомство с правилами эстафет. Развитие быстроты реакций, внимание, навыки передвижения. Воспитание чувства коллективизма и ответственности.</w:t>
      </w:r>
    </w:p>
    <w:p w:rsidR="0090577B" w:rsidRPr="0090577B" w:rsidRDefault="0090577B" w:rsidP="0090577B">
      <w:pPr>
        <w:spacing w:after="0" w:line="240" w:lineRule="auto"/>
        <w:jc w:val="both"/>
        <w:rPr>
          <w:rFonts w:ascii="Times New Roman" w:hAnsi="Times New Roman" w:cs="Times New Roman"/>
          <w:color w:val="000000"/>
          <w:sz w:val="28"/>
          <w:szCs w:val="28"/>
        </w:rPr>
      </w:pPr>
      <w:r w:rsidRPr="0090577B">
        <w:rPr>
          <w:rFonts w:ascii="Times New Roman" w:hAnsi="Times New Roman" w:cs="Times New Roman"/>
          <w:color w:val="000000"/>
          <w:sz w:val="28"/>
          <w:szCs w:val="28"/>
        </w:rPr>
        <w:t>Такое распределение изучения игр позволяет учителю следовать от простого к сложному, а детям - знакомиться с играми, которые соответствуют их возрастным способностям.</w:t>
      </w:r>
    </w:p>
    <w:p w:rsidR="0090577B" w:rsidRPr="0090577B" w:rsidRDefault="0090577B" w:rsidP="0090577B">
      <w:pPr>
        <w:pStyle w:val="ae"/>
        <w:spacing w:after="0" w:afterAutospacing="0"/>
        <w:ind w:left="1030"/>
        <w:contextualSpacing/>
        <w:jc w:val="center"/>
        <w:rPr>
          <w:b/>
          <w:sz w:val="28"/>
          <w:szCs w:val="28"/>
        </w:rPr>
      </w:pPr>
    </w:p>
    <w:p w:rsidR="0090577B" w:rsidRPr="0090577B" w:rsidRDefault="0090577B" w:rsidP="0090577B">
      <w:pPr>
        <w:pStyle w:val="ae"/>
        <w:spacing w:after="0" w:afterAutospacing="0"/>
        <w:ind w:left="1030"/>
        <w:contextualSpacing/>
        <w:jc w:val="center"/>
        <w:rPr>
          <w:b/>
          <w:sz w:val="28"/>
          <w:szCs w:val="28"/>
        </w:rPr>
      </w:pPr>
      <w:r w:rsidRPr="0090577B">
        <w:rPr>
          <w:b/>
          <w:sz w:val="28"/>
          <w:szCs w:val="28"/>
        </w:rPr>
        <w:t>Тематическое планирование 1 класса</w:t>
      </w:r>
    </w:p>
    <w:tbl>
      <w:tblPr>
        <w:tblStyle w:val="a3"/>
        <w:tblpPr w:leftFromText="180" w:rightFromText="180" w:vertAnchor="text" w:horzAnchor="margin" w:tblpXSpec="center" w:tblpY="454"/>
        <w:tblW w:w="0" w:type="auto"/>
        <w:tblLook w:val="04A0" w:firstRow="1" w:lastRow="0" w:firstColumn="1" w:lastColumn="0" w:noHBand="0" w:noVBand="1"/>
      </w:tblPr>
      <w:tblGrid>
        <w:gridCol w:w="796"/>
        <w:gridCol w:w="3140"/>
        <w:gridCol w:w="1559"/>
      </w:tblGrid>
      <w:tr w:rsidR="0090577B" w:rsidRPr="0090577B" w:rsidTr="0090577B">
        <w:trPr>
          <w:trHeight w:val="396"/>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w:t>
            </w:r>
          </w:p>
        </w:tc>
        <w:tc>
          <w:tcPr>
            <w:tcW w:w="3140"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 xml:space="preserve">Разделы </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Кол-во часов</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1</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Русские народные игры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8</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2</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Подвижные игры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17</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3</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Эстафеты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8</w:t>
            </w:r>
          </w:p>
        </w:tc>
      </w:tr>
      <w:tr w:rsidR="0090577B" w:rsidRPr="0090577B" w:rsidTr="0090577B">
        <w:trPr>
          <w:trHeight w:val="272"/>
        </w:trPr>
        <w:tc>
          <w:tcPr>
            <w:tcW w:w="796" w:type="dxa"/>
          </w:tcPr>
          <w:p w:rsidR="0090577B" w:rsidRPr="0090577B" w:rsidRDefault="0090577B" w:rsidP="0090577B">
            <w:pPr>
              <w:jc w:val="center"/>
              <w:rPr>
                <w:rFonts w:ascii="Times New Roman" w:hAnsi="Times New Roman" w:cs="Times New Roman"/>
                <w:sz w:val="28"/>
                <w:szCs w:val="28"/>
              </w:rPr>
            </w:pP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sz w:val="28"/>
                <w:szCs w:val="28"/>
              </w:rPr>
              <w:t>итого</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33</w:t>
            </w:r>
          </w:p>
        </w:tc>
      </w:tr>
    </w:tbl>
    <w:p w:rsidR="0090577B" w:rsidRPr="0090577B" w:rsidRDefault="0090577B" w:rsidP="0090577B">
      <w:pPr>
        <w:pStyle w:val="ae"/>
        <w:spacing w:after="0" w:afterAutospacing="0"/>
        <w:contextualSpacing/>
        <w:jc w:val="both"/>
        <w:rPr>
          <w:b/>
          <w:bCs/>
          <w:spacing w:val="3"/>
          <w:sz w:val="28"/>
          <w:szCs w:val="28"/>
        </w:rPr>
      </w:pPr>
    </w:p>
    <w:p w:rsidR="0090577B" w:rsidRPr="0090577B" w:rsidRDefault="0090577B" w:rsidP="0090577B">
      <w:pPr>
        <w:pStyle w:val="ae"/>
        <w:spacing w:after="0" w:afterAutospacing="0"/>
        <w:contextualSpacing/>
        <w:jc w:val="both"/>
        <w:rPr>
          <w:b/>
          <w:bCs/>
          <w:spacing w:val="3"/>
          <w:sz w:val="28"/>
          <w:szCs w:val="28"/>
        </w:rPr>
      </w:pPr>
    </w:p>
    <w:p w:rsidR="0090577B" w:rsidRPr="0090577B" w:rsidRDefault="0090577B" w:rsidP="0090577B">
      <w:pPr>
        <w:pStyle w:val="ae"/>
        <w:spacing w:after="0" w:afterAutospacing="0"/>
        <w:contextualSpacing/>
        <w:jc w:val="both"/>
        <w:rPr>
          <w:b/>
          <w:bCs/>
          <w:spacing w:val="3"/>
          <w:sz w:val="28"/>
          <w:szCs w:val="28"/>
        </w:rPr>
      </w:pPr>
    </w:p>
    <w:p w:rsidR="0090577B" w:rsidRPr="0090577B" w:rsidRDefault="0090577B" w:rsidP="0090577B">
      <w:pPr>
        <w:pStyle w:val="ae"/>
        <w:spacing w:after="0" w:afterAutospacing="0"/>
        <w:contextualSpacing/>
        <w:jc w:val="center"/>
        <w:rPr>
          <w:b/>
          <w:sz w:val="28"/>
          <w:szCs w:val="28"/>
          <w:lang w:val="en-US"/>
        </w:rPr>
      </w:pPr>
    </w:p>
    <w:p w:rsidR="0090577B" w:rsidRPr="0090577B" w:rsidRDefault="0090577B" w:rsidP="0090577B">
      <w:pPr>
        <w:pStyle w:val="ae"/>
        <w:spacing w:after="0" w:afterAutospacing="0"/>
        <w:contextualSpacing/>
        <w:rPr>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r w:rsidRPr="0090577B">
        <w:rPr>
          <w:b/>
          <w:sz w:val="28"/>
          <w:szCs w:val="28"/>
        </w:rPr>
        <w:t>Тематическое планирование 2 класса</w:t>
      </w:r>
    </w:p>
    <w:p w:rsidR="0090577B" w:rsidRPr="0090577B" w:rsidRDefault="0090577B" w:rsidP="0090577B">
      <w:pPr>
        <w:tabs>
          <w:tab w:val="left" w:pos="540"/>
        </w:tabs>
        <w:spacing w:after="0" w:line="240" w:lineRule="auto"/>
        <w:contextualSpacing/>
        <w:jc w:val="both"/>
        <w:rPr>
          <w:rFonts w:ascii="Times New Roman" w:hAnsi="Times New Roman" w:cs="Times New Roman"/>
          <w:b/>
          <w:sz w:val="28"/>
          <w:szCs w:val="28"/>
        </w:rPr>
      </w:pPr>
    </w:p>
    <w:tbl>
      <w:tblPr>
        <w:tblStyle w:val="a3"/>
        <w:tblpPr w:leftFromText="180" w:rightFromText="180" w:vertAnchor="text" w:horzAnchor="margin" w:tblpXSpec="center" w:tblpY="106"/>
        <w:tblW w:w="0" w:type="auto"/>
        <w:tblLook w:val="04A0" w:firstRow="1" w:lastRow="0" w:firstColumn="1" w:lastColumn="0" w:noHBand="0" w:noVBand="1"/>
      </w:tblPr>
      <w:tblGrid>
        <w:gridCol w:w="796"/>
        <w:gridCol w:w="3140"/>
        <w:gridCol w:w="1559"/>
      </w:tblGrid>
      <w:tr w:rsidR="0090577B" w:rsidRPr="0090577B" w:rsidTr="0090577B">
        <w:trPr>
          <w:trHeight w:val="396"/>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w:t>
            </w:r>
          </w:p>
        </w:tc>
        <w:tc>
          <w:tcPr>
            <w:tcW w:w="3140"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 xml:space="preserve">Разделы </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Кол-во часов</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1</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Русские народные игры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11</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2</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Подвижные игры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8</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3</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Эстафеты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8</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4</w:t>
            </w:r>
          </w:p>
        </w:tc>
        <w:tc>
          <w:tcPr>
            <w:tcW w:w="3140" w:type="dxa"/>
          </w:tcPr>
          <w:p w:rsidR="0090577B" w:rsidRPr="0090577B" w:rsidRDefault="0090577B" w:rsidP="0090577B">
            <w:pPr>
              <w:rPr>
                <w:rFonts w:ascii="Times New Roman" w:hAnsi="Times New Roman" w:cs="Times New Roman"/>
                <w:bCs/>
                <w:color w:val="000000"/>
                <w:sz w:val="28"/>
                <w:szCs w:val="28"/>
              </w:rPr>
            </w:pPr>
            <w:r w:rsidRPr="0090577B">
              <w:rPr>
                <w:rFonts w:ascii="Times New Roman" w:hAnsi="Times New Roman" w:cs="Times New Roman"/>
                <w:bCs/>
                <w:color w:val="000000"/>
                <w:sz w:val="28"/>
                <w:szCs w:val="28"/>
              </w:rPr>
              <w:t>Игры народов России</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7</w:t>
            </w:r>
          </w:p>
        </w:tc>
      </w:tr>
      <w:tr w:rsidR="0090577B" w:rsidRPr="0090577B" w:rsidTr="0090577B">
        <w:trPr>
          <w:trHeight w:val="272"/>
        </w:trPr>
        <w:tc>
          <w:tcPr>
            <w:tcW w:w="796" w:type="dxa"/>
          </w:tcPr>
          <w:p w:rsidR="0090577B" w:rsidRPr="0090577B" w:rsidRDefault="0090577B" w:rsidP="0090577B">
            <w:pPr>
              <w:jc w:val="center"/>
              <w:rPr>
                <w:rFonts w:ascii="Times New Roman" w:hAnsi="Times New Roman" w:cs="Times New Roman"/>
                <w:sz w:val="28"/>
                <w:szCs w:val="28"/>
              </w:rPr>
            </w:pP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sz w:val="28"/>
                <w:szCs w:val="28"/>
              </w:rPr>
              <w:t>итого</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34</w:t>
            </w:r>
          </w:p>
        </w:tc>
      </w:tr>
    </w:tbl>
    <w:p w:rsidR="0090577B" w:rsidRPr="0090577B" w:rsidRDefault="0090577B" w:rsidP="0090577B">
      <w:pPr>
        <w:pStyle w:val="ae"/>
        <w:spacing w:after="0" w:afterAutospacing="0"/>
        <w:contextualSpacing/>
        <w:jc w:val="both"/>
        <w:rPr>
          <w:b/>
          <w:sz w:val="28"/>
          <w:szCs w:val="28"/>
        </w:rPr>
      </w:pPr>
    </w:p>
    <w:p w:rsidR="0090577B" w:rsidRPr="0090577B" w:rsidRDefault="0090577B" w:rsidP="0090577B">
      <w:pPr>
        <w:pStyle w:val="ae"/>
        <w:spacing w:after="0" w:afterAutospacing="0"/>
        <w:contextualSpacing/>
        <w:jc w:val="both"/>
        <w:rPr>
          <w:b/>
          <w:sz w:val="28"/>
          <w:szCs w:val="28"/>
        </w:rPr>
      </w:pPr>
    </w:p>
    <w:p w:rsidR="0090577B" w:rsidRPr="0090577B" w:rsidRDefault="0090577B" w:rsidP="0090577B">
      <w:pPr>
        <w:pStyle w:val="ae"/>
        <w:spacing w:after="0" w:afterAutospacing="0"/>
        <w:contextualSpacing/>
        <w:jc w:val="center"/>
        <w:rPr>
          <w:b/>
          <w:sz w:val="28"/>
          <w:szCs w:val="28"/>
          <w:lang w:val="en-US"/>
        </w:rPr>
      </w:pPr>
    </w:p>
    <w:p w:rsidR="0090577B" w:rsidRPr="0090577B" w:rsidRDefault="0090577B" w:rsidP="0090577B">
      <w:pPr>
        <w:pStyle w:val="ae"/>
        <w:spacing w:after="0" w:afterAutospacing="0"/>
        <w:contextualSpacing/>
        <w:jc w:val="center"/>
        <w:rPr>
          <w:b/>
          <w:sz w:val="28"/>
          <w:szCs w:val="28"/>
          <w:lang w:val="en-US"/>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lang w:val="en-US"/>
        </w:rPr>
      </w:pPr>
      <w:r w:rsidRPr="0090577B">
        <w:rPr>
          <w:b/>
          <w:sz w:val="28"/>
          <w:szCs w:val="28"/>
        </w:rPr>
        <w:t>Тематическое планирование 3 класса</w:t>
      </w:r>
    </w:p>
    <w:tbl>
      <w:tblPr>
        <w:tblStyle w:val="a3"/>
        <w:tblpPr w:leftFromText="180" w:rightFromText="180" w:vertAnchor="text" w:horzAnchor="margin" w:tblpXSpec="center" w:tblpY="454"/>
        <w:tblW w:w="0" w:type="auto"/>
        <w:tblLook w:val="04A0" w:firstRow="1" w:lastRow="0" w:firstColumn="1" w:lastColumn="0" w:noHBand="0" w:noVBand="1"/>
      </w:tblPr>
      <w:tblGrid>
        <w:gridCol w:w="796"/>
        <w:gridCol w:w="3140"/>
        <w:gridCol w:w="1559"/>
      </w:tblGrid>
      <w:tr w:rsidR="0090577B" w:rsidRPr="0090577B" w:rsidTr="0090577B">
        <w:trPr>
          <w:trHeight w:val="396"/>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w:t>
            </w:r>
          </w:p>
        </w:tc>
        <w:tc>
          <w:tcPr>
            <w:tcW w:w="3140"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 xml:space="preserve">Разделы </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Кол-во часов</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1</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Русские народные игры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11</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2</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Эстафеты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6</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3</w:t>
            </w:r>
          </w:p>
        </w:tc>
        <w:tc>
          <w:tcPr>
            <w:tcW w:w="3140" w:type="dxa"/>
          </w:tcPr>
          <w:p w:rsidR="0090577B" w:rsidRPr="0090577B" w:rsidRDefault="0090577B" w:rsidP="0090577B">
            <w:pPr>
              <w:rPr>
                <w:rFonts w:ascii="Times New Roman" w:hAnsi="Times New Roman" w:cs="Times New Roman"/>
                <w:bCs/>
                <w:color w:val="000000"/>
                <w:sz w:val="28"/>
                <w:szCs w:val="28"/>
              </w:rPr>
            </w:pPr>
            <w:r w:rsidRPr="0090577B">
              <w:rPr>
                <w:rFonts w:ascii="Times New Roman" w:hAnsi="Times New Roman" w:cs="Times New Roman"/>
                <w:bCs/>
                <w:color w:val="000000"/>
                <w:sz w:val="28"/>
                <w:szCs w:val="28"/>
              </w:rPr>
              <w:t>Игры народов России</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17</w:t>
            </w:r>
          </w:p>
        </w:tc>
      </w:tr>
      <w:tr w:rsidR="0090577B" w:rsidRPr="0090577B" w:rsidTr="0090577B">
        <w:trPr>
          <w:trHeight w:val="272"/>
        </w:trPr>
        <w:tc>
          <w:tcPr>
            <w:tcW w:w="796" w:type="dxa"/>
          </w:tcPr>
          <w:p w:rsidR="0090577B" w:rsidRPr="0090577B" w:rsidRDefault="0090577B" w:rsidP="0090577B">
            <w:pPr>
              <w:jc w:val="center"/>
              <w:rPr>
                <w:rFonts w:ascii="Times New Roman" w:hAnsi="Times New Roman" w:cs="Times New Roman"/>
                <w:sz w:val="28"/>
                <w:szCs w:val="28"/>
              </w:rPr>
            </w:pP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sz w:val="28"/>
                <w:szCs w:val="28"/>
              </w:rPr>
              <w:t>итого</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34</w:t>
            </w:r>
          </w:p>
        </w:tc>
      </w:tr>
    </w:tbl>
    <w:p w:rsidR="0090577B" w:rsidRPr="0090577B" w:rsidRDefault="0090577B" w:rsidP="0090577B">
      <w:pPr>
        <w:tabs>
          <w:tab w:val="left" w:pos="540"/>
        </w:tabs>
        <w:spacing w:after="0" w:line="240" w:lineRule="auto"/>
        <w:contextualSpacing/>
        <w:jc w:val="both"/>
        <w:rPr>
          <w:rFonts w:ascii="Times New Roman" w:hAnsi="Times New Roman" w:cs="Times New Roman"/>
          <w:b/>
          <w:sz w:val="28"/>
          <w:szCs w:val="28"/>
        </w:rPr>
      </w:pPr>
    </w:p>
    <w:p w:rsidR="0090577B" w:rsidRPr="0090577B" w:rsidRDefault="0090577B" w:rsidP="0090577B">
      <w:pPr>
        <w:tabs>
          <w:tab w:val="left" w:pos="540"/>
        </w:tabs>
        <w:spacing w:after="0" w:line="240" w:lineRule="auto"/>
        <w:ind w:left="4248"/>
        <w:contextualSpacing/>
        <w:jc w:val="both"/>
        <w:rPr>
          <w:rFonts w:ascii="Times New Roman" w:hAnsi="Times New Roman" w:cs="Times New Roman"/>
          <w:b/>
          <w:sz w:val="28"/>
          <w:szCs w:val="28"/>
        </w:rPr>
      </w:pPr>
    </w:p>
    <w:p w:rsidR="0090577B" w:rsidRPr="0090577B" w:rsidRDefault="0090577B" w:rsidP="0090577B">
      <w:pPr>
        <w:tabs>
          <w:tab w:val="left" w:pos="540"/>
        </w:tabs>
        <w:spacing w:after="0" w:line="240" w:lineRule="auto"/>
        <w:contextualSpacing/>
        <w:jc w:val="both"/>
        <w:rPr>
          <w:rFonts w:ascii="Times New Roman" w:hAnsi="Times New Roman" w:cs="Times New Roman"/>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p>
    <w:p w:rsidR="0090577B" w:rsidRPr="0090577B" w:rsidRDefault="0090577B" w:rsidP="0090577B">
      <w:pPr>
        <w:pStyle w:val="ae"/>
        <w:spacing w:after="0" w:afterAutospacing="0"/>
        <w:contextualSpacing/>
        <w:jc w:val="center"/>
        <w:rPr>
          <w:b/>
          <w:sz w:val="28"/>
          <w:szCs w:val="28"/>
        </w:rPr>
      </w:pPr>
      <w:r w:rsidRPr="0090577B">
        <w:rPr>
          <w:b/>
          <w:sz w:val="28"/>
          <w:szCs w:val="28"/>
        </w:rPr>
        <w:t>Тематическое планирование 4 класс</w:t>
      </w:r>
    </w:p>
    <w:tbl>
      <w:tblPr>
        <w:tblStyle w:val="a3"/>
        <w:tblpPr w:leftFromText="180" w:rightFromText="180" w:vertAnchor="text" w:horzAnchor="margin" w:tblpXSpec="center" w:tblpY="454"/>
        <w:tblW w:w="0" w:type="auto"/>
        <w:tblLook w:val="04A0" w:firstRow="1" w:lastRow="0" w:firstColumn="1" w:lastColumn="0" w:noHBand="0" w:noVBand="1"/>
      </w:tblPr>
      <w:tblGrid>
        <w:gridCol w:w="796"/>
        <w:gridCol w:w="3140"/>
        <w:gridCol w:w="1559"/>
      </w:tblGrid>
      <w:tr w:rsidR="0090577B" w:rsidRPr="0090577B" w:rsidTr="0090577B">
        <w:trPr>
          <w:trHeight w:val="396"/>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lastRenderedPageBreak/>
              <w:t>№</w:t>
            </w:r>
          </w:p>
        </w:tc>
        <w:tc>
          <w:tcPr>
            <w:tcW w:w="3140"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 xml:space="preserve">Разделы </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Кол-во часов</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1</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Русские народные игры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19</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2</w:t>
            </w: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bCs/>
                <w:color w:val="000000"/>
                <w:sz w:val="28"/>
                <w:szCs w:val="28"/>
              </w:rPr>
              <w:t>Эстафеты</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8</w:t>
            </w:r>
          </w:p>
        </w:tc>
      </w:tr>
      <w:tr w:rsidR="0090577B" w:rsidRPr="0090577B" w:rsidTr="0090577B">
        <w:trPr>
          <w:trHeight w:val="258"/>
        </w:trPr>
        <w:tc>
          <w:tcPr>
            <w:tcW w:w="796"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3</w:t>
            </w:r>
          </w:p>
        </w:tc>
        <w:tc>
          <w:tcPr>
            <w:tcW w:w="3140" w:type="dxa"/>
          </w:tcPr>
          <w:p w:rsidR="0090577B" w:rsidRPr="0090577B" w:rsidRDefault="0090577B" w:rsidP="0090577B">
            <w:pPr>
              <w:rPr>
                <w:rFonts w:ascii="Times New Roman" w:hAnsi="Times New Roman" w:cs="Times New Roman"/>
                <w:bCs/>
                <w:color w:val="000000"/>
                <w:sz w:val="28"/>
                <w:szCs w:val="28"/>
              </w:rPr>
            </w:pPr>
            <w:r w:rsidRPr="0090577B">
              <w:rPr>
                <w:rFonts w:ascii="Times New Roman" w:hAnsi="Times New Roman" w:cs="Times New Roman"/>
                <w:bCs/>
                <w:color w:val="000000"/>
                <w:sz w:val="28"/>
                <w:szCs w:val="28"/>
              </w:rPr>
              <w:t>Игры народов России</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7</w:t>
            </w:r>
          </w:p>
        </w:tc>
      </w:tr>
      <w:tr w:rsidR="0090577B" w:rsidRPr="0090577B" w:rsidTr="0090577B">
        <w:trPr>
          <w:trHeight w:val="272"/>
        </w:trPr>
        <w:tc>
          <w:tcPr>
            <w:tcW w:w="796" w:type="dxa"/>
          </w:tcPr>
          <w:p w:rsidR="0090577B" w:rsidRPr="0090577B" w:rsidRDefault="0090577B" w:rsidP="0090577B">
            <w:pPr>
              <w:jc w:val="center"/>
              <w:rPr>
                <w:rFonts w:ascii="Times New Roman" w:hAnsi="Times New Roman" w:cs="Times New Roman"/>
                <w:sz w:val="28"/>
                <w:szCs w:val="28"/>
              </w:rPr>
            </w:pPr>
          </w:p>
        </w:tc>
        <w:tc>
          <w:tcPr>
            <w:tcW w:w="3140" w:type="dxa"/>
          </w:tcPr>
          <w:p w:rsidR="0090577B" w:rsidRPr="0090577B" w:rsidRDefault="0090577B" w:rsidP="0090577B">
            <w:pPr>
              <w:rPr>
                <w:rFonts w:ascii="Times New Roman" w:hAnsi="Times New Roman" w:cs="Times New Roman"/>
                <w:sz w:val="28"/>
                <w:szCs w:val="28"/>
              </w:rPr>
            </w:pPr>
            <w:r w:rsidRPr="0090577B">
              <w:rPr>
                <w:rFonts w:ascii="Times New Roman" w:hAnsi="Times New Roman" w:cs="Times New Roman"/>
                <w:sz w:val="28"/>
                <w:szCs w:val="28"/>
              </w:rPr>
              <w:t>итого</w:t>
            </w:r>
          </w:p>
        </w:tc>
        <w:tc>
          <w:tcPr>
            <w:tcW w:w="1559" w:type="dxa"/>
          </w:tcPr>
          <w:p w:rsidR="0090577B" w:rsidRPr="0090577B" w:rsidRDefault="0090577B" w:rsidP="0090577B">
            <w:pPr>
              <w:jc w:val="center"/>
              <w:rPr>
                <w:rFonts w:ascii="Times New Roman" w:hAnsi="Times New Roman" w:cs="Times New Roman"/>
                <w:sz w:val="28"/>
                <w:szCs w:val="28"/>
              </w:rPr>
            </w:pPr>
            <w:r w:rsidRPr="0090577B">
              <w:rPr>
                <w:rFonts w:ascii="Times New Roman" w:hAnsi="Times New Roman" w:cs="Times New Roman"/>
                <w:sz w:val="28"/>
                <w:szCs w:val="28"/>
              </w:rPr>
              <w:t>34</w:t>
            </w:r>
          </w:p>
        </w:tc>
      </w:tr>
    </w:tbl>
    <w:p w:rsidR="0090577B" w:rsidRPr="0090577B" w:rsidRDefault="0090577B" w:rsidP="0090577B">
      <w:pPr>
        <w:tabs>
          <w:tab w:val="left" w:pos="540"/>
        </w:tabs>
        <w:spacing w:after="0" w:line="240" w:lineRule="auto"/>
        <w:ind w:left="4248"/>
        <w:contextualSpacing/>
        <w:jc w:val="both"/>
        <w:rPr>
          <w:rFonts w:ascii="Times New Roman" w:hAnsi="Times New Roman" w:cs="Times New Roman"/>
          <w:b/>
          <w:sz w:val="28"/>
          <w:szCs w:val="28"/>
        </w:rPr>
      </w:pPr>
    </w:p>
    <w:p w:rsidR="0090577B" w:rsidRPr="0090577B" w:rsidRDefault="0090577B" w:rsidP="0090577B">
      <w:pPr>
        <w:tabs>
          <w:tab w:val="left" w:pos="540"/>
        </w:tabs>
        <w:spacing w:after="0" w:line="240" w:lineRule="auto"/>
        <w:ind w:left="4248"/>
        <w:contextualSpacing/>
        <w:jc w:val="both"/>
        <w:rPr>
          <w:rFonts w:ascii="Times New Roman" w:hAnsi="Times New Roman" w:cs="Times New Roman"/>
          <w:b/>
          <w:sz w:val="28"/>
          <w:szCs w:val="28"/>
        </w:rPr>
      </w:pPr>
    </w:p>
    <w:p w:rsidR="0090577B" w:rsidRPr="0090577B" w:rsidRDefault="0090577B" w:rsidP="0090577B">
      <w:pPr>
        <w:tabs>
          <w:tab w:val="left" w:pos="540"/>
        </w:tabs>
        <w:spacing w:after="0" w:line="240" w:lineRule="auto"/>
        <w:ind w:left="4248"/>
        <w:contextualSpacing/>
        <w:jc w:val="both"/>
        <w:rPr>
          <w:rFonts w:ascii="Times New Roman" w:hAnsi="Times New Roman" w:cs="Times New Roman"/>
          <w:b/>
          <w:sz w:val="28"/>
          <w:szCs w:val="28"/>
        </w:rPr>
      </w:pPr>
    </w:p>
    <w:p w:rsidR="0090577B" w:rsidRPr="0090577B" w:rsidRDefault="0090577B" w:rsidP="0090577B">
      <w:pPr>
        <w:tabs>
          <w:tab w:val="left" w:pos="540"/>
        </w:tabs>
        <w:spacing w:after="0" w:line="240" w:lineRule="auto"/>
        <w:ind w:left="4248"/>
        <w:contextualSpacing/>
        <w:jc w:val="both"/>
        <w:rPr>
          <w:rFonts w:ascii="Times New Roman" w:hAnsi="Times New Roman" w:cs="Times New Roman"/>
          <w:b/>
          <w:sz w:val="28"/>
          <w:szCs w:val="28"/>
        </w:rPr>
      </w:pPr>
    </w:p>
    <w:p w:rsidR="0090577B" w:rsidRPr="0090577B" w:rsidRDefault="0090577B" w:rsidP="0090577B">
      <w:pPr>
        <w:spacing w:after="0" w:line="240" w:lineRule="auto"/>
        <w:contextualSpacing/>
        <w:rPr>
          <w:rFonts w:ascii="Times New Roman" w:hAnsi="Times New Roman" w:cs="Times New Roman"/>
          <w:b/>
          <w:bCs/>
          <w:color w:val="000000"/>
          <w:sz w:val="28"/>
          <w:szCs w:val="28"/>
        </w:rPr>
      </w:pPr>
    </w:p>
    <w:p w:rsidR="0090577B" w:rsidRPr="0090577B" w:rsidRDefault="0090577B" w:rsidP="0090577B">
      <w:pPr>
        <w:spacing w:after="0" w:line="240" w:lineRule="auto"/>
        <w:contextualSpacing/>
        <w:jc w:val="center"/>
        <w:rPr>
          <w:rFonts w:ascii="Times New Roman" w:hAnsi="Times New Roman" w:cs="Times New Roman"/>
          <w:b/>
          <w:bCs/>
          <w:color w:val="000000"/>
          <w:sz w:val="28"/>
          <w:szCs w:val="28"/>
        </w:rPr>
      </w:pPr>
    </w:p>
    <w:p w:rsidR="0090577B" w:rsidRPr="0090577B" w:rsidRDefault="0090577B" w:rsidP="0090577B">
      <w:pPr>
        <w:spacing w:after="0" w:line="240" w:lineRule="auto"/>
        <w:contextualSpacing/>
        <w:jc w:val="center"/>
        <w:rPr>
          <w:rFonts w:ascii="Times New Roman" w:hAnsi="Times New Roman" w:cs="Times New Roman"/>
          <w:b/>
          <w:bCs/>
          <w:color w:val="000000"/>
          <w:sz w:val="28"/>
          <w:szCs w:val="28"/>
        </w:rPr>
      </w:pPr>
    </w:p>
    <w:p w:rsidR="0090577B" w:rsidRPr="0090577B" w:rsidRDefault="0090577B" w:rsidP="0090577B">
      <w:pPr>
        <w:spacing w:after="0" w:line="240" w:lineRule="auto"/>
        <w:contextualSpacing/>
        <w:jc w:val="center"/>
        <w:rPr>
          <w:rFonts w:ascii="Times New Roman" w:hAnsi="Times New Roman" w:cs="Times New Roman"/>
          <w:b/>
          <w:bCs/>
          <w:color w:val="000000"/>
          <w:sz w:val="28"/>
          <w:szCs w:val="28"/>
        </w:rPr>
      </w:pPr>
    </w:p>
    <w:p w:rsidR="0090577B" w:rsidRPr="0090577B" w:rsidRDefault="0090577B" w:rsidP="0090577B">
      <w:pPr>
        <w:spacing w:after="0" w:line="240" w:lineRule="auto"/>
        <w:contextualSpacing/>
        <w:jc w:val="center"/>
        <w:rPr>
          <w:rFonts w:ascii="Times New Roman" w:hAnsi="Times New Roman" w:cs="Times New Roman"/>
          <w:b/>
          <w:bCs/>
          <w:color w:val="000000"/>
          <w:sz w:val="28"/>
          <w:szCs w:val="28"/>
        </w:rPr>
      </w:pPr>
    </w:p>
    <w:p w:rsidR="0090577B" w:rsidRPr="0090577B" w:rsidRDefault="0090577B" w:rsidP="0090577B">
      <w:pPr>
        <w:pStyle w:val="ac"/>
        <w:contextualSpacing/>
        <w:jc w:val="center"/>
        <w:rPr>
          <w:rFonts w:ascii="Times New Roman" w:hAnsi="Times New Roman" w:cs="Times New Roman"/>
          <w:b/>
          <w:sz w:val="28"/>
          <w:szCs w:val="28"/>
        </w:rPr>
      </w:pPr>
      <w:r w:rsidRPr="0090577B">
        <w:rPr>
          <w:rFonts w:ascii="Times New Roman" w:hAnsi="Times New Roman" w:cs="Times New Roman"/>
          <w:b/>
          <w:sz w:val="28"/>
          <w:szCs w:val="28"/>
        </w:rPr>
        <w:t>Планируемый результат:</w:t>
      </w:r>
    </w:p>
    <w:p w:rsidR="0090577B" w:rsidRPr="0090577B" w:rsidRDefault="0090577B" w:rsidP="00794B74">
      <w:pPr>
        <w:pStyle w:val="ac"/>
        <w:numPr>
          <w:ilvl w:val="0"/>
          <w:numId w:val="11"/>
        </w:numPr>
        <w:ind w:left="0" w:firstLine="0"/>
        <w:contextualSpacing/>
        <w:jc w:val="both"/>
        <w:rPr>
          <w:rFonts w:ascii="Times New Roman" w:hAnsi="Times New Roman" w:cs="Times New Roman"/>
          <w:sz w:val="28"/>
          <w:szCs w:val="28"/>
        </w:rPr>
      </w:pPr>
      <w:r w:rsidRPr="0090577B">
        <w:rPr>
          <w:rFonts w:ascii="Times New Roman" w:hAnsi="Times New Roman" w:cs="Times New Roman"/>
          <w:sz w:val="28"/>
          <w:szCs w:val="28"/>
        </w:rPr>
        <w:t>у выпускника начальной школы выработается потребность к систематическим занятиям физическими упражнениями и подвижными играми;</w:t>
      </w:r>
    </w:p>
    <w:p w:rsidR="0090577B" w:rsidRPr="0090577B" w:rsidRDefault="0090577B" w:rsidP="00794B74">
      <w:pPr>
        <w:pStyle w:val="ac"/>
        <w:numPr>
          <w:ilvl w:val="0"/>
          <w:numId w:val="11"/>
        </w:numPr>
        <w:ind w:left="0" w:firstLine="0"/>
        <w:contextualSpacing/>
        <w:jc w:val="both"/>
        <w:rPr>
          <w:rFonts w:ascii="Times New Roman" w:hAnsi="Times New Roman" w:cs="Times New Roman"/>
          <w:sz w:val="28"/>
          <w:szCs w:val="28"/>
        </w:rPr>
      </w:pPr>
      <w:r w:rsidRPr="0090577B">
        <w:rPr>
          <w:rFonts w:ascii="Times New Roman" w:hAnsi="Times New Roman" w:cs="Times New Roman"/>
          <w:sz w:val="28"/>
          <w:szCs w:val="28"/>
        </w:rPr>
        <w:t xml:space="preserve">сформировано начальное представление о культуре движения;    </w:t>
      </w:r>
    </w:p>
    <w:p w:rsidR="0090577B" w:rsidRPr="0090577B" w:rsidRDefault="0090577B" w:rsidP="00794B74">
      <w:pPr>
        <w:pStyle w:val="ac"/>
        <w:numPr>
          <w:ilvl w:val="0"/>
          <w:numId w:val="11"/>
        </w:numPr>
        <w:ind w:left="0" w:firstLine="0"/>
        <w:contextualSpacing/>
        <w:jc w:val="both"/>
        <w:rPr>
          <w:rFonts w:ascii="Times New Roman" w:hAnsi="Times New Roman" w:cs="Times New Roman"/>
          <w:sz w:val="28"/>
          <w:szCs w:val="28"/>
        </w:rPr>
      </w:pPr>
      <w:r w:rsidRPr="0090577B">
        <w:rPr>
          <w:rFonts w:ascii="Times New Roman" w:hAnsi="Times New Roman" w:cs="Times New Roman"/>
          <w:sz w:val="28"/>
          <w:szCs w:val="28"/>
        </w:rPr>
        <w:t>обучающийся сознательно применяет физические упражнения для повышения        работоспособности, организации отдыха и укрепления  здоровья;</w:t>
      </w:r>
    </w:p>
    <w:p w:rsidR="0090577B" w:rsidRPr="0090577B" w:rsidRDefault="0090577B" w:rsidP="00794B74">
      <w:pPr>
        <w:pStyle w:val="ac"/>
        <w:numPr>
          <w:ilvl w:val="0"/>
          <w:numId w:val="11"/>
        </w:numPr>
        <w:ind w:left="0" w:firstLine="0"/>
        <w:contextualSpacing/>
        <w:jc w:val="both"/>
        <w:rPr>
          <w:rFonts w:ascii="Times New Roman" w:hAnsi="Times New Roman" w:cs="Times New Roman"/>
          <w:sz w:val="28"/>
          <w:szCs w:val="28"/>
        </w:rPr>
      </w:pPr>
      <w:r w:rsidRPr="0090577B">
        <w:rPr>
          <w:rFonts w:ascii="Times New Roman" w:hAnsi="Times New Roman" w:cs="Times New Roman"/>
          <w:sz w:val="28"/>
          <w:szCs w:val="28"/>
        </w:rPr>
        <w:t>обобщение и углубление знаний об истории, культуре народных игр;</w:t>
      </w:r>
      <w:r w:rsidRPr="0090577B">
        <w:rPr>
          <w:rFonts w:ascii="Times New Roman" w:hAnsi="Times New Roman" w:cs="Times New Roman"/>
          <w:b/>
          <w:i/>
          <w:sz w:val="28"/>
          <w:szCs w:val="28"/>
        </w:rPr>
        <w:t xml:space="preserve">            </w:t>
      </w:r>
      <w:r w:rsidRPr="0090577B">
        <w:rPr>
          <w:rFonts w:ascii="Times New Roman" w:hAnsi="Times New Roman" w:cs="Times New Roman"/>
          <w:sz w:val="28"/>
          <w:szCs w:val="28"/>
        </w:rPr>
        <w:t xml:space="preserve"> </w:t>
      </w:r>
    </w:p>
    <w:p w:rsidR="0090577B" w:rsidRPr="0090577B" w:rsidRDefault="0090577B" w:rsidP="006832D1">
      <w:pPr>
        <w:pStyle w:val="ac"/>
        <w:tabs>
          <w:tab w:val="left" w:pos="5595"/>
        </w:tabs>
        <w:contextualSpacing/>
        <w:jc w:val="both"/>
        <w:rPr>
          <w:rFonts w:ascii="Times New Roman" w:hAnsi="Times New Roman" w:cs="Times New Roman"/>
          <w:sz w:val="28"/>
          <w:szCs w:val="28"/>
        </w:rPr>
      </w:pPr>
      <w:r w:rsidRPr="0090577B">
        <w:rPr>
          <w:rFonts w:ascii="Times New Roman" w:hAnsi="Times New Roman" w:cs="Times New Roman"/>
          <w:sz w:val="28"/>
          <w:szCs w:val="28"/>
        </w:rPr>
        <w:t>-           умение работать в коллективе.</w:t>
      </w:r>
      <w:r w:rsidRPr="0090577B">
        <w:rPr>
          <w:rFonts w:ascii="Times New Roman" w:hAnsi="Times New Roman" w:cs="Times New Roman"/>
          <w:sz w:val="28"/>
          <w:szCs w:val="28"/>
        </w:rPr>
        <w:tab/>
      </w:r>
    </w:p>
    <w:p w:rsidR="0090577B" w:rsidRPr="0090577B" w:rsidRDefault="0090577B" w:rsidP="0090577B">
      <w:pPr>
        <w:spacing w:line="240" w:lineRule="auto"/>
        <w:contextualSpacing/>
        <w:rPr>
          <w:rFonts w:ascii="Times New Roman" w:hAnsi="Times New Roman" w:cs="Times New Roman"/>
          <w:b/>
          <w:sz w:val="28"/>
          <w:szCs w:val="28"/>
        </w:rPr>
      </w:pPr>
    </w:p>
    <w:p w:rsidR="0090577B" w:rsidRPr="0090577B" w:rsidRDefault="0090577B" w:rsidP="0090577B">
      <w:pPr>
        <w:spacing w:line="240" w:lineRule="auto"/>
        <w:contextualSpacing/>
        <w:jc w:val="center"/>
        <w:rPr>
          <w:rFonts w:ascii="Times New Roman" w:hAnsi="Times New Roman" w:cs="Times New Roman"/>
          <w:b/>
          <w:sz w:val="28"/>
          <w:szCs w:val="28"/>
        </w:rPr>
      </w:pPr>
      <w:r w:rsidRPr="0090577B">
        <w:rPr>
          <w:rFonts w:ascii="Times New Roman" w:hAnsi="Times New Roman" w:cs="Times New Roman"/>
          <w:b/>
          <w:sz w:val="28"/>
          <w:szCs w:val="28"/>
        </w:rPr>
        <w:t>Описание материально-технического обеспечения реализации рабочей программы по внеурочной деятельности «Подвижные игры»</w:t>
      </w:r>
    </w:p>
    <w:p w:rsidR="0090577B" w:rsidRPr="0090577B" w:rsidRDefault="0090577B" w:rsidP="00794B74">
      <w:pPr>
        <w:pStyle w:val="a6"/>
        <w:numPr>
          <w:ilvl w:val="0"/>
          <w:numId w:val="10"/>
        </w:numPr>
        <w:autoSpaceDE w:val="0"/>
        <w:autoSpaceDN w:val="0"/>
        <w:adjustRightInd w:val="0"/>
        <w:spacing w:after="0" w:line="240" w:lineRule="auto"/>
        <w:ind w:left="0" w:firstLine="0"/>
        <w:jc w:val="both"/>
        <w:rPr>
          <w:rStyle w:val="aff4"/>
          <w:rFonts w:ascii="Times New Roman" w:hAnsi="Times New Roman" w:cs="Times New Roman"/>
          <w:b w:val="0"/>
          <w:bCs w:val="0"/>
          <w:color w:val="0D0D0D" w:themeColor="text1" w:themeTint="F2"/>
          <w:sz w:val="28"/>
          <w:szCs w:val="28"/>
        </w:rPr>
      </w:pPr>
      <w:r w:rsidRPr="0090577B">
        <w:rPr>
          <w:rFonts w:ascii="Times New Roman" w:hAnsi="Times New Roman" w:cs="Times New Roman"/>
          <w:color w:val="0D0D0D" w:themeColor="text1" w:themeTint="F2"/>
          <w:sz w:val="28"/>
          <w:szCs w:val="28"/>
        </w:rPr>
        <w:t>Программы по «Физической культуре» (для четырёхлетней начальной школы) (Егоров Б.Б., Пересадина Ю.Е.)</w:t>
      </w:r>
    </w:p>
    <w:p w:rsidR="0090577B" w:rsidRPr="0090577B" w:rsidRDefault="0090577B" w:rsidP="00794B74">
      <w:pPr>
        <w:pStyle w:val="a6"/>
        <w:numPr>
          <w:ilvl w:val="0"/>
          <w:numId w:val="10"/>
        </w:numPr>
        <w:autoSpaceDE w:val="0"/>
        <w:autoSpaceDN w:val="0"/>
        <w:adjustRightInd w:val="0"/>
        <w:spacing w:after="0" w:line="240" w:lineRule="auto"/>
        <w:ind w:left="0" w:firstLine="0"/>
        <w:jc w:val="both"/>
        <w:rPr>
          <w:rStyle w:val="aff4"/>
          <w:rFonts w:ascii="Times New Roman" w:hAnsi="Times New Roman" w:cs="Times New Roman"/>
          <w:b w:val="0"/>
          <w:bCs w:val="0"/>
          <w:color w:val="0D0D0D" w:themeColor="text1" w:themeTint="F2"/>
          <w:sz w:val="28"/>
          <w:szCs w:val="28"/>
        </w:rPr>
      </w:pPr>
      <w:r w:rsidRPr="0090577B">
        <w:rPr>
          <w:rStyle w:val="aff4"/>
          <w:rFonts w:ascii="Times New Roman" w:hAnsi="Times New Roman" w:cs="Times New Roman"/>
          <w:color w:val="0D0D0D" w:themeColor="text1" w:themeTint="F2"/>
          <w:sz w:val="28"/>
          <w:szCs w:val="28"/>
        </w:rPr>
        <w:t>О.А.Степанова: Подвижные игры и физминутки в начальной школе. Методическое пособие.</w:t>
      </w:r>
    </w:p>
    <w:p w:rsidR="0090577B" w:rsidRPr="0090577B" w:rsidRDefault="0090577B" w:rsidP="00794B74">
      <w:pPr>
        <w:pStyle w:val="a6"/>
        <w:numPr>
          <w:ilvl w:val="0"/>
          <w:numId w:val="10"/>
        </w:numPr>
        <w:spacing w:after="0" w:line="240" w:lineRule="auto"/>
        <w:ind w:left="0" w:firstLine="0"/>
        <w:jc w:val="both"/>
        <w:rPr>
          <w:rFonts w:ascii="Times New Roman" w:eastAsia="Calibri" w:hAnsi="Times New Roman" w:cs="Times New Roman"/>
          <w:color w:val="0D0D0D" w:themeColor="text1" w:themeTint="F2"/>
          <w:sz w:val="28"/>
          <w:szCs w:val="28"/>
        </w:rPr>
      </w:pPr>
      <w:r w:rsidRPr="0090577B">
        <w:rPr>
          <w:rFonts w:ascii="Times New Roman" w:hAnsi="Times New Roman" w:cs="Times New Roman"/>
          <w:color w:val="0D0D0D" w:themeColor="text1" w:themeTint="F2"/>
          <w:sz w:val="28"/>
          <w:szCs w:val="28"/>
        </w:rPr>
        <w:t>Бревно гимнастическое напольное, козел гимнастический</w:t>
      </w:r>
      <w:r w:rsidRPr="0090577B">
        <w:rPr>
          <w:rFonts w:ascii="Times New Roman" w:eastAsia="Calibri" w:hAnsi="Times New Roman" w:cs="Times New Roman"/>
          <w:color w:val="0D0D0D" w:themeColor="text1" w:themeTint="F2"/>
          <w:sz w:val="28"/>
          <w:szCs w:val="28"/>
        </w:rPr>
        <w:t xml:space="preserve">, </w:t>
      </w:r>
      <w:r w:rsidRPr="0090577B">
        <w:rPr>
          <w:rFonts w:ascii="Times New Roman" w:hAnsi="Times New Roman" w:cs="Times New Roman"/>
          <w:color w:val="0D0D0D" w:themeColor="text1" w:themeTint="F2"/>
          <w:sz w:val="28"/>
          <w:szCs w:val="28"/>
        </w:rPr>
        <w:t>канат для лазанья</w:t>
      </w:r>
      <w:r w:rsidRPr="0090577B">
        <w:rPr>
          <w:rFonts w:ascii="Times New Roman" w:eastAsia="Calibri" w:hAnsi="Times New Roman" w:cs="Times New Roman"/>
          <w:color w:val="0D0D0D" w:themeColor="text1" w:themeTint="F2"/>
          <w:sz w:val="28"/>
          <w:szCs w:val="28"/>
        </w:rPr>
        <w:t xml:space="preserve">, </w:t>
      </w:r>
      <w:r w:rsidRPr="0090577B">
        <w:rPr>
          <w:rFonts w:ascii="Times New Roman" w:hAnsi="Times New Roman" w:cs="Times New Roman"/>
          <w:color w:val="0D0D0D" w:themeColor="text1" w:themeTint="F2"/>
          <w:sz w:val="28"/>
          <w:szCs w:val="28"/>
        </w:rPr>
        <w:t>перекладина гимнастическая (пристеночная)</w:t>
      </w:r>
      <w:r w:rsidRPr="0090577B">
        <w:rPr>
          <w:rFonts w:ascii="Times New Roman" w:eastAsia="Calibri" w:hAnsi="Times New Roman" w:cs="Times New Roman"/>
          <w:color w:val="0D0D0D" w:themeColor="text1" w:themeTint="F2"/>
          <w:sz w:val="28"/>
          <w:szCs w:val="28"/>
        </w:rPr>
        <w:t xml:space="preserve">, </w:t>
      </w:r>
      <w:r w:rsidRPr="0090577B">
        <w:rPr>
          <w:rFonts w:ascii="Times New Roman" w:hAnsi="Times New Roman" w:cs="Times New Roman"/>
          <w:color w:val="0D0D0D" w:themeColor="text1" w:themeTint="F2"/>
          <w:sz w:val="28"/>
          <w:szCs w:val="28"/>
        </w:rPr>
        <w:t>стенка гимнастическая</w:t>
      </w:r>
      <w:r w:rsidRPr="0090577B">
        <w:rPr>
          <w:rFonts w:ascii="Times New Roman" w:eastAsia="Calibri" w:hAnsi="Times New Roman" w:cs="Times New Roman"/>
          <w:color w:val="0D0D0D" w:themeColor="text1" w:themeTint="F2"/>
          <w:sz w:val="28"/>
          <w:szCs w:val="28"/>
        </w:rPr>
        <w:t xml:space="preserve">, </w:t>
      </w:r>
      <w:r w:rsidRPr="0090577B">
        <w:rPr>
          <w:rFonts w:ascii="Times New Roman" w:hAnsi="Times New Roman" w:cs="Times New Roman"/>
          <w:color w:val="0D0D0D" w:themeColor="text1" w:themeTint="F2"/>
          <w:sz w:val="28"/>
          <w:szCs w:val="28"/>
        </w:rPr>
        <w:t xml:space="preserve">скамейка гимнастическая жесткая (длиной  </w:t>
      </w:r>
      <w:smartTag w:uri="urn:schemas-microsoft-com:office:smarttags" w:element="metricconverter">
        <w:smartTagPr>
          <w:attr w:name="ProductID" w:val="4 м"/>
        </w:smartTagPr>
        <w:r w:rsidRPr="0090577B">
          <w:rPr>
            <w:rFonts w:ascii="Times New Roman" w:hAnsi="Times New Roman" w:cs="Times New Roman"/>
            <w:color w:val="0D0D0D" w:themeColor="text1" w:themeTint="F2"/>
            <w:sz w:val="28"/>
            <w:szCs w:val="28"/>
          </w:rPr>
          <w:t>4 м</w:t>
        </w:r>
      </w:smartTag>
      <w:r w:rsidRPr="0090577B">
        <w:rPr>
          <w:rFonts w:ascii="Times New Roman" w:hAnsi="Times New Roman" w:cs="Times New Roman"/>
          <w:color w:val="0D0D0D" w:themeColor="text1" w:themeTint="F2"/>
          <w:sz w:val="28"/>
          <w:szCs w:val="28"/>
        </w:rPr>
        <w:t>)</w:t>
      </w:r>
      <w:r w:rsidRPr="0090577B">
        <w:rPr>
          <w:rFonts w:ascii="Times New Roman" w:eastAsia="Calibri" w:hAnsi="Times New Roman" w:cs="Times New Roman"/>
          <w:color w:val="0D0D0D" w:themeColor="text1" w:themeTint="F2"/>
          <w:sz w:val="28"/>
          <w:szCs w:val="28"/>
        </w:rPr>
        <w:t xml:space="preserve">, </w:t>
      </w:r>
      <w:r w:rsidRPr="0090577B">
        <w:rPr>
          <w:rFonts w:ascii="Times New Roman" w:hAnsi="Times New Roman" w:cs="Times New Roman"/>
          <w:color w:val="0D0D0D" w:themeColor="text1" w:themeTint="F2"/>
          <w:sz w:val="28"/>
          <w:szCs w:val="28"/>
        </w:rPr>
        <w:t>комплект навесного оборудования (перекладина, тренировочные баскетбольные щиты)</w:t>
      </w:r>
    </w:p>
    <w:p w:rsidR="0090577B" w:rsidRPr="0090577B" w:rsidRDefault="0090577B" w:rsidP="00794B74">
      <w:pPr>
        <w:pStyle w:val="a6"/>
        <w:numPr>
          <w:ilvl w:val="0"/>
          <w:numId w:val="10"/>
        </w:numPr>
        <w:spacing w:after="0" w:line="240" w:lineRule="auto"/>
        <w:ind w:left="0" w:firstLine="0"/>
        <w:jc w:val="both"/>
        <w:rPr>
          <w:rFonts w:ascii="Times New Roman" w:eastAsia="Calibri" w:hAnsi="Times New Roman" w:cs="Times New Roman"/>
          <w:color w:val="0D0D0D" w:themeColor="text1" w:themeTint="F2"/>
          <w:sz w:val="28"/>
          <w:szCs w:val="28"/>
        </w:rPr>
      </w:pPr>
      <w:r w:rsidRPr="0090577B">
        <w:rPr>
          <w:rFonts w:ascii="Times New Roman" w:hAnsi="Times New Roman" w:cs="Times New Roman"/>
          <w:color w:val="0D0D0D" w:themeColor="text1" w:themeTint="F2"/>
          <w:sz w:val="28"/>
          <w:szCs w:val="28"/>
        </w:rPr>
        <w:t xml:space="preserve">Мячи:  набивные весом </w:t>
      </w:r>
      <w:smartTag w:uri="urn:schemas-microsoft-com:office:smarttags" w:element="metricconverter">
        <w:smartTagPr>
          <w:attr w:name="ProductID" w:val="1 кг"/>
        </w:smartTagPr>
        <w:r w:rsidRPr="0090577B">
          <w:rPr>
            <w:rFonts w:ascii="Times New Roman" w:hAnsi="Times New Roman" w:cs="Times New Roman"/>
            <w:color w:val="0D0D0D" w:themeColor="text1" w:themeTint="F2"/>
            <w:sz w:val="28"/>
            <w:szCs w:val="28"/>
          </w:rPr>
          <w:t>1 кг</w:t>
        </w:r>
      </w:smartTag>
      <w:r w:rsidRPr="0090577B">
        <w:rPr>
          <w:rFonts w:ascii="Times New Roman" w:hAnsi="Times New Roman" w:cs="Times New Roman"/>
          <w:color w:val="0D0D0D" w:themeColor="text1" w:themeTint="F2"/>
          <w:sz w:val="28"/>
          <w:szCs w:val="28"/>
        </w:rPr>
        <w:t>, малый  мяч (мягкий), баскетбольные, волейбольные, футбольные</w:t>
      </w:r>
    </w:p>
    <w:p w:rsidR="0090577B" w:rsidRPr="0090577B" w:rsidRDefault="0090577B" w:rsidP="00794B74">
      <w:pPr>
        <w:pStyle w:val="a6"/>
        <w:numPr>
          <w:ilvl w:val="0"/>
          <w:numId w:val="10"/>
        </w:numPr>
        <w:spacing w:after="0" w:line="240" w:lineRule="auto"/>
        <w:ind w:left="0" w:firstLine="0"/>
        <w:jc w:val="both"/>
        <w:rPr>
          <w:rFonts w:ascii="Times New Roman" w:eastAsia="Calibri" w:hAnsi="Times New Roman" w:cs="Times New Roman"/>
          <w:color w:val="0D0D0D" w:themeColor="text1" w:themeTint="F2"/>
          <w:sz w:val="28"/>
          <w:szCs w:val="28"/>
        </w:rPr>
      </w:pPr>
      <w:r w:rsidRPr="0090577B">
        <w:rPr>
          <w:rFonts w:ascii="Times New Roman" w:hAnsi="Times New Roman" w:cs="Times New Roman"/>
          <w:color w:val="0D0D0D" w:themeColor="text1" w:themeTint="F2"/>
          <w:sz w:val="28"/>
          <w:szCs w:val="28"/>
        </w:rPr>
        <w:t>Палка гимнастическая</w:t>
      </w:r>
    </w:p>
    <w:p w:rsidR="0090577B" w:rsidRPr="0090577B" w:rsidRDefault="0090577B" w:rsidP="00794B74">
      <w:pPr>
        <w:pStyle w:val="a6"/>
        <w:numPr>
          <w:ilvl w:val="0"/>
          <w:numId w:val="10"/>
        </w:numPr>
        <w:spacing w:after="0" w:line="240" w:lineRule="auto"/>
        <w:ind w:left="0" w:firstLine="0"/>
        <w:jc w:val="both"/>
        <w:rPr>
          <w:rFonts w:ascii="Times New Roman" w:eastAsia="Calibri" w:hAnsi="Times New Roman" w:cs="Times New Roman"/>
          <w:color w:val="0D0D0D" w:themeColor="text1" w:themeTint="F2"/>
          <w:sz w:val="28"/>
          <w:szCs w:val="28"/>
        </w:rPr>
      </w:pPr>
      <w:r w:rsidRPr="0090577B">
        <w:rPr>
          <w:rFonts w:ascii="Times New Roman" w:hAnsi="Times New Roman" w:cs="Times New Roman"/>
          <w:color w:val="0D0D0D" w:themeColor="text1" w:themeTint="F2"/>
          <w:sz w:val="28"/>
          <w:szCs w:val="28"/>
        </w:rPr>
        <w:t>Скакалка детская</w:t>
      </w:r>
      <w:r w:rsidRPr="0090577B">
        <w:rPr>
          <w:rFonts w:ascii="Times New Roman" w:eastAsia="Calibri" w:hAnsi="Times New Roman" w:cs="Times New Roman"/>
          <w:color w:val="0D0D0D" w:themeColor="text1" w:themeTint="F2"/>
          <w:sz w:val="28"/>
          <w:szCs w:val="28"/>
        </w:rPr>
        <w:t xml:space="preserve">, </w:t>
      </w:r>
      <w:r w:rsidRPr="0090577B">
        <w:rPr>
          <w:rFonts w:ascii="Times New Roman" w:hAnsi="Times New Roman" w:cs="Times New Roman"/>
          <w:color w:val="0D0D0D" w:themeColor="text1" w:themeTint="F2"/>
          <w:sz w:val="28"/>
          <w:szCs w:val="28"/>
        </w:rPr>
        <w:t>мат гимнастический, кегли, обруч  детский</w:t>
      </w:r>
    </w:p>
    <w:p w:rsidR="0090577B" w:rsidRPr="0090577B" w:rsidRDefault="0090577B" w:rsidP="00794B74">
      <w:pPr>
        <w:pStyle w:val="a6"/>
        <w:numPr>
          <w:ilvl w:val="0"/>
          <w:numId w:val="10"/>
        </w:numPr>
        <w:spacing w:after="0" w:line="240" w:lineRule="auto"/>
        <w:ind w:left="0" w:firstLine="0"/>
        <w:jc w:val="both"/>
        <w:rPr>
          <w:rFonts w:ascii="Times New Roman" w:eastAsia="Calibri" w:hAnsi="Times New Roman" w:cs="Times New Roman"/>
          <w:color w:val="0D0D0D" w:themeColor="text1" w:themeTint="F2"/>
          <w:sz w:val="28"/>
          <w:szCs w:val="28"/>
        </w:rPr>
      </w:pPr>
      <w:r w:rsidRPr="0090577B">
        <w:rPr>
          <w:rFonts w:ascii="Times New Roman" w:hAnsi="Times New Roman" w:cs="Times New Roman"/>
          <w:color w:val="0D0D0D" w:themeColor="text1" w:themeTint="F2"/>
          <w:sz w:val="28"/>
          <w:szCs w:val="28"/>
        </w:rPr>
        <w:t>Рулетка измерительная, набор инструментов для подготовки прыжковых ям</w:t>
      </w:r>
    </w:p>
    <w:p w:rsidR="0090577B" w:rsidRPr="0090577B" w:rsidRDefault="0090577B" w:rsidP="00794B74">
      <w:pPr>
        <w:pStyle w:val="a6"/>
        <w:numPr>
          <w:ilvl w:val="0"/>
          <w:numId w:val="10"/>
        </w:numPr>
        <w:spacing w:after="0" w:line="240" w:lineRule="auto"/>
        <w:ind w:left="0" w:firstLine="0"/>
        <w:jc w:val="both"/>
        <w:rPr>
          <w:rFonts w:ascii="Times New Roman" w:eastAsia="Calibri" w:hAnsi="Times New Roman" w:cs="Times New Roman"/>
          <w:color w:val="0D0D0D" w:themeColor="text1" w:themeTint="F2"/>
          <w:sz w:val="28"/>
          <w:szCs w:val="28"/>
        </w:rPr>
      </w:pPr>
      <w:r w:rsidRPr="0090577B">
        <w:rPr>
          <w:rFonts w:ascii="Times New Roman" w:hAnsi="Times New Roman" w:cs="Times New Roman"/>
          <w:color w:val="0D0D0D" w:themeColor="text1" w:themeTint="F2"/>
          <w:sz w:val="28"/>
          <w:szCs w:val="28"/>
        </w:rPr>
        <w:t>Лыжи детские (с креплениями и палками)</w:t>
      </w:r>
    </w:p>
    <w:p w:rsidR="0090577B" w:rsidRPr="0090577B" w:rsidRDefault="0090577B" w:rsidP="00794B74">
      <w:pPr>
        <w:pStyle w:val="a6"/>
        <w:numPr>
          <w:ilvl w:val="0"/>
          <w:numId w:val="10"/>
        </w:numPr>
        <w:spacing w:after="0" w:line="240" w:lineRule="auto"/>
        <w:ind w:left="0" w:firstLine="0"/>
        <w:jc w:val="both"/>
        <w:rPr>
          <w:rFonts w:ascii="Times New Roman" w:eastAsia="Calibri" w:hAnsi="Times New Roman" w:cs="Times New Roman"/>
          <w:color w:val="0D0D0D" w:themeColor="text1" w:themeTint="F2"/>
          <w:sz w:val="28"/>
          <w:szCs w:val="28"/>
        </w:rPr>
      </w:pPr>
      <w:r w:rsidRPr="0090577B">
        <w:rPr>
          <w:rFonts w:ascii="Times New Roman" w:hAnsi="Times New Roman" w:cs="Times New Roman"/>
          <w:color w:val="0D0D0D" w:themeColor="text1" w:themeTint="F2"/>
          <w:sz w:val="28"/>
          <w:szCs w:val="28"/>
        </w:rPr>
        <w:t>Щит баскетбольный тренировочный, сетка волейбольная</w:t>
      </w:r>
    </w:p>
    <w:p w:rsidR="0090577B" w:rsidRPr="0090577B" w:rsidRDefault="0090577B" w:rsidP="0090577B">
      <w:pPr>
        <w:jc w:val="center"/>
        <w:rPr>
          <w:rFonts w:ascii="Times New Roman" w:hAnsi="Times New Roman" w:cs="Times New Roman"/>
          <w:b/>
          <w:sz w:val="28"/>
          <w:szCs w:val="28"/>
        </w:rPr>
      </w:pPr>
      <w:r w:rsidRPr="0090577B">
        <w:rPr>
          <w:rFonts w:ascii="Times New Roman" w:hAnsi="Times New Roman" w:cs="Times New Roman"/>
          <w:b/>
          <w:sz w:val="28"/>
          <w:szCs w:val="28"/>
        </w:rPr>
        <w:t>Список литературы</w:t>
      </w:r>
    </w:p>
    <w:p w:rsidR="0090577B" w:rsidRPr="0090577B" w:rsidRDefault="0090577B" w:rsidP="00794B74">
      <w:pPr>
        <w:pStyle w:val="a6"/>
        <w:numPr>
          <w:ilvl w:val="0"/>
          <w:numId w:val="9"/>
        </w:numPr>
        <w:spacing w:after="0" w:line="240" w:lineRule="auto"/>
        <w:ind w:left="0" w:right="40" w:firstLine="0"/>
        <w:jc w:val="both"/>
        <w:rPr>
          <w:rFonts w:ascii="Times New Roman" w:hAnsi="Times New Roman" w:cs="Times New Roman"/>
          <w:color w:val="0D0D0D" w:themeColor="text1" w:themeTint="F2"/>
          <w:sz w:val="28"/>
          <w:szCs w:val="28"/>
        </w:rPr>
      </w:pPr>
      <w:r w:rsidRPr="0090577B">
        <w:rPr>
          <w:rFonts w:ascii="Times New Roman" w:hAnsi="Times New Roman" w:cs="Times New Roman"/>
          <w:bCs/>
          <w:color w:val="0D0D0D" w:themeColor="text1" w:themeTint="F2"/>
          <w:spacing w:val="-10"/>
          <w:sz w:val="28"/>
          <w:szCs w:val="28"/>
        </w:rPr>
        <w:t>Подвижные игры и физминутки в начальной школе.</w:t>
      </w:r>
      <w:r w:rsidRPr="0090577B">
        <w:rPr>
          <w:rFonts w:ascii="Times New Roman" w:hAnsi="Times New Roman" w:cs="Times New Roman"/>
          <w:color w:val="0D0D0D" w:themeColor="text1" w:themeTint="F2"/>
          <w:sz w:val="28"/>
          <w:szCs w:val="28"/>
        </w:rPr>
        <w:t xml:space="preserve"> Методическое пособие / О.А. Степанова. - М.: Баласс, 2012. - С. 128.  </w:t>
      </w:r>
    </w:p>
    <w:p w:rsidR="0090577B" w:rsidRPr="0090577B" w:rsidRDefault="0090577B" w:rsidP="00794B74">
      <w:pPr>
        <w:pStyle w:val="a6"/>
        <w:numPr>
          <w:ilvl w:val="0"/>
          <w:numId w:val="9"/>
        </w:numPr>
        <w:spacing w:after="0" w:line="240" w:lineRule="auto"/>
        <w:ind w:left="0" w:firstLine="0"/>
        <w:jc w:val="both"/>
        <w:rPr>
          <w:rFonts w:ascii="Times New Roman" w:hAnsi="Times New Roman" w:cs="Times New Roman"/>
          <w:sz w:val="28"/>
          <w:szCs w:val="28"/>
        </w:rPr>
      </w:pPr>
      <w:r w:rsidRPr="0090577B">
        <w:rPr>
          <w:rFonts w:ascii="Times New Roman" w:hAnsi="Times New Roman" w:cs="Times New Roman"/>
          <w:sz w:val="28"/>
          <w:szCs w:val="28"/>
        </w:rPr>
        <w:t>Детские подвижные игры народов СССР Составители: А.В. Кенеман, под редакцией Т.И. Осокиной М.: Просвещение, 1989.</w:t>
      </w:r>
    </w:p>
    <w:p w:rsidR="0090577B" w:rsidRPr="0090577B" w:rsidRDefault="0090577B" w:rsidP="00794B74">
      <w:pPr>
        <w:pStyle w:val="a6"/>
        <w:numPr>
          <w:ilvl w:val="0"/>
          <w:numId w:val="9"/>
        </w:numPr>
        <w:spacing w:after="0" w:line="240" w:lineRule="auto"/>
        <w:ind w:left="0" w:right="40" w:firstLine="0"/>
        <w:jc w:val="both"/>
        <w:rPr>
          <w:rFonts w:ascii="Times New Roman" w:hAnsi="Times New Roman" w:cs="Times New Roman"/>
          <w:color w:val="0D0D0D" w:themeColor="text1" w:themeTint="F2"/>
          <w:sz w:val="28"/>
          <w:szCs w:val="28"/>
        </w:rPr>
      </w:pPr>
      <w:r w:rsidRPr="0090577B">
        <w:rPr>
          <w:rFonts w:ascii="Times New Roman" w:hAnsi="Times New Roman" w:cs="Times New Roman"/>
          <w:color w:val="0D0D0D" w:themeColor="text1" w:themeTint="F2"/>
          <w:sz w:val="28"/>
          <w:szCs w:val="28"/>
        </w:rPr>
        <w:lastRenderedPageBreak/>
        <w:t xml:space="preserve">Есипова Наталья Николаевна. Русские народные игры [электронный ресурс] / Н.Н. Есипова. Режим доступа: </w:t>
      </w:r>
      <w:hyperlink r:id="rId10" w:history="1">
        <w:r w:rsidRPr="0090577B">
          <w:rPr>
            <w:rStyle w:val="af3"/>
            <w:rFonts w:ascii="Times New Roman" w:hAnsi="Times New Roman" w:cs="Times New Roman"/>
            <w:sz w:val="28"/>
            <w:szCs w:val="28"/>
          </w:rPr>
          <w:t>http://nsportal.ru/detskiy-sad/raznoe/2013/01/19/russkie-narodnye-igry</w:t>
        </w:r>
      </w:hyperlink>
    </w:p>
    <w:p w:rsidR="0090577B" w:rsidRPr="0090577B" w:rsidRDefault="0090577B" w:rsidP="00794B74">
      <w:pPr>
        <w:pStyle w:val="a6"/>
        <w:numPr>
          <w:ilvl w:val="0"/>
          <w:numId w:val="9"/>
        </w:numPr>
        <w:spacing w:after="0" w:line="240" w:lineRule="auto"/>
        <w:ind w:left="0" w:right="40" w:firstLine="0"/>
        <w:jc w:val="both"/>
        <w:rPr>
          <w:rFonts w:ascii="Times New Roman" w:hAnsi="Times New Roman" w:cs="Times New Roman"/>
          <w:color w:val="0D0D0D" w:themeColor="text1" w:themeTint="F2"/>
          <w:sz w:val="28"/>
          <w:szCs w:val="28"/>
        </w:rPr>
      </w:pPr>
      <w:r w:rsidRPr="0090577B">
        <w:rPr>
          <w:rFonts w:ascii="Times New Roman" w:hAnsi="Times New Roman" w:cs="Times New Roman"/>
          <w:color w:val="0D0D0D" w:themeColor="text1" w:themeTint="F2"/>
          <w:sz w:val="28"/>
          <w:szCs w:val="28"/>
        </w:rPr>
        <w:t>Комплексная программа физического воспитания, В.И. Лях, А.А. Здаевич, Москва, «Просвещение», 2007 г.</w:t>
      </w:r>
    </w:p>
    <w:p w:rsidR="0090577B" w:rsidRPr="0090577B" w:rsidRDefault="0090577B" w:rsidP="00794B74">
      <w:pPr>
        <w:pStyle w:val="a6"/>
        <w:numPr>
          <w:ilvl w:val="0"/>
          <w:numId w:val="9"/>
        </w:numPr>
        <w:spacing w:after="0" w:line="240" w:lineRule="auto"/>
        <w:ind w:left="0" w:firstLine="0"/>
        <w:jc w:val="both"/>
        <w:rPr>
          <w:rFonts w:ascii="Times New Roman" w:hAnsi="Times New Roman" w:cs="Times New Roman"/>
          <w:sz w:val="28"/>
          <w:szCs w:val="28"/>
        </w:rPr>
      </w:pPr>
      <w:r w:rsidRPr="0090577B">
        <w:rPr>
          <w:rFonts w:ascii="Times New Roman" w:hAnsi="Times New Roman" w:cs="Times New Roman"/>
          <w:sz w:val="28"/>
          <w:szCs w:val="28"/>
        </w:rPr>
        <w:t>Энциклопедия традиционной молодежной игр Центральной России [Текст] / авт.-сост.: Е.А.Репринцева, И.В. Гороховская, И.П. Ильинская, Р.А. Ляхин, О.Г. Тихомирова. – Курск: Курск.гос.ун-т, 2011. – 263 с.</w:t>
      </w:r>
    </w:p>
    <w:p w:rsidR="0090577B" w:rsidRPr="0090577B" w:rsidRDefault="0090577B" w:rsidP="0090577B">
      <w:pPr>
        <w:spacing w:line="240" w:lineRule="auto"/>
        <w:contextualSpacing/>
        <w:rPr>
          <w:rFonts w:ascii="Times New Roman" w:hAnsi="Times New Roman" w:cs="Times New Roman"/>
          <w:b/>
          <w:sz w:val="28"/>
          <w:szCs w:val="28"/>
        </w:rPr>
      </w:pPr>
    </w:p>
    <w:p w:rsidR="0087612C" w:rsidRPr="006832D1" w:rsidRDefault="0087612C" w:rsidP="006832D1">
      <w:pPr>
        <w:spacing w:line="240" w:lineRule="auto"/>
        <w:rPr>
          <w:rFonts w:ascii="Times New Roman" w:hAnsi="Times New Roman" w:cs="Times New Roman"/>
          <w:b/>
          <w:sz w:val="28"/>
          <w:szCs w:val="28"/>
        </w:rPr>
      </w:pPr>
      <w:r w:rsidRPr="006832D1">
        <w:rPr>
          <w:rFonts w:ascii="Times New Roman" w:eastAsia="Times New Roman" w:hAnsi="Times New Roman" w:cs="Times New Roman"/>
          <w:b/>
          <w:sz w:val="28"/>
          <w:szCs w:val="28"/>
          <w:lang w:eastAsia="zh-CN"/>
        </w:rPr>
        <w:t xml:space="preserve">   </w:t>
      </w:r>
      <w:bookmarkStart w:id="175" w:name="_Toc133572467"/>
      <w:r w:rsidR="006A746D" w:rsidRPr="006832D1">
        <w:rPr>
          <w:rFonts w:ascii="Times New Roman" w:eastAsia="Times New Roman" w:hAnsi="Times New Roman" w:cs="Times New Roman"/>
          <w:b/>
          <w:sz w:val="28"/>
          <w:szCs w:val="28"/>
          <w:lang w:eastAsia="zh-CN"/>
        </w:rPr>
        <w:t>2.2.14.</w:t>
      </w:r>
      <w:r w:rsidRPr="006832D1">
        <w:rPr>
          <w:rFonts w:ascii="Times New Roman" w:hAnsi="Times New Roman" w:cs="Times New Roman"/>
          <w:b/>
          <w:sz w:val="28"/>
          <w:szCs w:val="28"/>
        </w:rPr>
        <w:t xml:space="preserve">    Программа курса внеурочной деятельности </w:t>
      </w:r>
      <w:r w:rsidRPr="006832D1">
        <w:rPr>
          <w:rFonts w:ascii="Times New Roman" w:hAnsi="Times New Roman" w:cs="Times New Roman"/>
          <w:b/>
          <w:bCs/>
          <w:color w:val="000000"/>
          <w:sz w:val="28"/>
          <w:szCs w:val="28"/>
        </w:rPr>
        <w:t>«</w:t>
      </w:r>
      <w:r w:rsidR="006832D1">
        <w:rPr>
          <w:rFonts w:ascii="Times New Roman" w:hAnsi="Times New Roman" w:cs="Times New Roman"/>
          <w:b/>
          <w:sz w:val="28"/>
          <w:szCs w:val="28"/>
        </w:rPr>
        <w:t>Ф</w:t>
      </w:r>
      <w:r w:rsidRPr="006832D1">
        <w:rPr>
          <w:rFonts w:ascii="Times New Roman" w:hAnsi="Times New Roman" w:cs="Times New Roman"/>
          <w:b/>
          <w:sz w:val="28"/>
          <w:szCs w:val="28"/>
        </w:rPr>
        <w:t>инансов</w:t>
      </w:r>
      <w:r w:rsidR="006832D1">
        <w:rPr>
          <w:rFonts w:ascii="Times New Roman" w:hAnsi="Times New Roman" w:cs="Times New Roman"/>
          <w:b/>
          <w:sz w:val="28"/>
          <w:szCs w:val="28"/>
        </w:rPr>
        <w:t>ая</w:t>
      </w:r>
      <w:r w:rsidRPr="006832D1">
        <w:rPr>
          <w:rFonts w:ascii="Times New Roman" w:hAnsi="Times New Roman" w:cs="Times New Roman"/>
          <w:b/>
          <w:sz w:val="28"/>
          <w:szCs w:val="28"/>
        </w:rPr>
        <w:t xml:space="preserve"> грамотност</w:t>
      </w:r>
      <w:r w:rsidR="006832D1">
        <w:rPr>
          <w:rFonts w:ascii="Times New Roman" w:hAnsi="Times New Roman" w:cs="Times New Roman"/>
          <w:b/>
          <w:sz w:val="28"/>
          <w:szCs w:val="28"/>
        </w:rPr>
        <w:t>ь</w:t>
      </w:r>
      <w:r w:rsidRPr="006832D1">
        <w:rPr>
          <w:rFonts w:ascii="Times New Roman" w:hAnsi="Times New Roman" w:cs="Times New Roman"/>
          <w:b/>
          <w:bCs/>
          <w:color w:val="000000"/>
          <w:sz w:val="28"/>
          <w:szCs w:val="28"/>
        </w:rPr>
        <w:t>»</w:t>
      </w:r>
      <w:r w:rsidR="00582F41" w:rsidRPr="006832D1">
        <w:rPr>
          <w:rFonts w:ascii="Times New Roman" w:hAnsi="Times New Roman" w:cs="Times New Roman"/>
          <w:b/>
          <w:bCs/>
          <w:color w:val="000000"/>
          <w:sz w:val="28"/>
          <w:szCs w:val="28"/>
        </w:rPr>
        <w:t>.</w:t>
      </w:r>
      <w:bookmarkEnd w:id="175"/>
    </w:p>
    <w:p w:rsidR="0087612C" w:rsidRPr="006832D1" w:rsidRDefault="006832D1" w:rsidP="0087612C">
      <w:pPr>
        <w:spacing w:after="200" w:line="240" w:lineRule="auto"/>
        <w:contextualSpacing/>
        <w:rPr>
          <w:rFonts w:ascii="Times New Roman" w:eastAsia="Calibri" w:hAnsi="Times New Roman" w:cs="Times New Roman"/>
          <w:b/>
          <w:sz w:val="28"/>
          <w:szCs w:val="28"/>
        </w:rPr>
      </w:pPr>
      <w:r w:rsidRPr="006832D1">
        <w:rPr>
          <w:rFonts w:ascii="Times New Roman" w:eastAsia="Calibri" w:hAnsi="Times New Roman" w:cs="Times New Roman"/>
          <w:b/>
          <w:sz w:val="28"/>
          <w:szCs w:val="28"/>
        </w:rPr>
        <w:t xml:space="preserve">                                         </w:t>
      </w:r>
      <w:r w:rsidR="0087612C" w:rsidRPr="006832D1">
        <w:rPr>
          <w:rFonts w:ascii="Times New Roman" w:eastAsia="Calibri" w:hAnsi="Times New Roman" w:cs="Times New Roman"/>
          <w:b/>
          <w:sz w:val="28"/>
          <w:szCs w:val="28"/>
        </w:rPr>
        <w:t xml:space="preserve">    Пояснительная записка.</w:t>
      </w:r>
    </w:p>
    <w:p w:rsidR="006832D1" w:rsidRPr="006832D1" w:rsidRDefault="006832D1" w:rsidP="006832D1">
      <w:pPr>
        <w:pStyle w:val="Standard"/>
        <w:jc w:val="both"/>
        <w:rPr>
          <w:rFonts w:ascii="Times New Roman" w:hAnsi="Times New Roman" w:cs="Times New Roman"/>
          <w:sz w:val="28"/>
          <w:szCs w:val="28"/>
        </w:rPr>
      </w:pPr>
      <w:r w:rsidRPr="006832D1">
        <w:rPr>
          <w:rFonts w:ascii="Times New Roman" w:eastAsia="Calibri" w:hAnsi="Times New Roman" w:cs="Times New Roman"/>
          <w:color w:val="000000"/>
          <w:sz w:val="28"/>
          <w:szCs w:val="28"/>
        </w:rPr>
        <w:t xml:space="preserve"> </w:t>
      </w:r>
      <w:r w:rsidRPr="006832D1">
        <w:rPr>
          <w:rFonts w:ascii="Times New Roman" w:hAnsi="Times New Roman" w:cs="Times New Roman"/>
          <w:color w:val="000000"/>
          <w:sz w:val="28"/>
          <w:szCs w:val="28"/>
          <w:lang w:eastAsia="ru-RU"/>
        </w:rPr>
        <w:t xml:space="preserve">Рабочая программа </w:t>
      </w:r>
      <w:r w:rsidRPr="006832D1">
        <w:rPr>
          <w:rFonts w:ascii="Times New Roman" w:hAnsi="Times New Roman" w:cs="Times New Roman"/>
          <w:color w:val="000000"/>
          <w:sz w:val="28"/>
          <w:szCs w:val="28"/>
        </w:rPr>
        <w:t xml:space="preserve">курса внеурочной деятельности «Финансовая грамотность» </w:t>
      </w:r>
      <w:r w:rsidRPr="006832D1">
        <w:rPr>
          <w:rFonts w:ascii="Times New Roman" w:hAnsi="Times New Roman" w:cs="Times New Roman"/>
          <w:color w:val="000000"/>
          <w:sz w:val="28"/>
          <w:szCs w:val="28"/>
          <w:lang w:eastAsia="ru-RU"/>
        </w:rPr>
        <w:t>составлена в соответствии с требованиями Федерального государственного образовательного стандарта начального общего образования  на основании следующих документов</w:t>
      </w:r>
      <w:r w:rsidRPr="006832D1">
        <w:rPr>
          <w:rFonts w:ascii="Times New Roman" w:hAnsi="Times New Roman" w:cs="Times New Roman"/>
          <w:bCs/>
          <w:color w:val="000000"/>
          <w:sz w:val="28"/>
          <w:szCs w:val="28"/>
          <w:lang w:eastAsia="ru-RU"/>
        </w:rPr>
        <w:t>:</w:t>
      </w:r>
    </w:p>
    <w:p w:rsidR="006832D1" w:rsidRPr="006832D1" w:rsidRDefault="006832D1" w:rsidP="006832D1">
      <w:pPr>
        <w:keepLines/>
        <w:jc w:val="both"/>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1.Закон Российской Федерации «Об образовании»</w:t>
      </w:r>
    </w:p>
    <w:p w:rsidR="006832D1" w:rsidRPr="006832D1" w:rsidRDefault="006832D1" w:rsidP="006832D1">
      <w:pPr>
        <w:shd w:val="clear" w:color="auto" w:fill="FFFFFF"/>
        <w:jc w:val="both"/>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2.Федеральный государственный образовательный стандарт начального общего образования (утвержден приказом Минобрнауки России от 6 октября 2009 г. № 373, зарегистрирован в Минюсте России 22 декабря 2009 г., регистрационный номер 17785) с изменениями (утверждены приказом Минобрнауки России от 26 ноября 2010 г. № 1241, зарегистрированы в Минюсте России 4 февраля 2011 г., регистрационный номер 19707</w:t>
      </w:r>
    </w:p>
    <w:p w:rsidR="006832D1" w:rsidRPr="006832D1" w:rsidRDefault="006832D1" w:rsidP="006832D1">
      <w:pPr>
        <w:shd w:val="clear" w:color="auto" w:fill="FFFFFF"/>
        <w:jc w:val="both"/>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-Санитарно-эпидемиологические правила и нормативы СанПиН 2.4.2.2821-10 Утверждены постановлением Главного государственного санитарного врача Российской Федерации от "29" декабря 2010 г. N 189, приложение 6</w:t>
      </w:r>
    </w:p>
    <w:p w:rsidR="006832D1" w:rsidRPr="006832D1" w:rsidRDefault="006832D1" w:rsidP="006832D1">
      <w:pPr>
        <w:shd w:val="clear" w:color="auto" w:fill="FFFFFF"/>
        <w:jc w:val="both"/>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-Санитарно-эпидемиологические правила и нормативы «Санитарно-эпидемиологические требования к учреждениям дополнительного образования СанПиН 2.4.4.1251-03» (утверждены постановлением Главного государственного санитарного врача Российской Федерации от 3 апреля 2003 г. № 27, зарегистрированы в Минюсте России 27 мая 2003 г., регистрационный номер 4594</w:t>
      </w:r>
    </w:p>
    <w:p w:rsidR="006832D1" w:rsidRPr="006832D1" w:rsidRDefault="006832D1" w:rsidP="006832D1">
      <w:pPr>
        <w:shd w:val="clear" w:color="auto" w:fill="FFFFFF"/>
        <w:jc w:val="both"/>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-Письмо Департамента общего образования Минобрнауки России «Об организации внеурочной деятельности при введении федерального государственного образовательного стандарта общего образования» (N 03-296 от 12 мая 2011 г.)</w:t>
      </w:r>
    </w:p>
    <w:p w:rsidR="006832D1" w:rsidRPr="006832D1" w:rsidRDefault="006832D1" w:rsidP="006832D1">
      <w:pPr>
        <w:shd w:val="clear" w:color="auto" w:fill="FFFFFF"/>
        <w:jc w:val="both"/>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-Методические рекомендации по организации внеурочной деятельности и пребыванию учащихся в образовательных учреждениях</w:t>
      </w:r>
    </w:p>
    <w:p w:rsidR="006832D1" w:rsidRPr="006832D1" w:rsidRDefault="006832D1" w:rsidP="006832D1">
      <w:pPr>
        <w:jc w:val="both"/>
        <w:rPr>
          <w:rFonts w:ascii="Times New Roman" w:eastAsia="Courier New" w:hAnsi="Times New Roman" w:cs="Times New Roman"/>
          <w:color w:val="000000"/>
          <w:sz w:val="28"/>
          <w:szCs w:val="28"/>
          <w:lang w:eastAsia="ru-RU"/>
        </w:rPr>
      </w:pPr>
      <w:r w:rsidRPr="006832D1">
        <w:rPr>
          <w:rFonts w:ascii="Times New Roman" w:eastAsia="Courier New" w:hAnsi="Times New Roman" w:cs="Times New Roman"/>
          <w:color w:val="000000"/>
          <w:sz w:val="28"/>
          <w:szCs w:val="28"/>
          <w:lang w:eastAsia="ru-RU"/>
        </w:rPr>
        <w:lastRenderedPageBreak/>
        <w:t>-Основной образовательной  программы начального  общего образования муниципального бюджетного общеобразовательного учреждения «Нойкинская  средняя общеобразовательная школа»,  Бугурусланского района.</w:t>
      </w:r>
    </w:p>
    <w:p w:rsidR="006832D1" w:rsidRPr="006832D1" w:rsidRDefault="006832D1" w:rsidP="006832D1">
      <w:pPr>
        <w:pStyle w:val="Standard"/>
        <w:ind w:left="709" w:right="-143"/>
        <w:jc w:val="both"/>
        <w:rPr>
          <w:rFonts w:ascii="Times New Roman" w:hAnsi="Times New Roman" w:cs="Times New Roman"/>
          <w:sz w:val="28"/>
          <w:szCs w:val="28"/>
        </w:rPr>
      </w:pPr>
    </w:p>
    <w:p w:rsidR="006832D1" w:rsidRPr="006832D1" w:rsidRDefault="006832D1" w:rsidP="00794B74">
      <w:pPr>
        <w:widowControl w:val="0"/>
        <w:numPr>
          <w:ilvl w:val="0"/>
          <w:numId w:val="12"/>
        </w:numPr>
        <w:autoSpaceDE w:val="0"/>
        <w:adjustRightInd w:val="0"/>
        <w:spacing w:after="200" w:line="276" w:lineRule="auto"/>
        <w:jc w:val="center"/>
        <w:rPr>
          <w:rFonts w:ascii="Times New Roman" w:eastAsia="Arial Unicode MS" w:hAnsi="Times New Roman" w:cs="Times New Roman"/>
          <w:color w:val="191919"/>
          <w:w w:val="108"/>
          <w:sz w:val="28"/>
          <w:szCs w:val="28"/>
          <w:lang w:eastAsia="ru-RU"/>
        </w:rPr>
      </w:pPr>
      <w:r w:rsidRPr="006832D1">
        <w:rPr>
          <w:rFonts w:ascii="Times New Roman" w:eastAsia="Arial Unicode MS" w:hAnsi="Times New Roman" w:cs="Times New Roman"/>
          <w:b/>
          <w:color w:val="191919"/>
          <w:w w:val="108"/>
          <w:sz w:val="28"/>
          <w:szCs w:val="28"/>
          <w:lang w:eastAsia="ru-RU"/>
        </w:rPr>
        <w:t xml:space="preserve">Общая характеристика курса </w:t>
      </w:r>
    </w:p>
    <w:p w:rsidR="006832D1" w:rsidRPr="006832D1" w:rsidRDefault="006832D1" w:rsidP="006832D1">
      <w:pPr>
        <w:jc w:val="both"/>
        <w:rPr>
          <w:rFonts w:ascii="Times New Roman" w:hAnsi="Times New Roman" w:cs="Times New Roman"/>
          <w:color w:val="0D0D0D"/>
          <w:sz w:val="28"/>
          <w:szCs w:val="28"/>
        </w:rPr>
      </w:pPr>
      <w:r w:rsidRPr="006832D1">
        <w:rPr>
          <w:rFonts w:ascii="Times New Roman" w:eastAsia="MS Mincho" w:hAnsi="Times New Roman" w:cs="Times New Roman"/>
          <w:b/>
          <w:sz w:val="28"/>
          <w:szCs w:val="28"/>
          <w:lang w:eastAsia="ja-JP"/>
        </w:rPr>
        <w:t xml:space="preserve">      </w:t>
      </w:r>
      <w:r w:rsidRPr="006832D1">
        <w:rPr>
          <w:rFonts w:ascii="Times New Roman" w:hAnsi="Times New Roman" w:cs="Times New Roman"/>
          <w:color w:val="0D0D0D"/>
          <w:sz w:val="28"/>
          <w:szCs w:val="28"/>
        </w:rPr>
        <w:t>Начальное  экономическое   образование   является одним из факторов, оказывающих влияние на становление личности ребёнка в его отношении к материальным и духовным ценностям. Реальность нашего времени требует, чтобы уже младший школьник знал, что такое потребности и ограниченность возможностей их удовлетворения, умел делать осознанный (экономически рациональный) выбор, представлял назначение денег, понимал, из чего складывается бюджет семьи, что такое цена товара и от чего она зависит, как создаётся богатство, как им возможно распорядиться. Поэтому очень важно именно в это время правильно преподнести детям ту экономическую информацию, с которой они сталкиваются в реальной жизни. Курс экономики в начальной школе носит пропедевтический характер и подготавливает младших школьников к изучению экономического компонента предметов «Обществознание», «География», «Технология», «История», «Экономика» в основной школе.          В процессе экономического образования учащиеся получают представления о богатстве окружающего мира, воплощённом в природе, искусстве, результатах труда людей. Младшие школьники начинают осознавать зависимость благосостояния общества и человека, удовлетворения его потребностей от уровня образования, от качества труда, познают значение природных богатств для человека, проникаются бережным отношением к природе и всем видам ресурсов, подходят к пониманию роли денег как оценки результата труда людей.</w:t>
      </w:r>
    </w:p>
    <w:p w:rsidR="006832D1" w:rsidRPr="006832D1" w:rsidRDefault="006832D1" w:rsidP="006832D1">
      <w:pPr>
        <w:pStyle w:val="ae"/>
        <w:shd w:val="clear" w:color="auto" w:fill="FFFFFF"/>
        <w:spacing w:before="0" w:beforeAutospacing="0" w:after="150" w:afterAutospacing="0"/>
        <w:rPr>
          <w:color w:val="000000"/>
          <w:sz w:val="28"/>
          <w:szCs w:val="28"/>
        </w:rPr>
      </w:pPr>
      <w:r w:rsidRPr="006832D1">
        <w:rPr>
          <w:b/>
          <w:bCs/>
          <w:color w:val="000000"/>
          <w:sz w:val="28"/>
          <w:szCs w:val="28"/>
        </w:rPr>
        <w:t xml:space="preserve">      Новизна </w:t>
      </w:r>
      <w:r w:rsidRPr="006832D1">
        <w:rPr>
          <w:color w:val="000000"/>
          <w:sz w:val="28"/>
          <w:szCs w:val="28"/>
        </w:rPr>
        <w:t>программы заключается в том, что занятия программы внеурочной деятельности помогут решать задачи экономического образа мышления, воспитание ответственности и нравственного поведения в области экономических отношений в семье, формирование опыта применения полученных знаний и умений для решения элементарных вопросов в области экономики семьи.</w:t>
      </w:r>
    </w:p>
    <w:p w:rsidR="006832D1" w:rsidRPr="006832D1" w:rsidRDefault="006832D1" w:rsidP="006832D1">
      <w:pPr>
        <w:shd w:val="clear" w:color="auto" w:fill="FFFFFF"/>
        <w:spacing w:after="150"/>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b/>
          <w:bCs/>
          <w:color w:val="000000"/>
          <w:sz w:val="28"/>
          <w:szCs w:val="28"/>
          <w:lang w:eastAsia="ru-RU"/>
        </w:rPr>
        <w:t>Актуальность</w:t>
      </w:r>
      <w:r w:rsidRPr="006832D1">
        <w:rPr>
          <w:rFonts w:ascii="Times New Roman" w:eastAsia="Times New Roman" w:hAnsi="Times New Roman" w:cs="Times New Roman"/>
          <w:color w:val="000000"/>
          <w:sz w:val="28"/>
          <w:szCs w:val="28"/>
          <w:lang w:eastAsia="ru-RU"/>
        </w:rPr>
        <w:t>:</w:t>
      </w:r>
    </w:p>
    <w:p w:rsidR="006832D1" w:rsidRPr="006832D1" w:rsidRDefault="006832D1" w:rsidP="006832D1">
      <w:pPr>
        <w:shd w:val="clear" w:color="auto" w:fill="FFFFFF"/>
        <w:spacing w:after="150"/>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 xml:space="preserve">- создание правильных отношений людей к собственным финансам, финансам своей семьи даст возможность правильного отношения к финансовым вопросам государства, к пониманию и грамотному отношению к деятельности государства в этом вопросе. И если ставить целью </w:t>
      </w:r>
      <w:r w:rsidRPr="006832D1">
        <w:rPr>
          <w:rFonts w:ascii="Times New Roman" w:eastAsia="Times New Roman" w:hAnsi="Times New Roman" w:cs="Times New Roman"/>
          <w:color w:val="000000"/>
          <w:sz w:val="28"/>
          <w:szCs w:val="28"/>
          <w:lang w:eastAsia="ru-RU"/>
        </w:rPr>
        <w:lastRenderedPageBreak/>
        <w:t>формирование взрослого человека, способного адекватно оценивать финансовые ситуации, то начало этому процессу должно быть положено как можно раньше. Начальная школа может стать первой ступенью в формировании этого правильно отношения. Дети – наше будущее, и мы должны дать им основы финансовой грамотности, чтобы завтра им было легче вступить во взрослую жизнь, а для кого-то - определиться с выбором будущей профессии.</w:t>
      </w:r>
    </w:p>
    <w:p w:rsidR="006832D1" w:rsidRPr="006832D1" w:rsidRDefault="006832D1" w:rsidP="006832D1">
      <w:pPr>
        <w:shd w:val="clear" w:color="auto" w:fill="FFFFFF"/>
        <w:spacing w:after="150"/>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Быть финансово грамотным сегодня не только важно, но и престижно. Ведь правильное распоряжение финансами — верный ключ к богатству и успеху!</w:t>
      </w:r>
    </w:p>
    <w:p w:rsidR="006832D1" w:rsidRPr="006832D1" w:rsidRDefault="006832D1" w:rsidP="006832D1">
      <w:pPr>
        <w:shd w:val="clear" w:color="auto" w:fill="FFFFFF"/>
        <w:spacing w:after="150"/>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b/>
          <w:bCs/>
          <w:color w:val="000000"/>
          <w:sz w:val="28"/>
          <w:szCs w:val="28"/>
          <w:lang w:eastAsia="ru-RU"/>
        </w:rPr>
        <w:t>Цель: </w:t>
      </w:r>
      <w:r w:rsidRPr="006832D1">
        <w:rPr>
          <w:rFonts w:ascii="Times New Roman" w:eastAsia="Times New Roman" w:hAnsi="Times New Roman" w:cs="Times New Roman"/>
          <w:color w:val="000000"/>
          <w:sz w:val="28"/>
          <w:szCs w:val="28"/>
          <w:lang w:eastAsia="ru-RU"/>
        </w:rPr>
        <w:t>формирование экономического образа мышления, воспитание трудолюбия, бережливости, аккуратности, целеустремленности, предприимчивости, ответственности, уважения к труду и предпринимательской деятельности.</w:t>
      </w:r>
    </w:p>
    <w:p w:rsidR="006832D1" w:rsidRPr="006832D1" w:rsidRDefault="006832D1" w:rsidP="006832D1">
      <w:pPr>
        <w:shd w:val="clear" w:color="auto" w:fill="FFFFFF"/>
        <w:spacing w:after="150"/>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З</w:t>
      </w:r>
      <w:r w:rsidRPr="006832D1">
        <w:rPr>
          <w:rFonts w:ascii="Times New Roman" w:eastAsia="Times New Roman" w:hAnsi="Times New Roman" w:cs="Times New Roman"/>
          <w:b/>
          <w:bCs/>
          <w:color w:val="000000"/>
          <w:sz w:val="28"/>
          <w:szCs w:val="28"/>
          <w:lang w:eastAsia="ru-RU"/>
        </w:rPr>
        <w:t>адачи:</w:t>
      </w:r>
    </w:p>
    <w:p w:rsidR="006832D1" w:rsidRPr="006832D1" w:rsidRDefault="006832D1" w:rsidP="00794B74">
      <w:pPr>
        <w:numPr>
          <w:ilvl w:val="0"/>
          <w:numId w:val="14"/>
        </w:numPr>
        <w:shd w:val="clear" w:color="auto" w:fill="FFFFFF"/>
        <w:spacing w:after="150" w:line="240" w:lineRule="auto"/>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формировать базовые знания о личных и семейных доходах и расходах, об общих принципах управления доходами и расходами, свойствах и функциях денег, о сбережениях, об общих принципах кредитования и инвестирования, о предпринимательстве, возможных рисках, страховании, рекламе и защите прав потребителей;</w:t>
      </w:r>
    </w:p>
    <w:p w:rsidR="006832D1" w:rsidRPr="006832D1" w:rsidRDefault="006832D1" w:rsidP="00794B74">
      <w:pPr>
        <w:numPr>
          <w:ilvl w:val="0"/>
          <w:numId w:val="14"/>
        </w:numPr>
        <w:shd w:val="clear" w:color="auto" w:fill="FFFFFF"/>
        <w:spacing w:after="150" w:line="240" w:lineRule="auto"/>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формировать у обучающихся установку на необходимость вести учет доходов и расходов, навыков планирования личного и семейного бюджетов и их значимости;</w:t>
      </w:r>
    </w:p>
    <w:p w:rsidR="006832D1" w:rsidRPr="006832D1" w:rsidRDefault="006832D1" w:rsidP="00794B74">
      <w:pPr>
        <w:numPr>
          <w:ilvl w:val="0"/>
          <w:numId w:val="14"/>
        </w:numPr>
        <w:shd w:val="clear" w:color="auto" w:fill="FFFFFF"/>
        <w:spacing w:after="150" w:line="240" w:lineRule="auto"/>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осуществлять поиск и использование информации необходимой для результативного и эффективного решения задач в финансовой сфере;</w:t>
      </w:r>
    </w:p>
    <w:p w:rsidR="006832D1" w:rsidRPr="006832D1" w:rsidRDefault="006832D1" w:rsidP="00794B74">
      <w:pPr>
        <w:numPr>
          <w:ilvl w:val="0"/>
          <w:numId w:val="14"/>
        </w:numPr>
        <w:shd w:val="clear" w:color="auto" w:fill="FFFFFF"/>
        <w:spacing w:after="150" w:line="240" w:lineRule="auto"/>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определять актуальные и потенциальные источники доходов;</w:t>
      </w:r>
    </w:p>
    <w:p w:rsidR="006832D1" w:rsidRPr="006832D1" w:rsidRDefault="006832D1" w:rsidP="00794B74">
      <w:pPr>
        <w:numPr>
          <w:ilvl w:val="0"/>
          <w:numId w:val="14"/>
        </w:numPr>
        <w:shd w:val="clear" w:color="auto" w:fill="FFFFFF"/>
        <w:spacing w:after="150" w:line="240" w:lineRule="auto"/>
        <w:rPr>
          <w:rFonts w:ascii="Times New Roman" w:eastAsia="Times New Roman" w:hAnsi="Times New Roman" w:cs="Times New Roman"/>
          <w:color w:val="000000"/>
          <w:sz w:val="28"/>
          <w:szCs w:val="28"/>
          <w:lang w:eastAsia="ru-RU"/>
        </w:rPr>
      </w:pPr>
      <w:r w:rsidRPr="006832D1">
        <w:rPr>
          <w:rFonts w:ascii="Times New Roman" w:eastAsia="Times New Roman" w:hAnsi="Times New Roman" w:cs="Times New Roman"/>
          <w:color w:val="000000"/>
          <w:sz w:val="28"/>
          <w:szCs w:val="28"/>
          <w:lang w:eastAsia="ru-RU"/>
        </w:rPr>
        <w:t>анализировать структуру собственных (семейных) доходов и расходов, определять уровень жизни семьи на основании бюджета, оценивать финансовую устойчивость своего домохозяйства, планировать семейный и личный бюджет, планировать сбережения.</w:t>
      </w:r>
    </w:p>
    <w:p w:rsidR="006832D1" w:rsidRPr="006832D1" w:rsidRDefault="006832D1" w:rsidP="006832D1">
      <w:pPr>
        <w:pStyle w:val="Standard"/>
        <w:jc w:val="both"/>
        <w:rPr>
          <w:rFonts w:ascii="Times New Roman" w:hAnsi="Times New Roman" w:cs="Times New Roman"/>
          <w:sz w:val="28"/>
          <w:szCs w:val="28"/>
        </w:rPr>
      </w:pPr>
    </w:p>
    <w:p w:rsidR="006832D1" w:rsidRPr="006832D1" w:rsidRDefault="006832D1" w:rsidP="006832D1">
      <w:pPr>
        <w:pStyle w:val="Standard"/>
        <w:jc w:val="both"/>
        <w:rPr>
          <w:rFonts w:ascii="Times New Roman" w:hAnsi="Times New Roman" w:cs="Times New Roman"/>
          <w:sz w:val="28"/>
          <w:szCs w:val="28"/>
        </w:rPr>
      </w:pPr>
      <w:r w:rsidRPr="006832D1">
        <w:rPr>
          <w:rFonts w:ascii="Times New Roman" w:hAnsi="Times New Roman" w:cs="Times New Roman"/>
          <w:b/>
          <w:sz w:val="28"/>
          <w:szCs w:val="28"/>
          <w:lang w:eastAsia="ru-RU"/>
        </w:rPr>
        <w:t xml:space="preserve">      Преемственность </w:t>
      </w:r>
      <w:r w:rsidRPr="006832D1">
        <w:rPr>
          <w:rFonts w:ascii="Times New Roman" w:hAnsi="Times New Roman" w:cs="Times New Roman"/>
          <w:b/>
          <w:sz w:val="28"/>
          <w:szCs w:val="28"/>
        </w:rPr>
        <w:t xml:space="preserve">и межпредметное  взаимодействие:                                          </w:t>
      </w:r>
      <w:r w:rsidRPr="006832D1">
        <w:rPr>
          <w:rFonts w:ascii="Times New Roman" w:hAnsi="Times New Roman" w:cs="Times New Roman"/>
          <w:color w:val="000000"/>
          <w:sz w:val="28"/>
          <w:szCs w:val="28"/>
        </w:rPr>
        <w:t xml:space="preserve">                                                                                                                                                    </w:t>
      </w:r>
    </w:p>
    <w:p w:rsidR="006832D1" w:rsidRPr="006832D1" w:rsidRDefault="006832D1" w:rsidP="006832D1">
      <w:pPr>
        <w:pStyle w:val="Standard"/>
        <w:jc w:val="both"/>
        <w:rPr>
          <w:rFonts w:ascii="Times New Roman" w:hAnsi="Times New Roman" w:cs="Times New Roman"/>
          <w:sz w:val="28"/>
          <w:szCs w:val="28"/>
        </w:rPr>
      </w:pPr>
      <w:r w:rsidRPr="006832D1">
        <w:rPr>
          <w:rFonts w:ascii="Times New Roman" w:hAnsi="Times New Roman" w:cs="Times New Roman"/>
          <w:color w:val="000000"/>
          <w:sz w:val="28"/>
          <w:szCs w:val="28"/>
        </w:rPr>
        <w:t xml:space="preserve">      Курс «Финансовая грамотность» пропедевтический и является частью школьной программы сквозного экономического образования.</w:t>
      </w:r>
    </w:p>
    <w:p w:rsidR="006832D1" w:rsidRPr="006832D1" w:rsidRDefault="006832D1" w:rsidP="006832D1">
      <w:pPr>
        <w:pStyle w:val="Standard"/>
        <w:jc w:val="both"/>
        <w:rPr>
          <w:rFonts w:ascii="Times New Roman" w:hAnsi="Times New Roman" w:cs="Times New Roman"/>
          <w:b/>
          <w:sz w:val="28"/>
          <w:szCs w:val="28"/>
          <w:lang w:eastAsia="ru-RU"/>
        </w:rPr>
      </w:pPr>
      <w:r w:rsidRPr="006832D1">
        <w:rPr>
          <w:rFonts w:ascii="Times New Roman" w:hAnsi="Times New Roman" w:cs="Times New Roman"/>
          <w:color w:val="000000"/>
          <w:sz w:val="28"/>
          <w:szCs w:val="28"/>
        </w:rPr>
        <w:t xml:space="preserve">      Освоение содержания опирается на межпредметные связи с курсами математики, литературы и окружающего мира. Материалы и задания подобраны в соответствии с возрастными особенностями детей и включают задачи, практические задания, игры, мини – исследования и проекты. В процессе изучения курса формируются умения и навыки работы учащихся с </w:t>
      </w:r>
      <w:r w:rsidRPr="006832D1">
        <w:rPr>
          <w:rFonts w:ascii="Times New Roman" w:hAnsi="Times New Roman" w:cs="Times New Roman"/>
          <w:color w:val="000000"/>
          <w:sz w:val="28"/>
          <w:szCs w:val="28"/>
        </w:rPr>
        <w:lastRenderedPageBreak/>
        <w:t>текстами, таблицами, схемами, а также поиска и представления информации.</w:t>
      </w:r>
      <w:r w:rsidRPr="006832D1">
        <w:rPr>
          <w:rFonts w:ascii="Times New Roman" w:hAnsi="Times New Roman" w:cs="Times New Roman"/>
          <w:color w:val="000000"/>
          <w:sz w:val="28"/>
          <w:szCs w:val="28"/>
        </w:rPr>
        <w:br/>
      </w:r>
      <w:r w:rsidRPr="006832D1">
        <w:rPr>
          <w:rFonts w:ascii="Times New Roman" w:hAnsi="Times New Roman" w:cs="Times New Roman"/>
          <w:b/>
          <w:sz w:val="28"/>
          <w:szCs w:val="28"/>
          <w:lang w:eastAsia="ru-RU"/>
        </w:rPr>
        <w:t xml:space="preserve"> </w:t>
      </w:r>
    </w:p>
    <w:p w:rsidR="006832D1" w:rsidRPr="006832D1" w:rsidRDefault="006832D1" w:rsidP="006832D1">
      <w:pPr>
        <w:widowControl w:val="0"/>
        <w:autoSpaceDE w:val="0"/>
        <w:adjustRightInd w:val="0"/>
        <w:ind w:left="360"/>
        <w:jc w:val="center"/>
        <w:rPr>
          <w:rFonts w:ascii="Times New Roman" w:eastAsia="Arial Unicode MS" w:hAnsi="Times New Roman" w:cs="Times New Roman"/>
          <w:w w:val="107"/>
          <w:sz w:val="28"/>
          <w:szCs w:val="28"/>
          <w:lang w:eastAsia="ru-RU"/>
        </w:rPr>
      </w:pPr>
      <w:r w:rsidRPr="006832D1">
        <w:rPr>
          <w:rFonts w:ascii="Times New Roman" w:eastAsia="Arial Unicode MS" w:hAnsi="Times New Roman" w:cs="Times New Roman"/>
          <w:b/>
          <w:w w:val="107"/>
          <w:sz w:val="28"/>
          <w:szCs w:val="28"/>
          <w:lang w:eastAsia="ru-RU"/>
        </w:rPr>
        <w:t>3.Описание места занятий внеурочной деятельности в учебном плане</w:t>
      </w:r>
    </w:p>
    <w:p w:rsidR="006832D1" w:rsidRPr="006832D1" w:rsidRDefault="006832D1" w:rsidP="006832D1">
      <w:pPr>
        <w:pStyle w:val="Standard"/>
        <w:jc w:val="both"/>
        <w:rPr>
          <w:rFonts w:ascii="Times New Roman" w:hAnsi="Times New Roman" w:cs="Times New Roman"/>
          <w:sz w:val="28"/>
          <w:szCs w:val="28"/>
          <w:lang w:eastAsia="ru-RU"/>
        </w:rPr>
      </w:pPr>
      <w:r w:rsidRPr="006832D1">
        <w:rPr>
          <w:rFonts w:ascii="Times New Roman" w:hAnsi="Times New Roman" w:cs="Times New Roman"/>
          <w:sz w:val="28"/>
          <w:szCs w:val="28"/>
          <w:lang w:eastAsia="ru-RU"/>
        </w:rPr>
        <w:t xml:space="preserve">   Занятия по внеурочной деятельности проводятся 1 раз в неделю  по1часу;  33 часа  в год в 1 классе, 34 часа во 2-4 классах.</w:t>
      </w:r>
    </w:p>
    <w:p w:rsidR="006832D1" w:rsidRPr="006832D1" w:rsidRDefault="006832D1" w:rsidP="006832D1">
      <w:pPr>
        <w:pStyle w:val="Standard"/>
        <w:jc w:val="both"/>
        <w:rPr>
          <w:rFonts w:ascii="Times New Roman" w:hAnsi="Times New Roman" w:cs="Times New Roman"/>
          <w:sz w:val="28"/>
          <w:szCs w:val="28"/>
        </w:rPr>
      </w:pPr>
    </w:p>
    <w:p w:rsidR="006832D1" w:rsidRPr="006832D1" w:rsidRDefault="006832D1" w:rsidP="006832D1">
      <w:pPr>
        <w:widowControl w:val="0"/>
        <w:autoSpaceDE w:val="0"/>
        <w:adjustRightInd w:val="0"/>
        <w:ind w:left="360"/>
        <w:jc w:val="center"/>
        <w:rPr>
          <w:rFonts w:ascii="Times New Roman" w:eastAsia="Times New Roman" w:hAnsi="Times New Roman" w:cs="Times New Roman"/>
          <w:b/>
          <w:bCs/>
          <w:sz w:val="28"/>
          <w:szCs w:val="28"/>
          <w:lang w:eastAsia="ru-RU"/>
        </w:rPr>
      </w:pPr>
      <w:r w:rsidRPr="006832D1">
        <w:rPr>
          <w:rFonts w:ascii="Times New Roman" w:eastAsia="Arial Unicode MS" w:hAnsi="Times New Roman" w:cs="Times New Roman"/>
          <w:b/>
          <w:color w:val="191919"/>
          <w:w w:val="108"/>
          <w:sz w:val="28"/>
          <w:szCs w:val="28"/>
          <w:lang w:eastAsia="ru-RU"/>
        </w:rPr>
        <w:t xml:space="preserve">4.  </w:t>
      </w:r>
      <w:r w:rsidRPr="006832D1">
        <w:rPr>
          <w:rFonts w:ascii="Times New Roman" w:eastAsia="Times New Roman" w:hAnsi="Times New Roman" w:cs="Times New Roman"/>
          <w:b/>
          <w:bCs/>
          <w:sz w:val="28"/>
          <w:szCs w:val="28"/>
          <w:lang w:eastAsia="ru-RU"/>
        </w:rPr>
        <w:t>Описание ценностных ориентиров содержания курса</w:t>
      </w:r>
    </w:p>
    <w:p w:rsidR="006832D1" w:rsidRPr="006832D1" w:rsidRDefault="006832D1" w:rsidP="006832D1">
      <w:pPr>
        <w:widowControl w:val="0"/>
        <w:autoSpaceDE w:val="0"/>
        <w:adjustRightInd w:val="0"/>
        <w:ind w:firstLine="284"/>
        <w:rPr>
          <w:rFonts w:ascii="Times New Roman" w:hAnsi="Times New Roman" w:cs="Times New Roman"/>
          <w:color w:val="000000"/>
          <w:sz w:val="28"/>
          <w:szCs w:val="28"/>
          <w:shd w:val="clear" w:color="auto" w:fill="FFFFFF"/>
        </w:rPr>
      </w:pPr>
      <w:r w:rsidRPr="006832D1">
        <w:rPr>
          <w:rFonts w:ascii="Times New Roman" w:hAnsi="Times New Roman" w:cs="Times New Roman"/>
          <w:color w:val="000000"/>
          <w:sz w:val="28"/>
          <w:szCs w:val="28"/>
          <w:shd w:val="clear" w:color="auto" w:fill="FFFFFF"/>
        </w:rPr>
        <w:t>Освоение содержания опирается на межпредметные связи с курсами математики, литературы и окружающего мира. Материалы и задания подобраны в соответствии с возрастными особенностями детей и включают задачи, практические задания, игры, мини – исследования и проекты. В процессе изучения курса формируются умения и навыки работы учащихся с текстами, таблицами, схемами, а также поиска, и представления информации и публичных выступлений</w:t>
      </w:r>
    </w:p>
    <w:p w:rsidR="006832D1" w:rsidRPr="006832D1" w:rsidRDefault="006832D1" w:rsidP="00794B74">
      <w:pPr>
        <w:widowControl w:val="0"/>
        <w:numPr>
          <w:ilvl w:val="0"/>
          <w:numId w:val="13"/>
        </w:numPr>
        <w:autoSpaceDE w:val="0"/>
        <w:adjustRightInd w:val="0"/>
        <w:spacing w:after="200" w:line="276" w:lineRule="auto"/>
        <w:ind w:left="0" w:firstLine="0"/>
        <w:rPr>
          <w:rFonts w:ascii="Times New Roman" w:eastAsia="Arial Unicode MS" w:hAnsi="Times New Roman" w:cs="Times New Roman"/>
          <w:color w:val="191919"/>
          <w:w w:val="101"/>
          <w:sz w:val="28"/>
          <w:szCs w:val="28"/>
          <w:lang w:eastAsia="ru-RU"/>
        </w:rPr>
      </w:pPr>
      <w:r w:rsidRPr="006832D1">
        <w:rPr>
          <w:rFonts w:ascii="Times New Roman" w:eastAsia="Arial Unicode MS" w:hAnsi="Times New Roman" w:cs="Times New Roman"/>
          <w:b/>
          <w:color w:val="191919"/>
          <w:w w:val="111"/>
          <w:sz w:val="28"/>
          <w:szCs w:val="28"/>
          <w:lang w:eastAsia="ru-RU"/>
        </w:rPr>
        <w:t xml:space="preserve">Личностные, метапредметные и предметные результаты </w:t>
      </w:r>
      <w:r w:rsidRPr="006832D1">
        <w:rPr>
          <w:rFonts w:ascii="Times New Roman" w:eastAsia="Arial Unicode MS" w:hAnsi="Times New Roman" w:cs="Times New Roman"/>
          <w:b/>
          <w:color w:val="191919"/>
          <w:w w:val="101"/>
          <w:sz w:val="28"/>
          <w:szCs w:val="28"/>
          <w:lang w:eastAsia="ru-RU"/>
        </w:rPr>
        <w:t>освоения программы</w:t>
      </w:r>
    </w:p>
    <w:p w:rsidR="006832D1" w:rsidRPr="006832D1" w:rsidRDefault="006832D1" w:rsidP="006832D1">
      <w:pPr>
        <w:pStyle w:val="Standard"/>
        <w:spacing w:before="280" w:after="280"/>
        <w:rPr>
          <w:rFonts w:ascii="Times New Roman" w:hAnsi="Times New Roman" w:cs="Times New Roman"/>
          <w:sz w:val="28"/>
          <w:szCs w:val="28"/>
        </w:rPr>
      </w:pPr>
      <w:r w:rsidRPr="006832D1">
        <w:rPr>
          <w:rFonts w:ascii="Times New Roman" w:eastAsia="Times New Roman" w:hAnsi="Times New Roman" w:cs="Times New Roman"/>
          <w:color w:val="000000"/>
          <w:spacing w:val="-3"/>
          <w:sz w:val="28"/>
          <w:szCs w:val="28"/>
          <w:lang w:eastAsia="ru-RU"/>
        </w:rPr>
        <w:t xml:space="preserve">     Освоение  программы курса «Основы финансовой грамоты» направлено на достижение следующих  результатов, соответствующих  требованиям ФГОС НОО:</w:t>
      </w:r>
      <w:r w:rsidRPr="006832D1">
        <w:rPr>
          <w:rFonts w:ascii="Times New Roman" w:eastAsia="Times New Roman" w:hAnsi="Times New Roman" w:cs="Times New Roman"/>
          <w:color w:val="000000"/>
          <w:spacing w:val="-3"/>
          <w:sz w:val="28"/>
          <w:szCs w:val="28"/>
          <w:lang w:eastAsia="ru-RU"/>
        </w:rPr>
        <w:br/>
        <w:t>Личностные результаты:</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овладение начальными навыками адаптации в мире финансовых отношений;</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развитие самостоятельности и осознание личной ответственности за свои поступки;</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развитие навыков сотрудничества со взрослыми и сверстниками в разных игровых и реальных экономических ситуациях, умение не создавать конфликтов и находить выходы из спорных ситуаций, в том числе при выполнении учебных проектов и в других видах внеурочной деятельности.</w:t>
      </w:r>
      <w:r w:rsidRPr="006832D1">
        <w:rPr>
          <w:rFonts w:ascii="Times New Roman" w:eastAsia="Times New Roman" w:hAnsi="Times New Roman" w:cs="Times New Roman"/>
          <w:color w:val="000000"/>
          <w:spacing w:val="-3"/>
          <w:sz w:val="28"/>
          <w:szCs w:val="28"/>
          <w:lang w:eastAsia="ru-RU"/>
        </w:rPr>
        <w:br/>
        <w:t>Метапредметные результаты.</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iCs/>
          <w:color w:val="000000"/>
          <w:spacing w:val="-3"/>
          <w:sz w:val="28"/>
          <w:szCs w:val="28"/>
          <w:lang w:eastAsia="ru-RU"/>
        </w:rPr>
        <w:t>Регулятивные.</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iCs/>
          <w:color w:val="000000"/>
          <w:spacing w:val="-3"/>
          <w:sz w:val="28"/>
          <w:szCs w:val="28"/>
          <w:lang w:eastAsia="ru-RU"/>
        </w:rPr>
        <w:t>Обучающийся научится:</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понимать цели своих действий;</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составлять простые планы с помощью учителя</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проявлять познавательную и творческую инициативу;</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оценивать правильность выполнения действий;</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iCs/>
          <w:color w:val="000000"/>
          <w:spacing w:val="-3"/>
          <w:sz w:val="28"/>
          <w:szCs w:val="28"/>
          <w:lang w:eastAsia="ru-RU"/>
        </w:rPr>
        <w:t>Познавательные.</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iCs/>
          <w:color w:val="000000"/>
          <w:spacing w:val="-3"/>
          <w:sz w:val="28"/>
          <w:szCs w:val="28"/>
          <w:lang w:eastAsia="ru-RU"/>
        </w:rPr>
        <w:t>Обучающийся научится:</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освоению способов решения проблем творческого и поискового характера;</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использовать различные способы поиска, сбора, обработки, анализа и представления информации;</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овладение логическими действиями сравнения, обобщения, классификации, </w:t>
      </w:r>
      <w:r w:rsidRPr="006832D1">
        <w:rPr>
          <w:rFonts w:ascii="Times New Roman" w:eastAsia="Times New Roman" w:hAnsi="Times New Roman" w:cs="Times New Roman"/>
          <w:color w:val="000000"/>
          <w:spacing w:val="-3"/>
          <w:sz w:val="28"/>
          <w:szCs w:val="28"/>
          <w:lang w:eastAsia="ru-RU"/>
        </w:rPr>
        <w:lastRenderedPageBreak/>
        <w:t>установление аналогий и причинно-следственных связей, построения рассуждений, отнесения к известным понятиям;</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овладение базовыми предметными и межпредметными понятиями.</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iCs/>
          <w:color w:val="000000"/>
          <w:spacing w:val="-3"/>
          <w:sz w:val="28"/>
          <w:szCs w:val="28"/>
          <w:lang w:eastAsia="ru-RU"/>
        </w:rPr>
        <w:t>Коммуникативные.</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iCs/>
          <w:color w:val="000000"/>
          <w:spacing w:val="-3"/>
          <w:sz w:val="28"/>
          <w:szCs w:val="28"/>
          <w:lang w:eastAsia="ru-RU"/>
        </w:rPr>
        <w:t>Обучающийся научится:</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составлять текст в устной и письменной формах;</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слушать собеседника и вести диалог;</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признавать возможность существования различных точек зрения и права каждого иметь свою;</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излагать свое мнение и аргументировать свою точку зрения и оценку событий</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договариваться о распределении функций и ролей в совместной деятельности;</w:t>
      </w:r>
      <w:r w:rsidRPr="006832D1">
        <w:rPr>
          <w:rFonts w:ascii="Times New Roman" w:eastAsia="Times New Roman" w:hAnsi="Times New Roman" w:cs="Times New Roman"/>
          <w:color w:val="000000"/>
          <w:spacing w:val="-3"/>
          <w:sz w:val="28"/>
          <w:szCs w:val="28"/>
          <w:lang w:eastAsia="ru-RU"/>
        </w:rPr>
        <w:br/>
        <w:t>Предметные.</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iCs/>
          <w:color w:val="000000"/>
          <w:spacing w:val="-3"/>
          <w:sz w:val="28"/>
          <w:szCs w:val="28"/>
          <w:lang w:eastAsia="ru-RU"/>
        </w:rPr>
        <w:t>Обучающийся научится:</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понимать и правильно использовать экономические термины;</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иметь представление о роли денег в семье и обществе;</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уметь характеризовать виды и функции денег;</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знать источники доходов и направлений расходов семьи;</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уметь рассчитывать доходы и расходы и составлять простой семейный бюджет</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Symbol" w:hAnsi="Times New Roman" w:cs="Times New Roman"/>
          <w:color w:val="000000"/>
          <w:spacing w:val="-3"/>
          <w:sz w:val="28"/>
          <w:szCs w:val="28"/>
          <w:lang w:eastAsia="ru-RU"/>
        </w:rPr>
        <w:t></w:t>
      </w:r>
      <w:r w:rsidRPr="006832D1">
        <w:rPr>
          <w:rFonts w:ascii="Times New Roman" w:eastAsia="Times New Roman" w:hAnsi="Times New Roman" w:cs="Times New Roman"/>
          <w:color w:val="000000"/>
          <w:spacing w:val="-3"/>
          <w:sz w:val="28"/>
          <w:szCs w:val="28"/>
          <w:lang w:eastAsia="ru-RU"/>
        </w:rPr>
        <w:t xml:space="preserve"> проводить элементарные финансовые расчеты.</w:t>
      </w:r>
      <w:r w:rsidRPr="006832D1">
        <w:rPr>
          <w:rFonts w:ascii="Times New Roman" w:eastAsia="Times New Roman" w:hAnsi="Times New Roman" w:cs="Times New Roman"/>
          <w:color w:val="000000"/>
          <w:spacing w:val="-3"/>
          <w:sz w:val="28"/>
          <w:szCs w:val="28"/>
          <w:lang w:eastAsia="ru-RU"/>
        </w:rPr>
        <w:br/>
        <w:t>Содержание курса «Финансовая грамотность» отобрано с учетом возрастных особенностей обучающихся.   Формированию самостоятельности и развитию творческих способностей детей при изучении данного курса способствует обязательное ведение рабочих тетрадей. Учитывая возрастные особенности детей, на уроках активно используется видеоматериал, мультимедийные презентации, наглядный материал, что, безусловно, способствует лучшему пониманию и закреплению полученных детьми знаний.</w:t>
      </w:r>
    </w:p>
    <w:p w:rsidR="006832D1" w:rsidRPr="006832D1" w:rsidRDefault="006832D1" w:rsidP="006832D1">
      <w:pPr>
        <w:pStyle w:val="Standard"/>
        <w:spacing w:before="280" w:after="280"/>
        <w:rPr>
          <w:rFonts w:ascii="Times New Roman" w:eastAsia="Times New Roman" w:hAnsi="Times New Roman" w:cs="Times New Roman"/>
          <w:color w:val="000000"/>
          <w:spacing w:val="-3"/>
          <w:sz w:val="28"/>
          <w:szCs w:val="28"/>
          <w:lang w:eastAsia="ru-RU"/>
        </w:rPr>
      </w:pPr>
      <w:r w:rsidRPr="006832D1">
        <w:rPr>
          <w:rFonts w:ascii="Times New Roman" w:eastAsia="Times New Roman" w:hAnsi="Times New Roman" w:cs="Times New Roman"/>
          <w:b/>
          <w:bCs/>
          <w:color w:val="000000"/>
          <w:spacing w:val="-3"/>
          <w:sz w:val="28"/>
          <w:szCs w:val="28"/>
          <w:lang w:eastAsia="ru-RU"/>
        </w:rPr>
        <w:t>Основные формы контроля:</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b/>
          <w:bCs/>
          <w:color w:val="000000"/>
          <w:spacing w:val="-3"/>
          <w:sz w:val="28"/>
          <w:szCs w:val="28"/>
          <w:lang w:eastAsia="ru-RU"/>
        </w:rPr>
        <w:t xml:space="preserve">- </w:t>
      </w:r>
      <w:r w:rsidRPr="006832D1">
        <w:rPr>
          <w:rFonts w:ascii="Times New Roman" w:eastAsia="Times New Roman" w:hAnsi="Times New Roman" w:cs="Times New Roman"/>
          <w:color w:val="000000"/>
          <w:spacing w:val="-3"/>
          <w:sz w:val="28"/>
          <w:szCs w:val="28"/>
          <w:lang w:eastAsia="ru-RU"/>
        </w:rPr>
        <w:t>мониторинг (тестирование, анкетирование);</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b/>
          <w:bCs/>
          <w:color w:val="000000"/>
          <w:spacing w:val="-3"/>
          <w:sz w:val="28"/>
          <w:szCs w:val="28"/>
          <w:lang w:eastAsia="ru-RU"/>
        </w:rPr>
        <w:t xml:space="preserve">- </w:t>
      </w:r>
      <w:r w:rsidRPr="006832D1">
        <w:rPr>
          <w:rFonts w:ascii="Times New Roman" w:eastAsia="Times New Roman" w:hAnsi="Times New Roman" w:cs="Times New Roman"/>
          <w:color w:val="000000"/>
          <w:spacing w:val="-3"/>
          <w:sz w:val="28"/>
          <w:szCs w:val="28"/>
          <w:lang w:eastAsia="ru-RU"/>
        </w:rPr>
        <w:t>практикумы;</w:t>
      </w:r>
      <w:r w:rsidRPr="006832D1">
        <w:rPr>
          <w:rFonts w:ascii="Times New Roman" w:eastAsia="Times New Roman" w:hAnsi="Times New Roman" w:cs="Times New Roman"/>
          <w:color w:val="000000"/>
          <w:spacing w:val="-3"/>
          <w:sz w:val="28"/>
          <w:szCs w:val="28"/>
          <w:lang w:eastAsia="ru-RU"/>
        </w:rPr>
        <w:br/>
        <w:t>- творческие задания;</w:t>
      </w:r>
      <w:r w:rsidRPr="006832D1">
        <w:rPr>
          <w:rFonts w:ascii="Times New Roman" w:eastAsia="Times New Roman" w:hAnsi="Times New Roman" w:cs="Times New Roman"/>
          <w:color w:val="000000"/>
          <w:spacing w:val="-3"/>
          <w:sz w:val="28"/>
          <w:szCs w:val="28"/>
          <w:lang w:eastAsia="ru-RU"/>
        </w:rPr>
        <w:br/>
        <w:t>- проектная, исследовательская деятельность;</w:t>
      </w:r>
      <w:r w:rsidRPr="006832D1">
        <w:rPr>
          <w:rFonts w:ascii="Times New Roman" w:eastAsia="Times New Roman" w:hAnsi="Times New Roman" w:cs="Times New Roman"/>
          <w:color w:val="000000"/>
          <w:spacing w:val="-3"/>
          <w:sz w:val="28"/>
          <w:szCs w:val="28"/>
          <w:lang w:eastAsia="ru-RU"/>
        </w:rPr>
        <w:br/>
        <w:t>- конкурсы;</w:t>
      </w:r>
      <w:r w:rsidRPr="006832D1">
        <w:rPr>
          <w:rFonts w:ascii="Times New Roman" w:eastAsia="Times New Roman" w:hAnsi="Times New Roman" w:cs="Times New Roman"/>
          <w:color w:val="000000"/>
          <w:spacing w:val="-3"/>
          <w:sz w:val="28"/>
          <w:szCs w:val="28"/>
          <w:lang w:eastAsia="ru-RU"/>
        </w:rPr>
        <w:br/>
        <w:t>- деловые и ролевые игры;</w:t>
      </w:r>
      <w:r w:rsidRPr="006832D1">
        <w:rPr>
          <w:rFonts w:ascii="Times New Roman" w:eastAsia="Times New Roman" w:hAnsi="Times New Roman" w:cs="Times New Roman"/>
          <w:color w:val="000000"/>
          <w:spacing w:val="-3"/>
          <w:sz w:val="28"/>
          <w:szCs w:val="28"/>
          <w:lang w:eastAsia="ru-RU"/>
        </w:rPr>
        <w:br/>
        <w:t>- олимпиады</w:t>
      </w:r>
    </w:p>
    <w:p w:rsidR="006832D1" w:rsidRPr="006832D1" w:rsidRDefault="006832D1" w:rsidP="006832D1">
      <w:pPr>
        <w:widowControl w:val="0"/>
        <w:autoSpaceDE w:val="0"/>
        <w:adjustRightInd w:val="0"/>
        <w:ind w:left="360"/>
        <w:jc w:val="center"/>
        <w:rPr>
          <w:rFonts w:ascii="Times New Roman" w:eastAsia="Arial Unicode MS" w:hAnsi="Times New Roman" w:cs="Times New Roman"/>
          <w:b/>
          <w:color w:val="191919"/>
          <w:spacing w:val="-2"/>
          <w:sz w:val="28"/>
          <w:szCs w:val="28"/>
          <w:lang w:eastAsia="ru-RU"/>
        </w:rPr>
      </w:pPr>
      <w:r w:rsidRPr="006832D1">
        <w:rPr>
          <w:rFonts w:ascii="Times New Roman" w:hAnsi="Times New Roman" w:cs="Times New Roman"/>
          <w:b/>
          <w:sz w:val="28"/>
          <w:szCs w:val="28"/>
        </w:rPr>
        <w:t xml:space="preserve">6. </w:t>
      </w:r>
      <w:r w:rsidRPr="006832D1">
        <w:rPr>
          <w:rFonts w:ascii="Times New Roman" w:eastAsia="Arial Unicode MS" w:hAnsi="Times New Roman" w:cs="Times New Roman"/>
          <w:b/>
          <w:color w:val="191919"/>
          <w:spacing w:val="-2"/>
          <w:sz w:val="28"/>
          <w:szCs w:val="28"/>
          <w:lang w:eastAsia="ru-RU"/>
        </w:rPr>
        <w:t>Содержание программы курса</w:t>
      </w:r>
    </w:p>
    <w:p w:rsidR="006832D1" w:rsidRPr="006832D1" w:rsidRDefault="006832D1" w:rsidP="006832D1">
      <w:pPr>
        <w:pStyle w:val="Standard"/>
        <w:ind w:firstLine="426"/>
        <w:rPr>
          <w:rFonts w:ascii="Times New Roman" w:hAnsi="Times New Roman" w:cs="Times New Roman"/>
          <w:sz w:val="28"/>
          <w:szCs w:val="28"/>
        </w:rPr>
      </w:pPr>
      <w:r w:rsidRPr="006832D1">
        <w:rPr>
          <w:rFonts w:ascii="Times New Roman" w:hAnsi="Times New Roman" w:cs="Times New Roman"/>
          <w:sz w:val="28"/>
          <w:szCs w:val="28"/>
          <w:lang w:eastAsia="ar-SA"/>
        </w:rPr>
        <w:t>Темы планирования повторяются в каждом классе, но содержание программы расширяется и усложняется по годам обучения с учетом индивидуальных и типологических особенностей психофизического развития и индивидуальных возможностей обучающихся с ТНР.</w:t>
      </w:r>
    </w:p>
    <w:p w:rsidR="006832D1" w:rsidRPr="006832D1" w:rsidRDefault="006832D1" w:rsidP="006832D1">
      <w:pPr>
        <w:pStyle w:val="Standard"/>
        <w:rPr>
          <w:rFonts w:ascii="Times New Roman" w:hAnsi="Times New Roman" w:cs="Times New Roman"/>
          <w:iCs/>
          <w:color w:val="000000"/>
          <w:sz w:val="28"/>
          <w:szCs w:val="28"/>
        </w:rPr>
      </w:pPr>
    </w:p>
    <w:p w:rsidR="006832D1" w:rsidRPr="006832D1" w:rsidRDefault="006832D1" w:rsidP="006832D1">
      <w:pPr>
        <w:pStyle w:val="Standard"/>
        <w:rPr>
          <w:rFonts w:ascii="Times New Roman" w:hAnsi="Times New Roman" w:cs="Times New Roman"/>
          <w:sz w:val="28"/>
          <w:szCs w:val="28"/>
        </w:rPr>
      </w:pPr>
      <w:r w:rsidRPr="006832D1">
        <w:rPr>
          <w:rFonts w:ascii="Times New Roman" w:hAnsi="Times New Roman" w:cs="Times New Roman"/>
          <w:iCs/>
          <w:color w:val="000000"/>
          <w:sz w:val="28"/>
          <w:szCs w:val="28"/>
        </w:rPr>
        <w:t>(Первый год обучения)</w:t>
      </w:r>
    </w:p>
    <w:p w:rsidR="006832D1" w:rsidRPr="006832D1" w:rsidRDefault="006832D1" w:rsidP="006832D1">
      <w:pPr>
        <w:pStyle w:val="Standard"/>
        <w:ind w:right="-113"/>
        <w:rPr>
          <w:rFonts w:ascii="Times New Roman" w:hAnsi="Times New Roman" w:cs="Times New Roman"/>
          <w:sz w:val="28"/>
          <w:szCs w:val="28"/>
        </w:rPr>
      </w:pPr>
      <w:r w:rsidRPr="006832D1">
        <w:rPr>
          <w:rFonts w:ascii="Times New Roman" w:hAnsi="Times New Roman" w:cs="Times New Roman"/>
          <w:b/>
          <w:bCs/>
          <w:color w:val="000000"/>
          <w:sz w:val="28"/>
          <w:szCs w:val="28"/>
        </w:rPr>
        <w:t xml:space="preserve">1. Ведение в экономику </w:t>
      </w:r>
      <w:r w:rsidRPr="006832D1">
        <w:rPr>
          <w:rFonts w:ascii="Times New Roman" w:hAnsi="Times New Roman" w:cs="Times New Roman"/>
          <w:color w:val="000000"/>
          <w:sz w:val="28"/>
          <w:szCs w:val="28"/>
        </w:rPr>
        <w:t>(1 час): Введение в экономику. Знакомство с понятием «экономика». Для чего нужна экономика;</w:t>
      </w:r>
      <w:r w:rsidRPr="006832D1">
        <w:rPr>
          <w:rFonts w:ascii="Times New Roman" w:hAnsi="Times New Roman" w:cs="Times New Roman"/>
          <w:color w:val="000000"/>
          <w:sz w:val="28"/>
          <w:szCs w:val="28"/>
        </w:rPr>
        <w:br/>
      </w:r>
      <w:r w:rsidRPr="006832D1">
        <w:rPr>
          <w:rFonts w:ascii="Times New Roman" w:hAnsi="Times New Roman" w:cs="Times New Roman"/>
          <w:b/>
          <w:bCs/>
          <w:color w:val="000000"/>
          <w:sz w:val="28"/>
          <w:szCs w:val="28"/>
        </w:rPr>
        <w:t xml:space="preserve">2. Потребности </w:t>
      </w:r>
      <w:r w:rsidRPr="006832D1">
        <w:rPr>
          <w:rFonts w:ascii="Times New Roman" w:hAnsi="Times New Roman" w:cs="Times New Roman"/>
          <w:color w:val="000000"/>
          <w:sz w:val="28"/>
          <w:szCs w:val="28"/>
        </w:rPr>
        <w:t>(9 часов): Потребности. Что такое «потребность». Какие бывают потребности;</w:t>
      </w:r>
      <w:r w:rsidRPr="006832D1">
        <w:rPr>
          <w:rFonts w:ascii="Times New Roman" w:hAnsi="Times New Roman" w:cs="Times New Roman"/>
          <w:color w:val="000000"/>
          <w:sz w:val="28"/>
          <w:szCs w:val="28"/>
        </w:rPr>
        <w:br/>
        <w:t xml:space="preserve">Домашнее хозяйство. Распределение ролей в семье. Домашние обязанности в семье. Что такое бюджет семьи. </w:t>
      </w:r>
      <w:r w:rsidRPr="006832D1">
        <w:rPr>
          <w:rFonts w:ascii="Times New Roman" w:hAnsi="Times New Roman" w:cs="Times New Roman"/>
          <w:color w:val="000000"/>
          <w:sz w:val="28"/>
          <w:szCs w:val="28"/>
        </w:rPr>
        <w:br/>
      </w:r>
      <w:r w:rsidRPr="006832D1">
        <w:rPr>
          <w:rFonts w:ascii="Times New Roman" w:hAnsi="Times New Roman" w:cs="Times New Roman"/>
          <w:b/>
          <w:color w:val="000000"/>
          <w:sz w:val="28"/>
          <w:szCs w:val="28"/>
        </w:rPr>
        <w:t>3.</w:t>
      </w:r>
      <w:r w:rsidRPr="006832D1">
        <w:rPr>
          <w:rFonts w:ascii="Times New Roman" w:hAnsi="Times New Roman" w:cs="Times New Roman"/>
          <w:b/>
          <w:bCs/>
          <w:color w:val="000000"/>
          <w:sz w:val="28"/>
          <w:szCs w:val="28"/>
        </w:rPr>
        <w:t xml:space="preserve">Товары и услуги </w:t>
      </w:r>
      <w:r w:rsidRPr="006832D1">
        <w:rPr>
          <w:rFonts w:ascii="Times New Roman" w:hAnsi="Times New Roman" w:cs="Times New Roman"/>
          <w:color w:val="000000"/>
          <w:sz w:val="28"/>
          <w:szCs w:val="28"/>
        </w:rPr>
        <w:t>(14 часов): Что такое «товар». Какие бывают товары. Где можно</w:t>
      </w:r>
      <w:r w:rsidRPr="006832D1">
        <w:rPr>
          <w:rFonts w:ascii="Times New Roman" w:hAnsi="Times New Roman" w:cs="Times New Roman"/>
          <w:color w:val="000000"/>
          <w:sz w:val="28"/>
          <w:szCs w:val="28"/>
        </w:rPr>
        <w:br/>
        <w:t>приобрести товары и услуги. Зачем нужна реклама. Роль рекламы;</w:t>
      </w:r>
      <w:r w:rsidRPr="006832D1">
        <w:rPr>
          <w:rFonts w:ascii="Times New Roman" w:hAnsi="Times New Roman" w:cs="Times New Roman"/>
          <w:color w:val="000000"/>
          <w:sz w:val="28"/>
          <w:szCs w:val="28"/>
        </w:rPr>
        <w:br/>
      </w:r>
      <w:r w:rsidRPr="006832D1">
        <w:rPr>
          <w:rFonts w:ascii="Times New Roman" w:hAnsi="Times New Roman" w:cs="Times New Roman"/>
          <w:b/>
          <w:color w:val="000000"/>
          <w:sz w:val="28"/>
          <w:szCs w:val="28"/>
        </w:rPr>
        <w:t>4.</w:t>
      </w:r>
      <w:r w:rsidRPr="006832D1">
        <w:rPr>
          <w:rFonts w:ascii="Times New Roman" w:hAnsi="Times New Roman" w:cs="Times New Roman"/>
          <w:b/>
          <w:bCs/>
          <w:color w:val="000000"/>
          <w:sz w:val="28"/>
          <w:szCs w:val="28"/>
        </w:rPr>
        <w:t xml:space="preserve">Деньги </w:t>
      </w:r>
      <w:r w:rsidRPr="006832D1">
        <w:rPr>
          <w:rFonts w:ascii="Times New Roman" w:hAnsi="Times New Roman" w:cs="Times New Roman"/>
          <w:color w:val="000000"/>
          <w:sz w:val="28"/>
          <w:szCs w:val="28"/>
        </w:rPr>
        <w:t>(12 часов): Зачем нужны деньги. Как появились деньги. Деньги и страны. Где и как хранятся деньги. Что такое источник дохода.</w:t>
      </w:r>
      <w:r w:rsidRPr="006832D1">
        <w:rPr>
          <w:rFonts w:ascii="Times New Roman" w:hAnsi="Times New Roman" w:cs="Times New Roman"/>
          <w:color w:val="000000"/>
          <w:sz w:val="28"/>
          <w:szCs w:val="28"/>
        </w:rPr>
        <w:br/>
        <w:t>Что такое «маркетинг». Обмен. Рынок. Торговля. Взаимоотношения продавца и покупателя. Конкуренция;</w:t>
      </w:r>
      <w:r w:rsidRPr="006832D1">
        <w:rPr>
          <w:rFonts w:ascii="Times New Roman" w:hAnsi="Times New Roman" w:cs="Times New Roman"/>
          <w:color w:val="000000"/>
          <w:sz w:val="28"/>
          <w:szCs w:val="28"/>
        </w:rPr>
        <w:br/>
      </w:r>
      <w:r w:rsidRPr="006832D1">
        <w:rPr>
          <w:rFonts w:ascii="Times New Roman" w:hAnsi="Times New Roman" w:cs="Times New Roman"/>
          <w:color w:val="000000"/>
          <w:sz w:val="28"/>
          <w:szCs w:val="28"/>
        </w:rPr>
        <w:br/>
      </w:r>
      <w:r w:rsidRPr="006832D1">
        <w:rPr>
          <w:rFonts w:ascii="Times New Roman" w:hAnsi="Times New Roman" w:cs="Times New Roman"/>
          <w:iCs/>
          <w:color w:val="000000"/>
          <w:sz w:val="28"/>
          <w:szCs w:val="28"/>
        </w:rPr>
        <w:t>(Второй год обучения)</w:t>
      </w:r>
      <w:r w:rsidRPr="006832D1">
        <w:rPr>
          <w:rFonts w:ascii="Times New Roman" w:hAnsi="Times New Roman" w:cs="Times New Roman"/>
          <w:color w:val="000000"/>
          <w:sz w:val="28"/>
          <w:szCs w:val="28"/>
        </w:rPr>
        <w:br/>
      </w:r>
      <w:r w:rsidRPr="006832D1">
        <w:rPr>
          <w:rFonts w:ascii="Times New Roman" w:hAnsi="Times New Roman" w:cs="Times New Roman"/>
          <w:b/>
          <w:bCs/>
          <w:color w:val="000000"/>
          <w:sz w:val="28"/>
          <w:szCs w:val="28"/>
        </w:rPr>
        <w:t xml:space="preserve">1. Потребности </w:t>
      </w:r>
      <w:r w:rsidRPr="006832D1">
        <w:rPr>
          <w:rFonts w:ascii="Times New Roman" w:hAnsi="Times New Roman" w:cs="Times New Roman"/>
          <w:color w:val="000000"/>
          <w:sz w:val="28"/>
          <w:szCs w:val="28"/>
        </w:rPr>
        <w:t>(10 часов): Потребности человека. Значение труда в удовлетворении потребностей. Труд и удовлетворение потребностей;</w:t>
      </w:r>
      <w:r w:rsidRPr="006832D1">
        <w:rPr>
          <w:rFonts w:ascii="Times New Roman" w:hAnsi="Times New Roman" w:cs="Times New Roman"/>
          <w:color w:val="000000"/>
          <w:sz w:val="28"/>
          <w:szCs w:val="28"/>
        </w:rPr>
        <w:br/>
      </w:r>
      <w:r w:rsidRPr="006832D1">
        <w:rPr>
          <w:rFonts w:ascii="Times New Roman" w:hAnsi="Times New Roman" w:cs="Times New Roman"/>
          <w:b/>
          <w:bCs/>
          <w:color w:val="000000"/>
          <w:sz w:val="28"/>
          <w:szCs w:val="28"/>
        </w:rPr>
        <w:t xml:space="preserve">2. Торговля </w:t>
      </w:r>
      <w:r w:rsidRPr="006832D1">
        <w:rPr>
          <w:rFonts w:ascii="Times New Roman" w:hAnsi="Times New Roman" w:cs="Times New Roman"/>
          <w:color w:val="000000"/>
          <w:sz w:val="28"/>
          <w:szCs w:val="28"/>
        </w:rPr>
        <w:t>(14 часов): Когда и где возникла торговля. Как и где производятся товары. Какие бывают товары. Почему одни товары стоят дороже, а другие дешевле.</w:t>
      </w:r>
      <w:r w:rsidRPr="006832D1">
        <w:rPr>
          <w:rFonts w:ascii="Times New Roman" w:hAnsi="Times New Roman" w:cs="Times New Roman"/>
          <w:color w:val="000000"/>
          <w:sz w:val="28"/>
          <w:szCs w:val="28"/>
        </w:rPr>
        <w:br/>
        <w:t>Что такое «график». Какие бываю графики. Графики «доходов» и «расходов». История аренды.</w:t>
      </w:r>
      <w:r w:rsidRPr="006832D1">
        <w:rPr>
          <w:rFonts w:ascii="Times New Roman" w:hAnsi="Times New Roman" w:cs="Times New Roman"/>
          <w:color w:val="000000"/>
          <w:sz w:val="28"/>
          <w:szCs w:val="28"/>
        </w:rPr>
        <w:br/>
        <w:t>История денег. Деньги бумажные и металлические. Деньги России и мира. Почему каждый народ имеет свои деньги. Что изображено на деньгах. Защита денег от подделки. Банки.</w:t>
      </w:r>
      <w:r w:rsidRPr="006832D1">
        <w:rPr>
          <w:rFonts w:ascii="Times New Roman" w:hAnsi="Times New Roman" w:cs="Times New Roman"/>
          <w:color w:val="000000"/>
          <w:sz w:val="28"/>
          <w:szCs w:val="28"/>
        </w:rPr>
        <w:br/>
      </w:r>
      <w:r w:rsidRPr="006832D1">
        <w:rPr>
          <w:rFonts w:ascii="Times New Roman" w:hAnsi="Times New Roman" w:cs="Times New Roman"/>
          <w:b/>
          <w:bCs/>
          <w:color w:val="000000"/>
          <w:sz w:val="28"/>
          <w:szCs w:val="28"/>
        </w:rPr>
        <w:t xml:space="preserve">3. Занимательная экономика </w:t>
      </w:r>
      <w:r w:rsidRPr="006832D1">
        <w:rPr>
          <w:rFonts w:ascii="Times New Roman" w:hAnsi="Times New Roman" w:cs="Times New Roman"/>
          <w:color w:val="000000"/>
          <w:sz w:val="28"/>
          <w:szCs w:val="28"/>
        </w:rPr>
        <w:t>(12 часов): Занимательная экономика. Экономические ребусы и кроссворды. Экономика и русский язык. Экономика и окружающий мир. Взаимодействие экономики с другими науками;Решаем задачи с экономическим содержанием;</w:t>
      </w:r>
    </w:p>
    <w:p w:rsidR="006832D1" w:rsidRPr="006832D1" w:rsidRDefault="006832D1" w:rsidP="006832D1">
      <w:pPr>
        <w:pStyle w:val="Standard"/>
        <w:ind w:right="-143"/>
        <w:rPr>
          <w:rFonts w:ascii="Times New Roman" w:hAnsi="Times New Roman" w:cs="Times New Roman"/>
          <w:b/>
          <w:bCs/>
          <w:color w:val="000000"/>
          <w:sz w:val="28"/>
          <w:szCs w:val="28"/>
        </w:rPr>
      </w:pPr>
    </w:p>
    <w:p w:rsidR="006832D1" w:rsidRPr="006832D1" w:rsidRDefault="006832D1" w:rsidP="006832D1">
      <w:pPr>
        <w:pStyle w:val="Standard"/>
        <w:ind w:right="-143"/>
        <w:rPr>
          <w:rFonts w:ascii="Times New Roman" w:hAnsi="Times New Roman" w:cs="Times New Roman"/>
          <w:sz w:val="28"/>
          <w:szCs w:val="28"/>
        </w:rPr>
      </w:pPr>
      <w:r w:rsidRPr="006832D1">
        <w:rPr>
          <w:rFonts w:ascii="Times New Roman" w:hAnsi="Times New Roman" w:cs="Times New Roman"/>
          <w:iCs/>
          <w:color w:val="000000"/>
          <w:sz w:val="28"/>
          <w:szCs w:val="28"/>
        </w:rPr>
        <w:t>(Третий год обучения)</w:t>
      </w:r>
      <w:r w:rsidRPr="006832D1">
        <w:rPr>
          <w:rFonts w:ascii="Times New Roman" w:hAnsi="Times New Roman" w:cs="Times New Roman"/>
          <w:color w:val="000000"/>
          <w:sz w:val="28"/>
          <w:szCs w:val="28"/>
        </w:rPr>
        <w:br/>
      </w:r>
      <w:r w:rsidRPr="006832D1">
        <w:rPr>
          <w:rFonts w:ascii="Times New Roman" w:hAnsi="Times New Roman" w:cs="Times New Roman"/>
          <w:b/>
          <w:color w:val="000000"/>
          <w:sz w:val="28"/>
          <w:szCs w:val="28"/>
        </w:rPr>
        <w:t>1.</w:t>
      </w:r>
      <w:r w:rsidRPr="006832D1">
        <w:rPr>
          <w:rFonts w:ascii="Times New Roman" w:hAnsi="Times New Roman" w:cs="Times New Roman"/>
          <w:b/>
          <w:bCs/>
          <w:color w:val="000000"/>
          <w:sz w:val="28"/>
          <w:szCs w:val="28"/>
        </w:rPr>
        <w:t xml:space="preserve">Основы экономического развития </w:t>
      </w:r>
      <w:r w:rsidRPr="006832D1">
        <w:rPr>
          <w:rFonts w:ascii="Times New Roman" w:hAnsi="Times New Roman" w:cs="Times New Roman"/>
          <w:color w:val="000000"/>
          <w:sz w:val="28"/>
          <w:szCs w:val="28"/>
        </w:rPr>
        <w:t>(12 часов): Что такое экономическое развитие. Акционерное общество, как оно создаётся. Акции. Ценные бумаги. Понятие «кризиса». Почему происходит кризис в экономике. Монополия и конкуренция. Роль правительства в экономике;</w:t>
      </w:r>
      <w:r w:rsidRPr="006832D1">
        <w:rPr>
          <w:rFonts w:ascii="Times New Roman" w:hAnsi="Times New Roman" w:cs="Times New Roman"/>
          <w:color w:val="000000"/>
          <w:sz w:val="28"/>
          <w:szCs w:val="28"/>
        </w:rPr>
        <w:br/>
      </w:r>
      <w:r w:rsidRPr="006832D1">
        <w:rPr>
          <w:rFonts w:ascii="Times New Roman" w:hAnsi="Times New Roman" w:cs="Times New Roman"/>
          <w:b/>
          <w:color w:val="000000"/>
          <w:sz w:val="28"/>
          <w:szCs w:val="28"/>
        </w:rPr>
        <w:t>2.</w:t>
      </w:r>
      <w:r w:rsidRPr="006832D1">
        <w:rPr>
          <w:rFonts w:ascii="Times New Roman" w:hAnsi="Times New Roman" w:cs="Times New Roman"/>
          <w:b/>
          <w:bCs/>
          <w:color w:val="000000"/>
          <w:sz w:val="28"/>
          <w:szCs w:val="28"/>
        </w:rPr>
        <w:t xml:space="preserve">Банки. Ценные бумаги. Налоги </w:t>
      </w:r>
      <w:r w:rsidRPr="006832D1">
        <w:rPr>
          <w:rFonts w:ascii="Times New Roman" w:hAnsi="Times New Roman" w:cs="Times New Roman"/>
          <w:color w:val="000000"/>
          <w:sz w:val="28"/>
          <w:szCs w:val="28"/>
        </w:rPr>
        <w:t>(13 часов) Банки. Ценные бумаги. Виды вкладов. Виды ценных бумаг (общие черты и отличия). История вкладов. Функции сберегательной книжки. Что такое «налоги». Кто собирает налоги. Куда идут налоги. Виды налогов.</w:t>
      </w:r>
      <w:r w:rsidRPr="006832D1">
        <w:rPr>
          <w:rFonts w:ascii="Times New Roman" w:hAnsi="Times New Roman" w:cs="Times New Roman"/>
          <w:color w:val="000000"/>
          <w:sz w:val="28"/>
          <w:szCs w:val="28"/>
        </w:rPr>
        <w:br/>
      </w:r>
      <w:r w:rsidRPr="006832D1">
        <w:rPr>
          <w:rFonts w:ascii="Times New Roman" w:hAnsi="Times New Roman" w:cs="Times New Roman"/>
          <w:b/>
          <w:color w:val="000000"/>
          <w:sz w:val="28"/>
          <w:szCs w:val="28"/>
        </w:rPr>
        <w:t>3.</w:t>
      </w:r>
      <w:r w:rsidRPr="006832D1">
        <w:rPr>
          <w:rFonts w:ascii="Times New Roman" w:hAnsi="Times New Roman" w:cs="Times New Roman"/>
          <w:b/>
          <w:bCs/>
          <w:color w:val="000000"/>
          <w:sz w:val="28"/>
          <w:szCs w:val="28"/>
        </w:rPr>
        <w:t xml:space="preserve">Международная торговля </w:t>
      </w:r>
      <w:r w:rsidRPr="006832D1">
        <w:rPr>
          <w:rFonts w:ascii="Times New Roman" w:hAnsi="Times New Roman" w:cs="Times New Roman"/>
          <w:color w:val="000000"/>
          <w:sz w:val="28"/>
          <w:szCs w:val="28"/>
        </w:rPr>
        <w:t>(11 часов): Торговля между странами. Ввоз и вывоз товаров. Таможня. Экспорт. Импорт;</w:t>
      </w:r>
    </w:p>
    <w:p w:rsidR="006832D1" w:rsidRPr="006832D1" w:rsidRDefault="006832D1" w:rsidP="006832D1">
      <w:pPr>
        <w:pStyle w:val="Standard"/>
        <w:spacing w:before="280" w:after="280"/>
        <w:ind w:right="-143"/>
        <w:rPr>
          <w:rFonts w:ascii="Times New Roman" w:eastAsia="Times New Roman" w:hAnsi="Times New Roman" w:cs="Times New Roman"/>
          <w:color w:val="000000"/>
          <w:spacing w:val="-3"/>
          <w:sz w:val="28"/>
          <w:szCs w:val="28"/>
          <w:lang w:eastAsia="ru-RU"/>
        </w:rPr>
      </w:pPr>
      <w:r w:rsidRPr="006832D1">
        <w:rPr>
          <w:rFonts w:ascii="Times New Roman" w:eastAsia="Times New Roman" w:hAnsi="Times New Roman" w:cs="Times New Roman"/>
          <w:iCs/>
          <w:color w:val="000000"/>
          <w:spacing w:val="-3"/>
          <w:sz w:val="28"/>
          <w:szCs w:val="28"/>
          <w:lang w:eastAsia="ru-RU"/>
        </w:rPr>
        <w:lastRenderedPageBreak/>
        <w:t xml:space="preserve"> (Четвертый год обучения)</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b/>
          <w:color w:val="000000"/>
          <w:spacing w:val="-3"/>
          <w:sz w:val="28"/>
          <w:szCs w:val="28"/>
          <w:lang w:eastAsia="ru-RU"/>
        </w:rPr>
        <w:t>1.</w:t>
      </w:r>
      <w:r w:rsidRPr="006832D1">
        <w:rPr>
          <w:rFonts w:ascii="Times New Roman" w:eastAsia="Times New Roman" w:hAnsi="Times New Roman" w:cs="Times New Roman"/>
          <w:b/>
          <w:bCs/>
          <w:color w:val="000000"/>
          <w:spacing w:val="-3"/>
          <w:sz w:val="28"/>
          <w:szCs w:val="28"/>
          <w:lang w:eastAsia="ru-RU"/>
        </w:rPr>
        <w:t xml:space="preserve">Основы экономического развития </w:t>
      </w:r>
      <w:r w:rsidRPr="006832D1">
        <w:rPr>
          <w:rFonts w:ascii="Times New Roman" w:eastAsia="Times New Roman" w:hAnsi="Times New Roman" w:cs="Times New Roman"/>
          <w:color w:val="000000"/>
          <w:spacing w:val="-3"/>
          <w:sz w:val="28"/>
          <w:szCs w:val="28"/>
          <w:lang w:eastAsia="ru-RU"/>
        </w:rPr>
        <w:t xml:space="preserve">(8 часов): Что такое экономическое развитие. Акционерное общество, как оно создаётся. Акции. Ценные бумаги. Понятие «кризиса». Почему происходит кризис в экономике. Монополия и конкуренция. Роль правительства в экономике. Реклама и качество товара.  </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b/>
          <w:color w:val="000000"/>
          <w:spacing w:val="-3"/>
          <w:sz w:val="28"/>
          <w:szCs w:val="28"/>
          <w:lang w:eastAsia="ru-RU"/>
        </w:rPr>
        <w:t>2.</w:t>
      </w:r>
      <w:r w:rsidRPr="006832D1">
        <w:rPr>
          <w:rFonts w:ascii="Times New Roman" w:eastAsia="Times New Roman" w:hAnsi="Times New Roman" w:cs="Times New Roman"/>
          <w:b/>
          <w:bCs/>
          <w:color w:val="000000"/>
          <w:spacing w:val="-3"/>
          <w:sz w:val="28"/>
          <w:szCs w:val="28"/>
          <w:lang w:eastAsia="ru-RU"/>
        </w:rPr>
        <w:t xml:space="preserve">Банки. Ценные бумаги. Штрафы. </w:t>
      </w:r>
      <w:r w:rsidRPr="006832D1">
        <w:rPr>
          <w:rFonts w:ascii="Times New Roman" w:eastAsia="Times New Roman" w:hAnsi="Times New Roman" w:cs="Times New Roman"/>
          <w:color w:val="000000"/>
          <w:spacing w:val="-3"/>
          <w:sz w:val="28"/>
          <w:szCs w:val="28"/>
          <w:lang w:eastAsia="ru-RU"/>
        </w:rPr>
        <w:t>(9 часов) Банки. Ценные бумаги. Виды вкладов. Виды ценных бумаг (общие черты и отличия). История вкладов. Функции сберегательной книжки. Виды штрафов. Кто и когда платит штрафы. Кто взимает штрафы;</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b/>
          <w:color w:val="000000"/>
          <w:spacing w:val="-3"/>
          <w:sz w:val="28"/>
          <w:szCs w:val="28"/>
          <w:lang w:eastAsia="ru-RU"/>
        </w:rPr>
        <w:t>3.</w:t>
      </w:r>
      <w:r w:rsidRPr="006832D1">
        <w:rPr>
          <w:rFonts w:ascii="Times New Roman" w:eastAsia="Times New Roman" w:hAnsi="Times New Roman" w:cs="Times New Roman"/>
          <w:b/>
          <w:bCs/>
          <w:color w:val="000000"/>
          <w:spacing w:val="-3"/>
          <w:sz w:val="28"/>
          <w:szCs w:val="28"/>
          <w:lang w:eastAsia="ru-RU"/>
        </w:rPr>
        <w:t xml:space="preserve">Деловая этика </w:t>
      </w:r>
      <w:r w:rsidRPr="006832D1">
        <w:rPr>
          <w:rFonts w:ascii="Times New Roman" w:eastAsia="Times New Roman" w:hAnsi="Times New Roman" w:cs="Times New Roman"/>
          <w:color w:val="000000"/>
          <w:spacing w:val="-3"/>
          <w:sz w:val="28"/>
          <w:szCs w:val="28"/>
          <w:lang w:eastAsia="ru-RU"/>
        </w:rPr>
        <w:t>(10 часов): Деловая этика. Этика и этикет. Почему надо соблюдать этику. Правила делового этикета. Бизнес – этикет. История профессий.</w:t>
      </w:r>
      <w:r w:rsidRPr="006832D1">
        <w:rPr>
          <w:rFonts w:ascii="Times New Roman" w:eastAsia="Times New Roman" w:hAnsi="Times New Roman" w:cs="Times New Roman"/>
          <w:color w:val="000000"/>
          <w:spacing w:val="-3"/>
          <w:sz w:val="28"/>
          <w:szCs w:val="28"/>
          <w:lang w:eastAsia="ru-RU"/>
        </w:rPr>
        <w:br/>
      </w:r>
      <w:r w:rsidRPr="006832D1">
        <w:rPr>
          <w:rFonts w:ascii="Times New Roman" w:eastAsia="Times New Roman" w:hAnsi="Times New Roman" w:cs="Times New Roman"/>
          <w:b/>
          <w:color w:val="000000"/>
          <w:spacing w:val="-3"/>
          <w:sz w:val="28"/>
          <w:szCs w:val="28"/>
          <w:lang w:eastAsia="ru-RU"/>
        </w:rPr>
        <w:t>4.</w:t>
      </w:r>
      <w:r w:rsidRPr="006832D1">
        <w:rPr>
          <w:rFonts w:ascii="Times New Roman" w:eastAsia="Times New Roman" w:hAnsi="Times New Roman" w:cs="Times New Roman"/>
          <w:b/>
          <w:bCs/>
          <w:color w:val="000000"/>
          <w:spacing w:val="-3"/>
          <w:sz w:val="28"/>
          <w:szCs w:val="28"/>
          <w:lang w:eastAsia="ru-RU"/>
        </w:rPr>
        <w:t xml:space="preserve">Международная торговля </w:t>
      </w:r>
      <w:r w:rsidRPr="006832D1">
        <w:rPr>
          <w:rFonts w:ascii="Times New Roman" w:eastAsia="Times New Roman" w:hAnsi="Times New Roman" w:cs="Times New Roman"/>
          <w:color w:val="000000"/>
          <w:spacing w:val="-3"/>
          <w:sz w:val="28"/>
          <w:szCs w:val="28"/>
          <w:lang w:eastAsia="ru-RU"/>
        </w:rPr>
        <w:t>(9 часов): Торговля между странами. Ввоз и вывоз товаров. Таможня. Экспорт. Импорт. Экономические задачи на нахождение прибыли.</w:t>
      </w:r>
    </w:p>
    <w:p w:rsidR="006832D1" w:rsidRPr="006832D1" w:rsidRDefault="006832D1" w:rsidP="006832D1">
      <w:pPr>
        <w:pStyle w:val="Standard"/>
        <w:spacing w:before="280" w:after="280"/>
        <w:ind w:right="-143"/>
        <w:rPr>
          <w:rFonts w:ascii="Times New Roman" w:hAnsi="Times New Roman" w:cs="Times New Roman"/>
          <w:sz w:val="28"/>
          <w:szCs w:val="28"/>
        </w:rPr>
      </w:pPr>
      <w:r w:rsidRPr="006832D1">
        <w:rPr>
          <w:rFonts w:ascii="Times New Roman" w:eastAsia="Times New Roman" w:hAnsi="Times New Roman" w:cs="Times New Roman"/>
          <w:color w:val="000000"/>
          <w:spacing w:val="-3"/>
          <w:sz w:val="28"/>
          <w:szCs w:val="28"/>
          <w:lang w:eastAsia="ru-RU"/>
        </w:rPr>
        <w:t xml:space="preserve">                            </w:t>
      </w:r>
      <w:r w:rsidRPr="006832D1">
        <w:rPr>
          <w:rFonts w:ascii="Times New Roman" w:hAnsi="Times New Roman" w:cs="Times New Roman"/>
          <w:iCs/>
          <w:color w:val="000000"/>
          <w:sz w:val="28"/>
          <w:szCs w:val="28"/>
        </w:rPr>
        <w:t xml:space="preserve"> </w:t>
      </w:r>
      <w:r w:rsidRPr="006832D1">
        <w:rPr>
          <w:rFonts w:ascii="Times New Roman" w:hAnsi="Times New Roman" w:cs="Times New Roman"/>
          <w:b/>
          <w:bCs/>
          <w:sz w:val="28"/>
          <w:szCs w:val="28"/>
        </w:rPr>
        <w:t xml:space="preserve">7.Тематическое и календарно-тематическое планирование      </w:t>
      </w:r>
    </w:p>
    <w:p w:rsidR="006832D1" w:rsidRPr="006832D1" w:rsidRDefault="006832D1" w:rsidP="006832D1">
      <w:pPr>
        <w:pStyle w:val="Standard"/>
        <w:ind w:right="-143"/>
        <w:rPr>
          <w:rFonts w:ascii="Times New Roman" w:hAnsi="Times New Roman" w:cs="Times New Roman"/>
          <w:sz w:val="28"/>
          <w:szCs w:val="28"/>
        </w:rPr>
      </w:pPr>
      <w:r w:rsidRPr="006832D1">
        <w:rPr>
          <w:rFonts w:ascii="Times New Roman" w:hAnsi="Times New Roman" w:cs="Times New Roman"/>
          <w:iCs/>
          <w:color w:val="000000"/>
          <w:sz w:val="28"/>
          <w:szCs w:val="28"/>
        </w:rPr>
        <w:t xml:space="preserve">                                                    (1-ый год обучения)</w:t>
      </w:r>
    </w:p>
    <w:tbl>
      <w:tblPr>
        <w:tblW w:w="9569" w:type="dxa"/>
        <w:tblInd w:w="-105" w:type="dxa"/>
        <w:tblLayout w:type="fixed"/>
        <w:tblCellMar>
          <w:left w:w="10" w:type="dxa"/>
          <w:right w:w="10" w:type="dxa"/>
        </w:tblCellMar>
        <w:tblLook w:val="0000" w:firstRow="0" w:lastRow="0" w:firstColumn="0" w:lastColumn="0" w:noHBand="0" w:noVBand="0"/>
      </w:tblPr>
      <w:tblGrid>
        <w:gridCol w:w="958"/>
        <w:gridCol w:w="2869"/>
        <w:gridCol w:w="1914"/>
        <w:gridCol w:w="1914"/>
        <w:gridCol w:w="1914"/>
      </w:tblGrid>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333333"/>
                <w:sz w:val="28"/>
                <w:szCs w:val="28"/>
              </w:rPr>
              <w:t>№ п/п</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Темы</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Количество часов</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 xml:space="preserve"> теория </w:t>
            </w:r>
            <w:r w:rsidRPr="006832D1">
              <w:rPr>
                <w:rFonts w:ascii="Times New Roman" w:hAnsi="Times New Roman" w:cs="Times New Roman"/>
                <w:color w:val="000000"/>
                <w:sz w:val="28"/>
                <w:szCs w:val="28"/>
              </w:rPr>
              <w:br/>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Практика</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Введение в экономику</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2</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Потребности</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9</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5</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3</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Товары и услуги</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14</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6</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8</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Деньги</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12</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6</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6</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Итого:</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color w:val="000000"/>
                <w:sz w:val="28"/>
                <w:szCs w:val="28"/>
              </w:rPr>
              <w:t>36</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18</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18</w:t>
            </w:r>
          </w:p>
        </w:tc>
      </w:tr>
    </w:tbl>
    <w:p w:rsidR="006832D1" w:rsidRPr="006832D1" w:rsidRDefault="006832D1" w:rsidP="006832D1">
      <w:pPr>
        <w:pStyle w:val="Standard"/>
        <w:ind w:left="-993" w:right="-143"/>
        <w:jc w:val="center"/>
        <w:rPr>
          <w:rFonts w:ascii="Times New Roman" w:hAnsi="Times New Roman" w:cs="Times New Roman"/>
          <w:sz w:val="28"/>
          <w:szCs w:val="28"/>
        </w:rPr>
      </w:pPr>
    </w:p>
    <w:p w:rsidR="006832D1" w:rsidRPr="006832D1" w:rsidRDefault="006832D1" w:rsidP="006832D1">
      <w:pPr>
        <w:pStyle w:val="Standard"/>
        <w:ind w:left="-993" w:right="-143"/>
        <w:jc w:val="center"/>
        <w:rPr>
          <w:rFonts w:ascii="Times New Roman" w:hAnsi="Times New Roman" w:cs="Times New Roman"/>
          <w:sz w:val="28"/>
          <w:szCs w:val="28"/>
        </w:rPr>
      </w:pPr>
      <w:r w:rsidRPr="006832D1">
        <w:rPr>
          <w:rFonts w:ascii="Times New Roman" w:hAnsi="Times New Roman" w:cs="Times New Roman"/>
          <w:color w:val="000000"/>
          <w:sz w:val="28"/>
          <w:szCs w:val="28"/>
        </w:rPr>
        <w:br/>
      </w:r>
      <w:r w:rsidRPr="006832D1">
        <w:rPr>
          <w:rFonts w:ascii="Times New Roman" w:hAnsi="Times New Roman" w:cs="Times New Roman"/>
          <w:iCs/>
          <w:color w:val="000000"/>
          <w:sz w:val="28"/>
          <w:szCs w:val="28"/>
        </w:rPr>
        <w:t>(2-й год обучения)</w:t>
      </w:r>
    </w:p>
    <w:tbl>
      <w:tblPr>
        <w:tblW w:w="9569" w:type="dxa"/>
        <w:tblInd w:w="-105" w:type="dxa"/>
        <w:tblLayout w:type="fixed"/>
        <w:tblCellMar>
          <w:left w:w="10" w:type="dxa"/>
          <w:right w:w="10" w:type="dxa"/>
        </w:tblCellMar>
        <w:tblLook w:val="0000" w:firstRow="0" w:lastRow="0" w:firstColumn="0" w:lastColumn="0" w:noHBand="0" w:noVBand="0"/>
      </w:tblPr>
      <w:tblGrid>
        <w:gridCol w:w="958"/>
        <w:gridCol w:w="2869"/>
        <w:gridCol w:w="1914"/>
        <w:gridCol w:w="1914"/>
        <w:gridCol w:w="1914"/>
      </w:tblGrid>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333333"/>
                <w:sz w:val="28"/>
                <w:szCs w:val="28"/>
              </w:rPr>
              <w:t>№ п/п</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Темы</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Количество часов</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 xml:space="preserve"> теория </w:t>
            </w:r>
            <w:r w:rsidRPr="006832D1">
              <w:rPr>
                <w:rFonts w:ascii="Times New Roman" w:hAnsi="Times New Roman" w:cs="Times New Roman"/>
                <w:color w:val="000000"/>
                <w:sz w:val="28"/>
                <w:szCs w:val="28"/>
              </w:rPr>
              <w:br/>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Практика</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Потребности</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5</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3</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2</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2</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Торговля</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19</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10</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9</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3</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Занимательная экономика</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12</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8</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Итого:</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36</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sz w:val="28"/>
                <w:szCs w:val="28"/>
              </w:rPr>
            </w:pPr>
            <w:r w:rsidRPr="006832D1">
              <w:rPr>
                <w:rFonts w:ascii="Times New Roman" w:hAnsi="Times New Roman" w:cs="Times New Roman"/>
                <w:color w:val="000000"/>
                <w:sz w:val="28"/>
                <w:szCs w:val="28"/>
              </w:rPr>
              <w:t>15</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21</w:t>
            </w:r>
          </w:p>
        </w:tc>
      </w:tr>
    </w:tbl>
    <w:p w:rsidR="006832D1" w:rsidRPr="006832D1" w:rsidRDefault="006832D1" w:rsidP="006832D1">
      <w:pPr>
        <w:pStyle w:val="Standard"/>
        <w:ind w:left="-993" w:right="-143"/>
        <w:jc w:val="center"/>
        <w:rPr>
          <w:rFonts w:ascii="Times New Roman" w:hAnsi="Times New Roman" w:cs="Times New Roman"/>
          <w:sz w:val="28"/>
          <w:szCs w:val="28"/>
        </w:rPr>
      </w:pPr>
      <w:r w:rsidRPr="006832D1">
        <w:rPr>
          <w:rFonts w:ascii="Times New Roman" w:hAnsi="Times New Roman" w:cs="Times New Roman"/>
          <w:color w:val="000000"/>
          <w:sz w:val="28"/>
          <w:szCs w:val="28"/>
        </w:rPr>
        <w:br/>
      </w:r>
      <w:r w:rsidRPr="006832D1">
        <w:rPr>
          <w:rFonts w:ascii="Times New Roman" w:hAnsi="Times New Roman" w:cs="Times New Roman"/>
          <w:iCs/>
          <w:color w:val="000000"/>
          <w:sz w:val="28"/>
          <w:szCs w:val="28"/>
        </w:rPr>
        <w:t>(3-й год обучения)</w:t>
      </w:r>
    </w:p>
    <w:tbl>
      <w:tblPr>
        <w:tblW w:w="9569" w:type="dxa"/>
        <w:tblInd w:w="-105" w:type="dxa"/>
        <w:tblLayout w:type="fixed"/>
        <w:tblCellMar>
          <w:left w:w="10" w:type="dxa"/>
          <w:right w:w="10" w:type="dxa"/>
        </w:tblCellMar>
        <w:tblLook w:val="0000" w:firstRow="0" w:lastRow="0" w:firstColumn="0" w:lastColumn="0" w:noHBand="0" w:noVBand="0"/>
      </w:tblPr>
      <w:tblGrid>
        <w:gridCol w:w="958"/>
        <w:gridCol w:w="2869"/>
        <w:gridCol w:w="1914"/>
        <w:gridCol w:w="1914"/>
        <w:gridCol w:w="1914"/>
      </w:tblGrid>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333333"/>
                <w:sz w:val="28"/>
                <w:szCs w:val="28"/>
              </w:rPr>
              <w:t>№ п/п</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Темы</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Количество часов</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 xml:space="preserve"> теория </w:t>
            </w:r>
            <w:r w:rsidRPr="006832D1">
              <w:rPr>
                <w:rFonts w:ascii="Times New Roman" w:hAnsi="Times New Roman" w:cs="Times New Roman"/>
                <w:color w:val="000000"/>
                <w:sz w:val="28"/>
                <w:szCs w:val="28"/>
              </w:rPr>
              <w:br/>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Практика</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Основы экономического развития</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sz w:val="28"/>
                <w:szCs w:val="28"/>
              </w:rPr>
            </w:pPr>
            <w:r w:rsidRPr="006832D1">
              <w:rPr>
                <w:rFonts w:ascii="Times New Roman" w:hAnsi="Times New Roman" w:cs="Times New Roman"/>
                <w:color w:val="000000"/>
                <w:sz w:val="28"/>
                <w:szCs w:val="28"/>
              </w:rPr>
              <w:t>12</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8</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2</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 xml:space="preserve">Банки. Ценные бумаги. </w:t>
            </w:r>
            <w:r w:rsidRPr="006832D1">
              <w:rPr>
                <w:rFonts w:ascii="Times New Roman" w:hAnsi="Times New Roman" w:cs="Times New Roman"/>
                <w:color w:val="000000"/>
                <w:sz w:val="28"/>
                <w:szCs w:val="28"/>
              </w:rPr>
              <w:lastRenderedPageBreak/>
              <w:t>Налоги</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lastRenderedPageBreak/>
              <w:t>13</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8</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5</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lastRenderedPageBreak/>
              <w:t>3</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Международная торговля</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11</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5</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6</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color w:val="000000"/>
                <w:sz w:val="28"/>
                <w:szCs w:val="28"/>
              </w:rPr>
              <w:t>Итого:</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36</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sz w:val="28"/>
                <w:szCs w:val="28"/>
              </w:rPr>
            </w:pPr>
            <w:r w:rsidRPr="006832D1">
              <w:rPr>
                <w:rFonts w:ascii="Times New Roman" w:hAnsi="Times New Roman" w:cs="Times New Roman"/>
                <w:color w:val="000000"/>
                <w:sz w:val="28"/>
                <w:szCs w:val="28"/>
              </w:rPr>
              <w:t>16</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sz w:val="28"/>
                <w:szCs w:val="28"/>
              </w:rPr>
            </w:pPr>
            <w:r w:rsidRPr="006832D1">
              <w:rPr>
                <w:rFonts w:ascii="Times New Roman" w:hAnsi="Times New Roman" w:cs="Times New Roman"/>
                <w:color w:val="000000"/>
                <w:sz w:val="28"/>
                <w:szCs w:val="28"/>
              </w:rPr>
              <w:t>20</w:t>
            </w:r>
          </w:p>
        </w:tc>
      </w:tr>
    </w:tbl>
    <w:p w:rsidR="006832D1" w:rsidRPr="006832D1" w:rsidRDefault="006832D1" w:rsidP="006832D1">
      <w:pPr>
        <w:pStyle w:val="Standard"/>
        <w:ind w:left="-993" w:right="-143"/>
        <w:rPr>
          <w:rFonts w:ascii="Times New Roman" w:hAnsi="Times New Roman" w:cs="Times New Roman"/>
          <w:color w:val="000000"/>
          <w:sz w:val="28"/>
          <w:szCs w:val="28"/>
        </w:rPr>
      </w:pPr>
    </w:p>
    <w:p w:rsidR="006832D1" w:rsidRPr="006832D1" w:rsidRDefault="006832D1" w:rsidP="006832D1">
      <w:pPr>
        <w:pStyle w:val="Standard"/>
        <w:ind w:left="-993" w:right="-143"/>
        <w:rPr>
          <w:rFonts w:ascii="Times New Roman" w:hAnsi="Times New Roman" w:cs="Times New Roman"/>
          <w:color w:val="000000"/>
          <w:sz w:val="28"/>
          <w:szCs w:val="28"/>
        </w:rPr>
      </w:pPr>
    </w:p>
    <w:p w:rsidR="006832D1" w:rsidRPr="006832D1" w:rsidRDefault="006832D1" w:rsidP="006832D1">
      <w:pPr>
        <w:pStyle w:val="Standard"/>
        <w:ind w:left="-993" w:right="-143"/>
        <w:jc w:val="center"/>
        <w:rPr>
          <w:rFonts w:ascii="Times New Roman" w:hAnsi="Times New Roman" w:cs="Times New Roman"/>
          <w:sz w:val="28"/>
          <w:szCs w:val="28"/>
        </w:rPr>
      </w:pPr>
      <w:r w:rsidRPr="006832D1">
        <w:rPr>
          <w:rFonts w:ascii="Times New Roman" w:hAnsi="Times New Roman" w:cs="Times New Roman"/>
          <w:iCs/>
          <w:color w:val="000000"/>
          <w:sz w:val="28"/>
          <w:szCs w:val="28"/>
        </w:rPr>
        <w:t xml:space="preserve"> (4-й год обучения)</w:t>
      </w:r>
    </w:p>
    <w:tbl>
      <w:tblPr>
        <w:tblW w:w="9569" w:type="dxa"/>
        <w:tblInd w:w="-105" w:type="dxa"/>
        <w:tblLayout w:type="fixed"/>
        <w:tblCellMar>
          <w:left w:w="10" w:type="dxa"/>
          <w:right w:w="10" w:type="dxa"/>
        </w:tblCellMar>
        <w:tblLook w:val="0000" w:firstRow="0" w:lastRow="0" w:firstColumn="0" w:lastColumn="0" w:noHBand="0" w:noVBand="0"/>
      </w:tblPr>
      <w:tblGrid>
        <w:gridCol w:w="958"/>
        <w:gridCol w:w="2869"/>
        <w:gridCol w:w="1914"/>
        <w:gridCol w:w="1914"/>
        <w:gridCol w:w="1914"/>
      </w:tblGrid>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333333"/>
                <w:sz w:val="28"/>
                <w:szCs w:val="28"/>
              </w:rPr>
              <w:t>№ п/п</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Темы</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Количество часов</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 xml:space="preserve"> теория </w:t>
            </w:r>
            <w:r w:rsidRPr="006832D1">
              <w:rPr>
                <w:rFonts w:ascii="Times New Roman" w:hAnsi="Times New Roman" w:cs="Times New Roman"/>
                <w:color w:val="000000"/>
                <w:sz w:val="28"/>
                <w:szCs w:val="28"/>
              </w:rPr>
              <w:br/>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b/>
                <w:bCs/>
                <w:color w:val="000000"/>
                <w:sz w:val="28"/>
                <w:szCs w:val="28"/>
              </w:rPr>
              <w:t>Практика</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1</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Основы экономического развития</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8</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2</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Банки. Ценные бумаги. Штрафы</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9</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5</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3</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Деловая этика</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10</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6</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r w:rsidRPr="006832D1">
              <w:rPr>
                <w:rFonts w:ascii="Times New Roman" w:hAnsi="Times New Roman" w:cs="Times New Roman"/>
                <w:color w:val="000000"/>
                <w:sz w:val="28"/>
                <w:szCs w:val="28"/>
              </w:rPr>
              <w:t>Международная торговля</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9</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4</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5</w:t>
            </w:r>
          </w:p>
        </w:tc>
      </w:tr>
      <w:tr w:rsidR="006832D1" w:rsidRPr="006832D1" w:rsidTr="0092291A">
        <w:tc>
          <w:tcPr>
            <w:tcW w:w="95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color w:val="000000"/>
                <w:sz w:val="28"/>
                <w:szCs w:val="28"/>
              </w:rPr>
            </w:pPr>
          </w:p>
        </w:tc>
        <w:tc>
          <w:tcPr>
            <w:tcW w:w="28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rPr>
                <w:rFonts w:ascii="Times New Roman" w:hAnsi="Times New Roman" w:cs="Times New Roman"/>
                <w:sz w:val="28"/>
                <w:szCs w:val="28"/>
              </w:rPr>
            </w:pPr>
            <w:r w:rsidRPr="006832D1">
              <w:rPr>
                <w:rFonts w:ascii="Times New Roman" w:hAnsi="Times New Roman" w:cs="Times New Roman"/>
                <w:color w:val="000000"/>
                <w:sz w:val="28"/>
                <w:szCs w:val="28"/>
              </w:rPr>
              <w:t>Итого:</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color w:val="000000"/>
                <w:sz w:val="28"/>
                <w:szCs w:val="28"/>
              </w:rPr>
            </w:pPr>
            <w:r w:rsidRPr="006832D1">
              <w:rPr>
                <w:rFonts w:ascii="Times New Roman" w:hAnsi="Times New Roman" w:cs="Times New Roman"/>
                <w:color w:val="000000"/>
                <w:sz w:val="28"/>
                <w:szCs w:val="28"/>
              </w:rPr>
              <w:t>34</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sz w:val="28"/>
                <w:szCs w:val="28"/>
              </w:rPr>
            </w:pPr>
            <w:r w:rsidRPr="006832D1">
              <w:rPr>
                <w:rFonts w:ascii="Times New Roman" w:hAnsi="Times New Roman" w:cs="Times New Roman"/>
                <w:color w:val="000000"/>
                <w:sz w:val="28"/>
                <w:szCs w:val="28"/>
              </w:rPr>
              <w:t>16</w:t>
            </w:r>
          </w:p>
        </w:tc>
        <w:tc>
          <w:tcPr>
            <w:tcW w:w="19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832D1" w:rsidRPr="006832D1" w:rsidRDefault="006832D1" w:rsidP="0092291A">
            <w:pPr>
              <w:pStyle w:val="Standard"/>
              <w:widowControl w:val="0"/>
              <w:ind w:right="-143"/>
              <w:jc w:val="center"/>
              <w:rPr>
                <w:rFonts w:ascii="Times New Roman" w:hAnsi="Times New Roman" w:cs="Times New Roman"/>
                <w:sz w:val="28"/>
                <w:szCs w:val="28"/>
              </w:rPr>
            </w:pPr>
            <w:r w:rsidRPr="006832D1">
              <w:rPr>
                <w:rFonts w:ascii="Times New Roman" w:hAnsi="Times New Roman" w:cs="Times New Roman"/>
                <w:color w:val="000000"/>
                <w:sz w:val="28"/>
                <w:szCs w:val="28"/>
              </w:rPr>
              <w:t>18</w:t>
            </w:r>
          </w:p>
        </w:tc>
      </w:tr>
    </w:tbl>
    <w:p w:rsidR="006832D1" w:rsidRPr="006832D1" w:rsidRDefault="006832D1" w:rsidP="006832D1">
      <w:pPr>
        <w:pStyle w:val="Standard"/>
        <w:ind w:right="-143" w:firstLine="141"/>
        <w:rPr>
          <w:rFonts w:ascii="Times New Roman" w:hAnsi="Times New Roman" w:cs="Times New Roman"/>
          <w:sz w:val="28"/>
          <w:szCs w:val="28"/>
        </w:rPr>
      </w:pPr>
    </w:p>
    <w:p w:rsidR="006832D1" w:rsidRPr="006832D1" w:rsidRDefault="006832D1" w:rsidP="006832D1">
      <w:pPr>
        <w:pStyle w:val="Standard"/>
        <w:ind w:right="-143" w:firstLine="141"/>
        <w:rPr>
          <w:rFonts w:ascii="Times New Roman" w:hAnsi="Times New Roman" w:cs="Times New Roman"/>
          <w:sz w:val="28"/>
          <w:szCs w:val="28"/>
        </w:rPr>
      </w:pPr>
    </w:p>
    <w:p w:rsidR="006832D1" w:rsidRPr="006832D1" w:rsidRDefault="006832D1" w:rsidP="006832D1">
      <w:pPr>
        <w:jc w:val="center"/>
        <w:rPr>
          <w:rFonts w:ascii="Times New Roman" w:eastAsia="Times New Roman" w:hAnsi="Times New Roman" w:cs="Times New Roman"/>
          <w:b/>
          <w:sz w:val="28"/>
          <w:szCs w:val="28"/>
          <w:lang w:eastAsia="ru-RU"/>
        </w:rPr>
      </w:pPr>
      <w:r w:rsidRPr="006832D1">
        <w:rPr>
          <w:rFonts w:ascii="Times New Roman" w:eastAsia="Times New Roman" w:hAnsi="Times New Roman" w:cs="Times New Roman"/>
          <w:b/>
          <w:sz w:val="28"/>
          <w:szCs w:val="28"/>
          <w:lang w:eastAsia="ru-RU"/>
        </w:rPr>
        <w:t xml:space="preserve">8.  </w:t>
      </w:r>
      <w:r w:rsidRPr="006832D1">
        <w:rPr>
          <w:rFonts w:ascii="Times New Roman" w:eastAsia="Times New Roman" w:hAnsi="Times New Roman" w:cs="Times New Roman"/>
          <w:b/>
          <w:bCs/>
          <w:sz w:val="28"/>
          <w:szCs w:val="28"/>
          <w:lang w:eastAsia="ru-RU"/>
        </w:rPr>
        <w:t>Описание материально-технического обеспечения реализации рабочей программы по курсу внеурочной деятельности</w:t>
      </w:r>
    </w:p>
    <w:p w:rsidR="006832D1" w:rsidRPr="006832D1" w:rsidRDefault="006832D1" w:rsidP="006832D1">
      <w:pPr>
        <w:pStyle w:val="Standard"/>
        <w:rPr>
          <w:rFonts w:ascii="Times New Roman" w:hAnsi="Times New Roman" w:cs="Times New Roman"/>
          <w:sz w:val="28"/>
          <w:szCs w:val="28"/>
        </w:rPr>
      </w:pPr>
      <w:r w:rsidRPr="006832D1">
        <w:rPr>
          <w:rFonts w:ascii="Times New Roman" w:hAnsi="Times New Roman" w:cs="Times New Roman"/>
          <w:b/>
          <w:bCs/>
          <w:color w:val="000000"/>
          <w:sz w:val="28"/>
          <w:szCs w:val="28"/>
        </w:rPr>
        <w:t>Список литературы:</w:t>
      </w:r>
      <w:r w:rsidRPr="006832D1">
        <w:rPr>
          <w:rFonts w:ascii="Times New Roman" w:hAnsi="Times New Roman" w:cs="Times New Roman"/>
          <w:color w:val="000000"/>
          <w:sz w:val="28"/>
          <w:szCs w:val="28"/>
        </w:rPr>
        <w:br/>
      </w:r>
      <w:r w:rsidRPr="006832D1">
        <w:rPr>
          <w:rFonts w:ascii="Times New Roman" w:hAnsi="Times New Roman" w:cs="Times New Roman"/>
          <w:iCs/>
          <w:sz w:val="28"/>
          <w:szCs w:val="28"/>
        </w:rPr>
        <w:t>1. Кузнецова О.С., Сасова И.А. Программа по курсу «Экономика для учащихся начальной</w:t>
      </w:r>
      <w:r w:rsidR="002A6556">
        <w:rPr>
          <w:rFonts w:ascii="Times New Roman" w:hAnsi="Times New Roman" w:cs="Times New Roman"/>
          <w:iCs/>
          <w:sz w:val="28"/>
          <w:szCs w:val="28"/>
        </w:rPr>
        <w:t xml:space="preserve"> </w:t>
      </w:r>
      <w:r w:rsidRPr="006832D1">
        <w:rPr>
          <w:rFonts w:ascii="Times New Roman" w:hAnsi="Times New Roman" w:cs="Times New Roman"/>
          <w:iCs/>
          <w:sz w:val="28"/>
          <w:szCs w:val="28"/>
        </w:rPr>
        <w:t>школы»</w:t>
      </w:r>
      <w:r w:rsidRPr="006832D1">
        <w:rPr>
          <w:rFonts w:ascii="Times New Roman" w:hAnsi="Times New Roman" w:cs="Times New Roman"/>
          <w:iCs/>
          <w:sz w:val="28"/>
          <w:szCs w:val="28"/>
        </w:rPr>
        <w:br/>
        <w:t>2. Детский экономический словарь – М.: Просвещение, 1997.</w:t>
      </w:r>
      <w:r w:rsidRPr="006832D1">
        <w:rPr>
          <w:rFonts w:ascii="Times New Roman" w:hAnsi="Times New Roman" w:cs="Times New Roman"/>
          <w:iCs/>
          <w:sz w:val="28"/>
          <w:szCs w:val="28"/>
        </w:rPr>
        <w:br/>
        <w:t>3. Шведова И. Ф. Азбука для детей и взрослых; Выпуск 1. – М.: Экономика, 1992.</w:t>
      </w:r>
      <w:r w:rsidRPr="006832D1">
        <w:rPr>
          <w:rFonts w:ascii="Times New Roman" w:hAnsi="Times New Roman" w:cs="Times New Roman"/>
          <w:iCs/>
          <w:sz w:val="28"/>
          <w:szCs w:val="28"/>
        </w:rPr>
        <w:br/>
        <w:t>4. Экономика для начальной школы. Коллектив авторов под редакцией И. А. Сасовой; РАО.</w:t>
      </w:r>
      <w:r w:rsidR="002A6556">
        <w:rPr>
          <w:rFonts w:ascii="Times New Roman" w:hAnsi="Times New Roman" w:cs="Times New Roman"/>
          <w:iCs/>
          <w:sz w:val="28"/>
          <w:szCs w:val="28"/>
        </w:rPr>
        <w:t xml:space="preserve"> </w:t>
      </w:r>
      <w:r w:rsidRPr="006832D1">
        <w:rPr>
          <w:rFonts w:ascii="Times New Roman" w:hAnsi="Times New Roman" w:cs="Times New Roman"/>
          <w:iCs/>
          <w:sz w:val="28"/>
          <w:szCs w:val="28"/>
        </w:rPr>
        <w:t>– М., 2003.</w:t>
      </w:r>
    </w:p>
    <w:p w:rsidR="006832D1" w:rsidRPr="006832D1" w:rsidRDefault="006832D1" w:rsidP="006832D1">
      <w:pPr>
        <w:pStyle w:val="Standard"/>
        <w:rPr>
          <w:rFonts w:ascii="Times New Roman" w:hAnsi="Times New Roman" w:cs="Times New Roman"/>
          <w:sz w:val="28"/>
          <w:szCs w:val="28"/>
        </w:rPr>
      </w:pPr>
      <w:r w:rsidRPr="006832D1">
        <w:rPr>
          <w:rFonts w:ascii="Times New Roman" w:hAnsi="Times New Roman" w:cs="Times New Roman"/>
          <w:sz w:val="28"/>
          <w:szCs w:val="28"/>
        </w:rPr>
        <w:t>5. Прутченков А. С., Райзберг Б. А. Практическая экономика.</w:t>
      </w:r>
      <w:r w:rsidRPr="006832D1">
        <w:rPr>
          <w:rFonts w:ascii="Times New Roman" w:hAnsi="Times New Roman" w:cs="Times New Roman"/>
          <w:sz w:val="28"/>
          <w:szCs w:val="28"/>
        </w:rPr>
        <w:br/>
        <w:t>6. Смирнова А.С. Белка и компания. Экономика для учащихся начальной школы. Самара;</w:t>
      </w:r>
      <w:r w:rsidR="002A6556">
        <w:rPr>
          <w:rFonts w:ascii="Times New Roman" w:hAnsi="Times New Roman" w:cs="Times New Roman"/>
          <w:sz w:val="28"/>
          <w:szCs w:val="28"/>
        </w:rPr>
        <w:t xml:space="preserve"> </w:t>
      </w:r>
      <w:r w:rsidRPr="006832D1">
        <w:rPr>
          <w:rFonts w:ascii="Times New Roman" w:hAnsi="Times New Roman" w:cs="Times New Roman"/>
          <w:sz w:val="28"/>
          <w:szCs w:val="28"/>
        </w:rPr>
        <w:t>2001</w:t>
      </w:r>
      <w:r w:rsidRPr="006832D1">
        <w:rPr>
          <w:rFonts w:ascii="Times New Roman" w:hAnsi="Times New Roman" w:cs="Times New Roman"/>
          <w:sz w:val="28"/>
          <w:szCs w:val="28"/>
        </w:rPr>
        <w:br/>
        <w:t>7. Экономика. Программа для 1 -11 классов. Авторы А. Самохина; Е. Крохина, журнал</w:t>
      </w:r>
      <w:r w:rsidRPr="006832D1">
        <w:rPr>
          <w:rFonts w:ascii="Times New Roman" w:hAnsi="Times New Roman" w:cs="Times New Roman"/>
          <w:sz w:val="28"/>
          <w:szCs w:val="28"/>
        </w:rPr>
        <w:br/>
        <w:t>Экономика в школе; № 2, 2005.</w:t>
      </w:r>
      <w:r w:rsidRPr="006832D1">
        <w:rPr>
          <w:rFonts w:ascii="Times New Roman" w:hAnsi="Times New Roman" w:cs="Times New Roman"/>
          <w:sz w:val="28"/>
          <w:szCs w:val="28"/>
        </w:rPr>
        <w:br/>
        <w:t>8. Кларина Л.М Экономика и экология в начальной школе: пособие для учителя. М.: Вита-пресс; 1997.</w:t>
      </w:r>
      <w:r w:rsidRPr="006832D1">
        <w:rPr>
          <w:rFonts w:ascii="Times New Roman" w:hAnsi="Times New Roman" w:cs="Times New Roman"/>
          <w:sz w:val="28"/>
          <w:szCs w:val="28"/>
        </w:rPr>
        <w:br/>
        <w:t>9. Попова Т.А., Меньшиков О.И. Сказка о царице Экономике, злодейке Информации,</w:t>
      </w:r>
      <w:r w:rsidRPr="006832D1">
        <w:rPr>
          <w:rFonts w:ascii="Times New Roman" w:hAnsi="Times New Roman" w:cs="Times New Roman"/>
          <w:sz w:val="28"/>
          <w:szCs w:val="28"/>
        </w:rPr>
        <w:br/>
        <w:t>волшебном компьютере и верных друзьях. – М.: Просвещение; 1993.</w:t>
      </w:r>
      <w:r w:rsidRPr="006832D1">
        <w:rPr>
          <w:rFonts w:ascii="Times New Roman" w:hAnsi="Times New Roman" w:cs="Times New Roman"/>
          <w:sz w:val="28"/>
          <w:szCs w:val="28"/>
        </w:rPr>
        <w:br/>
        <w:t>10. Забродина И.П. и коллектив авторов. Экономика. Программа 1 –11 классов. Московская экономическая школа.</w:t>
      </w:r>
    </w:p>
    <w:p w:rsidR="0087612C" w:rsidRPr="0087612C" w:rsidRDefault="0087612C" w:rsidP="0087612C">
      <w:pPr>
        <w:spacing w:after="0" w:line="240" w:lineRule="auto"/>
        <w:jc w:val="both"/>
        <w:rPr>
          <w:rFonts w:ascii="Times New Roman" w:eastAsia="Times New Roman" w:hAnsi="Times New Roman" w:cs="Times New Roman"/>
          <w:sz w:val="24"/>
          <w:szCs w:val="24"/>
          <w:lang w:eastAsia="zh-CN"/>
        </w:rPr>
      </w:pPr>
    </w:p>
    <w:p w:rsidR="00C54E07" w:rsidRPr="00CA2763" w:rsidRDefault="006A746D" w:rsidP="00CA2763">
      <w:pPr>
        <w:pStyle w:val="3"/>
        <w:rPr>
          <w:rFonts w:eastAsia="Times New Roman" w:cs="Times New Roman"/>
          <w:b w:val="0"/>
          <w:szCs w:val="28"/>
        </w:rPr>
      </w:pPr>
      <w:bookmarkStart w:id="176" w:name="_Toc133572468"/>
      <w:r>
        <w:rPr>
          <w:lang w:eastAsia="ru-RU"/>
        </w:rPr>
        <w:lastRenderedPageBreak/>
        <w:t>2.2.15</w:t>
      </w:r>
      <w:r w:rsidR="00CC08B6">
        <w:rPr>
          <w:lang w:eastAsia="ru-RU"/>
        </w:rPr>
        <w:t xml:space="preserve">. </w:t>
      </w:r>
      <w:bookmarkStart w:id="177" w:name="_Toc133572469"/>
      <w:bookmarkEnd w:id="176"/>
      <w:r w:rsidR="00C54E07" w:rsidRPr="00C54E07">
        <w:rPr>
          <w:rFonts w:eastAsia="Times New Roman"/>
          <w:lang w:eastAsia="zh-CN"/>
        </w:rPr>
        <w:t xml:space="preserve"> </w:t>
      </w:r>
      <w:r w:rsidR="00C54E07" w:rsidRPr="00C54E07">
        <w:t xml:space="preserve">Программа курса внеурочной деятельности </w:t>
      </w:r>
      <w:r w:rsidR="00C54E07" w:rsidRPr="00C54E07">
        <w:rPr>
          <w:bCs/>
          <w:color w:val="000000"/>
        </w:rPr>
        <w:t>«</w:t>
      </w:r>
      <w:r w:rsidR="00CA2763">
        <w:t>Мое Оренбуржье</w:t>
      </w:r>
      <w:r w:rsidR="00C54E07" w:rsidRPr="00C54E07">
        <w:rPr>
          <w:bCs/>
          <w:color w:val="000000"/>
        </w:rPr>
        <w:t>».</w:t>
      </w:r>
      <w:bookmarkEnd w:id="177"/>
    </w:p>
    <w:p w:rsidR="00C54E07" w:rsidRPr="00C54E07" w:rsidRDefault="00C54E07" w:rsidP="00C54E07">
      <w:pPr>
        <w:spacing w:after="0" w:line="240" w:lineRule="auto"/>
        <w:contextualSpacing/>
        <w:jc w:val="both"/>
        <w:rPr>
          <w:rFonts w:ascii="Times New Roman" w:eastAsia="Calibri" w:hAnsi="Times New Roman" w:cs="Times New Roman"/>
          <w:b/>
          <w:sz w:val="28"/>
          <w:szCs w:val="28"/>
        </w:rPr>
      </w:pP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eastAsia="Calibri" w:hAnsi="Times New Roman" w:cs="Times New Roman"/>
          <w:b/>
          <w:sz w:val="28"/>
          <w:szCs w:val="28"/>
        </w:rPr>
        <w:t xml:space="preserve"> </w:t>
      </w:r>
      <w:r w:rsidRPr="002A6556">
        <w:rPr>
          <w:rFonts w:ascii="Times New Roman" w:hAnsi="Times New Roman" w:cs="Times New Roman"/>
          <w:b/>
          <w:sz w:val="28"/>
          <w:szCs w:val="28"/>
        </w:rPr>
        <w:t>Пояснительная записка.</w:t>
      </w:r>
    </w:p>
    <w:p w:rsidR="002A6556" w:rsidRPr="002A6556" w:rsidRDefault="002A6556" w:rsidP="002A6556">
      <w:pPr>
        <w:spacing w:after="0" w:line="240" w:lineRule="auto"/>
        <w:ind w:firstLine="567"/>
        <w:rPr>
          <w:rFonts w:ascii="Times New Roman" w:hAnsi="Times New Roman" w:cs="Times New Roman"/>
          <w:b/>
          <w:sz w:val="28"/>
          <w:szCs w:val="28"/>
        </w:rPr>
      </w:pPr>
      <w:r w:rsidRPr="002A6556">
        <w:rPr>
          <w:rFonts w:ascii="Times New Roman" w:hAnsi="Times New Roman" w:cs="Times New Roman"/>
          <w:b/>
          <w:sz w:val="28"/>
          <w:szCs w:val="28"/>
        </w:rPr>
        <w:t xml:space="preserve"> Нормативные документы:</w:t>
      </w:r>
    </w:p>
    <w:p w:rsidR="002A6556" w:rsidRPr="002A6556" w:rsidRDefault="002A6556" w:rsidP="002A6556">
      <w:pPr>
        <w:spacing w:after="0" w:line="240" w:lineRule="auto"/>
        <w:ind w:firstLine="567"/>
        <w:jc w:val="both"/>
        <w:rPr>
          <w:rFonts w:ascii="Times New Roman" w:hAnsi="Times New Roman" w:cs="Times New Roman"/>
          <w:sz w:val="28"/>
          <w:szCs w:val="28"/>
        </w:rPr>
      </w:pPr>
      <w:r w:rsidRPr="002A6556">
        <w:rPr>
          <w:rFonts w:ascii="Times New Roman" w:hAnsi="Times New Roman" w:cs="Times New Roman"/>
          <w:sz w:val="28"/>
          <w:szCs w:val="28"/>
        </w:rPr>
        <w:t xml:space="preserve">1.1. Рабочая программа внеурочного курса </w:t>
      </w:r>
      <w:r w:rsidRPr="002A6556">
        <w:rPr>
          <w:rFonts w:ascii="Times New Roman" w:hAnsi="Times New Roman" w:cs="Times New Roman"/>
          <w:color w:val="000000"/>
          <w:sz w:val="28"/>
          <w:szCs w:val="28"/>
        </w:rPr>
        <w:t xml:space="preserve">«Моё Оренбуржье» </w:t>
      </w:r>
      <w:r w:rsidRPr="002A6556">
        <w:rPr>
          <w:rFonts w:ascii="Times New Roman" w:hAnsi="Times New Roman" w:cs="Times New Roman"/>
          <w:sz w:val="28"/>
          <w:szCs w:val="28"/>
        </w:rPr>
        <w:t>составлена на основе следующих нормативных документов:</w:t>
      </w:r>
    </w:p>
    <w:p w:rsidR="002A6556" w:rsidRPr="002A6556" w:rsidRDefault="002A6556" w:rsidP="00794B74">
      <w:pPr>
        <w:numPr>
          <w:ilvl w:val="0"/>
          <w:numId w:val="23"/>
        </w:numPr>
        <w:spacing w:after="0" w:line="240" w:lineRule="auto"/>
        <w:ind w:left="180" w:hanging="180"/>
        <w:jc w:val="both"/>
        <w:rPr>
          <w:rFonts w:ascii="Times New Roman" w:hAnsi="Times New Roman" w:cs="Times New Roman"/>
          <w:sz w:val="28"/>
          <w:szCs w:val="28"/>
        </w:rPr>
      </w:pPr>
      <w:r w:rsidRPr="002A6556">
        <w:rPr>
          <w:rFonts w:ascii="Times New Roman" w:hAnsi="Times New Roman" w:cs="Times New Roman"/>
          <w:sz w:val="28"/>
          <w:szCs w:val="28"/>
        </w:rPr>
        <w:t xml:space="preserve">Федеральный Закон «Об образовании в РФ» № 273-ФЗ 29.12.2012 г. </w:t>
      </w:r>
    </w:p>
    <w:p w:rsidR="002A6556" w:rsidRPr="002A6556" w:rsidRDefault="002A6556" w:rsidP="00794B74">
      <w:pPr>
        <w:numPr>
          <w:ilvl w:val="0"/>
          <w:numId w:val="23"/>
        </w:numPr>
        <w:spacing w:after="0" w:line="240" w:lineRule="auto"/>
        <w:ind w:left="180" w:hanging="180"/>
        <w:jc w:val="both"/>
        <w:rPr>
          <w:rFonts w:ascii="Times New Roman" w:hAnsi="Times New Roman" w:cs="Times New Roman"/>
          <w:sz w:val="28"/>
          <w:szCs w:val="28"/>
        </w:rPr>
      </w:pPr>
      <w:r w:rsidRPr="002A6556">
        <w:rPr>
          <w:rFonts w:ascii="Times New Roman" w:hAnsi="Times New Roman" w:cs="Times New Roman"/>
          <w:sz w:val="28"/>
          <w:szCs w:val="28"/>
        </w:rPr>
        <w:t xml:space="preserve">Приказ Минобрнауки России от 06.10.2009 г. № 373 «Об утверждении и введении в действие федерального государственного образовательного стандарта начального общего образования» (зарегистрирован в Министерстве юстиции РФ 11 февраля </w:t>
      </w:r>
      <w:smartTag w:uri="urn:schemas-microsoft-com:office:smarttags" w:element="metricconverter">
        <w:smartTagPr>
          <w:attr w:name="ProductID" w:val="2013 г"/>
        </w:smartTagPr>
        <w:r w:rsidRPr="002A6556">
          <w:rPr>
            <w:rFonts w:ascii="Times New Roman" w:hAnsi="Times New Roman" w:cs="Times New Roman"/>
            <w:sz w:val="28"/>
            <w:szCs w:val="28"/>
          </w:rPr>
          <w:t>2013 г</w:t>
        </w:r>
      </w:smartTag>
      <w:r w:rsidRPr="002A6556">
        <w:rPr>
          <w:rFonts w:ascii="Times New Roman" w:hAnsi="Times New Roman" w:cs="Times New Roman"/>
          <w:sz w:val="28"/>
          <w:szCs w:val="28"/>
        </w:rPr>
        <w:t>. № 26993).</w:t>
      </w:r>
    </w:p>
    <w:p w:rsidR="002A6556" w:rsidRPr="002A6556" w:rsidRDefault="002A6556" w:rsidP="00794B74">
      <w:pPr>
        <w:numPr>
          <w:ilvl w:val="0"/>
          <w:numId w:val="23"/>
        </w:numPr>
        <w:spacing w:after="0" w:line="240" w:lineRule="auto"/>
        <w:ind w:left="180" w:hanging="180"/>
        <w:jc w:val="both"/>
        <w:rPr>
          <w:rFonts w:ascii="Times New Roman" w:hAnsi="Times New Roman" w:cs="Times New Roman"/>
          <w:sz w:val="28"/>
          <w:szCs w:val="28"/>
        </w:rPr>
      </w:pPr>
      <w:r w:rsidRPr="002A6556">
        <w:rPr>
          <w:rFonts w:ascii="Times New Roman" w:hAnsi="Times New Roman" w:cs="Times New Roman"/>
          <w:sz w:val="28"/>
          <w:szCs w:val="28"/>
        </w:rPr>
        <w:t xml:space="preserve">Приказ Минобрнауки России от 18 декабря </w:t>
      </w:r>
      <w:smartTag w:uri="urn:schemas-microsoft-com:office:smarttags" w:element="metricconverter">
        <w:smartTagPr>
          <w:attr w:name="ProductID" w:val="2012 г"/>
        </w:smartTagPr>
        <w:r w:rsidRPr="002A6556">
          <w:rPr>
            <w:rFonts w:ascii="Times New Roman" w:hAnsi="Times New Roman" w:cs="Times New Roman"/>
            <w:sz w:val="28"/>
            <w:szCs w:val="28"/>
          </w:rPr>
          <w:t>2012 г</w:t>
        </w:r>
      </w:smartTag>
      <w:r w:rsidRPr="002A6556">
        <w:rPr>
          <w:rFonts w:ascii="Times New Roman" w:hAnsi="Times New Roman" w:cs="Times New Roman"/>
          <w:sz w:val="28"/>
          <w:szCs w:val="28"/>
        </w:rPr>
        <w:t xml:space="preserve">. №1060 «О внесении изменений в федеральный государственный образовательный стандарт начального общего образования, утвержденный приказом МО и Н РФ от 06 октября </w:t>
      </w:r>
      <w:smartTag w:uri="urn:schemas-microsoft-com:office:smarttags" w:element="metricconverter">
        <w:smartTagPr>
          <w:attr w:name="ProductID" w:val="2009 г"/>
        </w:smartTagPr>
        <w:r w:rsidRPr="002A6556">
          <w:rPr>
            <w:rFonts w:ascii="Times New Roman" w:hAnsi="Times New Roman" w:cs="Times New Roman"/>
            <w:sz w:val="28"/>
            <w:szCs w:val="28"/>
          </w:rPr>
          <w:t>2009 г</w:t>
        </w:r>
      </w:smartTag>
      <w:r w:rsidRPr="002A6556">
        <w:rPr>
          <w:rFonts w:ascii="Times New Roman" w:hAnsi="Times New Roman" w:cs="Times New Roman"/>
          <w:sz w:val="28"/>
          <w:szCs w:val="28"/>
        </w:rPr>
        <w:t>. №373».</w:t>
      </w:r>
    </w:p>
    <w:p w:rsidR="002A6556" w:rsidRPr="002A6556" w:rsidRDefault="002A6556" w:rsidP="00794B74">
      <w:pPr>
        <w:numPr>
          <w:ilvl w:val="0"/>
          <w:numId w:val="23"/>
        </w:numPr>
        <w:spacing w:after="0" w:line="240" w:lineRule="auto"/>
        <w:ind w:left="180" w:hanging="180"/>
        <w:jc w:val="both"/>
        <w:rPr>
          <w:rFonts w:ascii="Times New Roman" w:hAnsi="Times New Roman" w:cs="Times New Roman"/>
          <w:sz w:val="28"/>
          <w:szCs w:val="28"/>
        </w:rPr>
      </w:pPr>
      <w:r w:rsidRPr="002A6556">
        <w:rPr>
          <w:rFonts w:ascii="Times New Roman" w:hAnsi="Times New Roman" w:cs="Times New Roman"/>
          <w:sz w:val="28"/>
          <w:szCs w:val="28"/>
        </w:rPr>
        <w:t>Письмо Минобрнауки РФ от 12.05.2011 г. № 03 296 «Об организации внеурочной деятельности при введении федерального государственного образовательного стандарта общего образования».</w:t>
      </w:r>
    </w:p>
    <w:p w:rsidR="002A6556" w:rsidRPr="002A6556" w:rsidRDefault="002A6556" w:rsidP="00794B74">
      <w:pPr>
        <w:pStyle w:val="ConsPlusTitle"/>
        <w:numPr>
          <w:ilvl w:val="0"/>
          <w:numId w:val="23"/>
        </w:numPr>
        <w:ind w:left="180" w:hanging="180"/>
        <w:jc w:val="both"/>
        <w:rPr>
          <w:rFonts w:ascii="Times New Roman" w:hAnsi="Times New Roman" w:cs="Times New Roman"/>
          <w:b w:val="0"/>
          <w:sz w:val="28"/>
          <w:szCs w:val="28"/>
        </w:rPr>
      </w:pPr>
      <w:r w:rsidRPr="002A6556">
        <w:rPr>
          <w:rFonts w:ascii="Times New Roman" w:hAnsi="Times New Roman" w:cs="Times New Roman"/>
          <w:b w:val="0"/>
          <w:sz w:val="28"/>
          <w:szCs w:val="28"/>
        </w:rPr>
        <w:t xml:space="preserve">Письмо от 14 декабря </w:t>
      </w:r>
      <w:smartTag w:uri="urn:schemas-microsoft-com:office:smarttags" w:element="metricconverter">
        <w:smartTagPr>
          <w:attr w:name="ProductID" w:val="2015 г"/>
        </w:smartTagPr>
        <w:r w:rsidRPr="002A6556">
          <w:rPr>
            <w:rFonts w:ascii="Times New Roman" w:hAnsi="Times New Roman" w:cs="Times New Roman"/>
            <w:b w:val="0"/>
            <w:sz w:val="28"/>
            <w:szCs w:val="28"/>
          </w:rPr>
          <w:t>2015 г</w:t>
        </w:r>
      </w:smartTag>
      <w:r w:rsidRPr="002A6556">
        <w:rPr>
          <w:rFonts w:ascii="Times New Roman" w:hAnsi="Times New Roman" w:cs="Times New Roman"/>
          <w:b w:val="0"/>
          <w:sz w:val="28"/>
          <w:szCs w:val="28"/>
        </w:rPr>
        <w:t>. N 09-3564 «О внеурочной деятельности и реализации дополнительных общеобразовательных программ».</w:t>
      </w:r>
    </w:p>
    <w:p w:rsidR="002A6556" w:rsidRPr="002A6556" w:rsidRDefault="002A6556" w:rsidP="00794B74">
      <w:pPr>
        <w:pStyle w:val="ConsPlusTitle"/>
        <w:numPr>
          <w:ilvl w:val="0"/>
          <w:numId w:val="23"/>
        </w:numPr>
        <w:ind w:left="180" w:hanging="180"/>
        <w:jc w:val="both"/>
        <w:rPr>
          <w:rFonts w:ascii="Times New Roman" w:hAnsi="Times New Roman" w:cs="Times New Roman"/>
          <w:b w:val="0"/>
          <w:sz w:val="28"/>
          <w:szCs w:val="28"/>
        </w:rPr>
      </w:pPr>
      <w:r w:rsidRPr="002A6556">
        <w:rPr>
          <w:rFonts w:ascii="Times New Roman" w:hAnsi="Times New Roman" w:cs="Times New Roman"/>
          <w:b w:val="0"/>
          <w:color w:val="000000"/>
          <w:sz w:val="28"/>
          <w:szCs w:val="28"/>
        </w:rPr>
        <w:t>Санитарно-эпидемиологическими требованиями к устройству, содержанию  и организации режима работы  образовательных  организаций  дополнительного образования детей  (Сан.ПиН 2.4.4.  3172-14).</w:t>
      </w:r>
    </w:p>
    <w:p w:rsidR="002A6556" w:rsidRPr="002A6556" w:rsidRDefault="002A6556" w:rsidP="002A6556">
      <w:pPr>
        <w:pStyle w:val="ConsPlusTitle"/>
        <w:ind w:left="180"/>
        <w:jc w:val="both"/>
        <w:rPr>
          <w:rFonts w:ascii="Times New Roman" w:hAnsi="Times New Roman" w:cs="Times New Roman"/>
          <w:b w:val="0"/>
          <w:sz w:val="28"/>
          <w:szCs w:val="28"/>
        </w:rPr>
      </w:pPr>
      <w:r w:rsidRPr="002A6556">
        <w:rPr>
          <w:rFonts w:ascii="Times New Roman" w:hAnsi="Times New Roman" w:cs="Times New Roman"/>
          <w:b w:val="0"/>
          <w:sz w:val="28"/>
          <w:szCs w:val="28"/>
        </w:rPr>
        <w:t>7.Письмо министерства образования Оренбургской областиот 31.07.2017 № 01-23/8083 «О введении внеурочного курса «Моё Оренбуржье» и от 31.07.2017 №01-23/8088 «О перечне объектов экскурсионного показа для организации туристических поездок для детей по территории Оренбургской области»</w:t>
      </w:r>
    </w:p>
    <w:p w:rsidR="002A6556" w:rsidRPr="002A6556" w:rsidRDefault="002A6556" w:rsidP="002A6556">
      <w:pPr>
        <w:spacing w:after="0" w:line="240" w:lineRule="auto"/>
        <w:rPr>
          <w:rFonts w:ascii="Times New Roman" w:hAnsi="Times New Roman" w:cs="Times New Roman"/>
          <w:sz w:val="28"/>
          <w:szCs w:val="28"/>
        </w:rPr>
      </w:pPr>
      <w:r w:rsidRPr="002A6556">
        <w:rPr>
          <w:rFonts w:ascii="Times New Roman" w:hAnsi="Times New Roman" w:cs="Times New Roman"/>
          <w:color w:val="000000"/>
          <w:sz w:val="28"/>
          <w:szCs w:val="28"/>
        </w:rPr>
        <w:t xml:space="preserve">8. Приказ </w:t>
      </w:r>
      <w:r w:rsidRPr="002A6556">
        <w:rPr>
          <w:rFonts w:ascii="Times New Roman" w:hAnsi="Times New Roman" w:cs="Times New Roman"/>
          <w:sz w:val="28"/>
          <w:szCs w:val="28"/>
        </w:rPr>
        <w:t xml:space="preserve">№ 160 </w:t>
      </w:r>
      <w:r w:rsidRPr="002A6556">
        <w:rPr>
          <w:rFonts w:ascii="Times New Roman" w:hAnsi="Times New Roman" w:cs="Times New Roman"/>
          <w:color w:val="000000"/>
          <w:sz w:val="28"/>
          <w:szCs w:val="28"/>
        </w:rPr>
        <w:t xml:space="preserve"> </w:t>
      </w:r>
      <w:r w:rsidRPr="002A6556">
        <w:rPr>
          <w:rFonts w:ascii="Times New Roman" w:hAnsi="Times New Roman" w:cs="Times New Roman"/>
          <w:sz w:val="28"/>
          <w:szCs w:val="28"/>
        </w:rPr>
        <w:t xml:space="preserve">Отдела образования администрации Бугурусланского района  Оренбургской области «О введении курса внеурочной деятельности «Моё Оренбуржье»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в ОУ Бугурусланского района» от 29.08.2017 </w:t>
      </w:r>
    </w:p>
    <w:p w:rsidR="002A6556" w:rsidRPr="002A6556" w:rsidRDefault="002A6556" w:rsidP="002A6556">
      <w:pPr>
        <w:spacing w:after="0" w:line="240" w:lineRule="auto"/>
        <w:rPr>
          <w:rFonts w:ascii="Times New Roman" w:hAnsi="Times New Roman" w:cs="Times New Roman"/>
          <w:sz w:val="28"/>
          <w:szCs w:val="28"/>
        </w:rPr>
      </w:pPr>
    </w:p>
    <w:p w:rsidR="00816AEE" w:rsidRDefault="002A6556" w:rsidP="00816AEE">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Актуальность программы.</w:t>
      </w:r>
      <w:r w:rsidRPr="002A6556">
        <w:rPr>
          <w:rFonts w:ascii="Times New Roman" w:hAnsi="Times New Roman" w:cs="Times New Roman"/>
          <w:color w:val="000000"/>
          <w:sz w:val="28"/>
          <w:szCs w:val="28"/>
        </w:rPr>
        <w:t> </w:t>
      </w:r>
    </w:p>
    <w:p w:rsidR="002A6556" w:rsidRPr="002A6556" w:rsidRDefault="00816AEE" w:rsidP="00816AEE">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2A6556" w:rsidRPr="002A6556">
        <w:rPr>
          <w:rFonts w:ascii="Times New Roman" w:hAnsi="Times New Roman" w:cs="Times New Roman"/>
          <w:color w:val="000000"/>
          <w:sz w:val="28"/>
          <w:szCs w:val="28"/>
        </w:rPr>
        <w:t xml:space="preserve">Сегодня, когда во многих общеобразовательных школах на изучение курса краеведения отводится ограниченное время, развитие творчества у учащихся через внеурочную деятельность становится особенно актуальным. Содержание программы «Моё Оренбуржье» тесно перекликается с современными требованиями жизни. Развитие личности активной, творческой, толерантной – вот задача современного образования. Особая роль отводится именно духовно-нравственному воспитанию подрастающего поколения. Содержание программы направленно на развитие у детей умение видеть и понимать красоту окружающего мира и в частности своей родной </w:t>
      </w:r>
      <w:r w:rsidR="002A6556" w:rsidRPr="002A6556">
        <w:rPr>
          <w:rFonts w:ascii="Times New Roman" w:hAnsi="Times New Roman" w:cs="Times New Roman"/>
          <w:color w:val="000000"/>
          <w:sz w:val="28"/>
          <w:szCs w:val="28"/>
        </w:rPr>
        <w:lastRenderedPageBreak/>
        <w:t xml:space="preserve">местности. А это умение, в свою очередь, способствует воспитанию культуры чувств, развитию художественно-эстетического вкуса, трудовой и творческой активности, воспитывает целеустремленность, чувство взаимопомощи, дает возможность творческой самореализации личности. Занятия по данному направлению являются эффективным средством приобщения детей к изучению народных традиций, которые неотъемлемо стоят в цепочке патриотического воспитания. Воспитание любви к своей местности, своему региону, своей стране, взаимопонимания с другими народами; экологической культуры, позитивного отношения к окружающей среде. Актуальна и экологическая направленность занятий. </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Программа направлена на общекультурное развитие учащихся.</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Новизна программы</w:t>
      </w:r>
      <w:r w:rsidRPr="002A6556">
        <w:rPr>
          <w:rFonts w:ascii="Times New Roman" w:hAnsi="Times New Roman" w:cs="Times New Roman"/>
          <w:color w:val="000000"/>
          <w:sz w:val="28"/>
          <w:szCs w:val="28"/>
        </w:rPr>
        <w:t xml:space="preserve">: интеграция природоведческих и социальных знаний, формируют целостный взгляд на природу, общество, место человека в них, причем происходит это во взаимосвязи с изучением красоты родной природы, ее экологических особенностей, истории края и истории своей семьи. </w:t>
      </w:r>
      <w:r w:rsidRPr="002A6556">
        <w:rPr>
          <w:rFonts w:ascii="Times New Roman" w:hAnsi="Times New Roman" w:cs="Times New Roman"/>
          <w:b/>
          <w:bCs/>
          <w:color w:val="000000"/>
          <w:sz w:val="28"/>
          <w:szCs w:val="28"/>
        </w:rPr>
        <w:t>Основными критериями</w:t>
      </w:r>
      <w:r w:rsidRPr="002A6556">
        <w:rPr>
          <w:rFonts w:ascii="Times New Roman" w:hAnsi="Times New Roman" w:cs="Times New Roman"/>
          <w:color w:val="000000"/>
          <w:sz w:val="28"/>
          <w:szCs w:val="28"/>
        </w:rPr>
        <w:t> отбора материала при составлении программы является ее культурная значимость в жизни области, района, села, актуальность, воспитательная ценность.</w:t>
      </w:r>
    </w:p>
    <w:p w:rsidR="002A6556" w:rsidRPr="002A6556" w:rsidRDefault="002A6556" w:rsidP="002A6556">
      <w:pPr>
        <w:spacing w:after="0" w:line="240" w:lineRule="auto"/>
        <w:ind w:firstLine="567"/>
        <w:jc w:val="both"/>
        <w:rPr>
          <w:rFonts w:ascii="Times New Roman" w:hAnsi="Times New Roman" w:cs="Times New Roman"/>
          <w:sz w:val="28"/>
          <w:szCs w:val="28"/>
        </w:rPr>
      </w:pPr>
      <w:r w:rsidRPr="002A6556">
        <w:rPr>
          <w:rFonts w:ascii="Times New Roman" w:hAnsi="Times New Roman" w:cs="Times New Roman"/>
          <w:b/>
          <w:sz w:val="28"/>
          <w:szCs w:val="28"/>
        </w:rPr>
        <w:t>Цель:</w:t>
      </w:r>
      <w:r w:rsidRPr="002A6556">
        <w:rPr>
          <w:rFonts w:ascii="Times New Roman" w:hAnsi="Times New Roman" w:cs="Times New Roman"/>
          <w:sz w:val="28"/>
          <w:szCs w:val="28"/>
        </w:rPr>
        <w:t xml:space="preserve"> Формирование интереса обучающихся к культурному наследию, историческому прошлому и настоящему Оренбургской области на основе познавательной, практической и исследовательской деятельности.</w:t>
      </w:r>
    </w:p>
    <w:p w:rsidR="002A6556" w:rsidRPr="002A6556" w:rsidRDefault="002A6556" w:rsidP="002A6556">
      <w:pPr>
        <w:spacing w:after="0" w:line="240" w:lineRule="auto"/>
        <w:ind w:firstLine="567"/>
        <w:jc w:val="both"/>
        <w:rPr>
          <w:rFonts w:ascii="Times New Roman" w:hAnsi="Times New Roman" w:cs="Times New Roman"/>
          <w:sz w:val="28"/>
          <w:szCs w:val="28"/>
        </w:rPr>
      </w:pPr>
      <w:r w:rsidRPr="002A6556">
        <w:rPr>
          <w:rFonts w:ascii="Times New Roman" w:hAnsi="Times New Roman" w:cs="Times New Roman"/>
          <w:b/>
          <w:sz w:val="28"/>
          <w:szCs w:val="28"/>
        </w:rPr>
        <w:t>Задачи</w:t>
      </w:r>
      <w:r w:rsidRPr="002A6556">
        <w:rPr>
          <w:rFonts w:ascii="Times New Roman" w:hAnsi="Times New Roman" w:cs="Times New Roman"/>
          <w:sz w:val="28"/>
          <w:szCs w:val="28"/>
        </w:rPr>
        <w:t xml:space="preserve"> программы:</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ознакомить обучающихся с историей возникновения населенных пунктов;</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-познакомить ребят с многонациональным составом населения, культурными учреждениями района, историей возникновения и развития Малой Родины;</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познакомить с разными аспектами жизни и деятельности известных и творческих людей страны, их вкладе в развитие нашего края;</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познакомить обучающихся с памятниками, архитектурными зданиями, природными заповедными местами области, района, села;</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ознакомить обучающихся с именами и деятельностью знаменитых оренбуржцев;</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расширить представления обучающихся о природных особенностях района и области;</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формировать у обучающихся первоначальные практические навыки проектно-исследовательской деятельности;</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формировать практические навыки подготовки к публичному представлению результатов краеведческого исследования;</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ознакомить со способами сбора, обработки, систематизации материалов и информации;</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формировать мотивацию обучающихся к самообразованию;</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развивать аналитическое мышление;</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развивать устойчивость внимания, наблюдательность;</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развивать зрительную, слуховую и моторную память;</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развивать познавательную активность;</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lastRenderedPageBreak/>
        <w:t>- развивать творческий потенциал обучающихся;</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развивать способность видения и постановки проблемы в области краеведения;</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формировать у обучающихся социально-нравственные ориентиры;</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воспитывать нравственно-патриотические убеждения обучающихся;</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воспитывать ответственность и дисциплинированность обучающихся;</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воспитывать культуру общения и поведения, обучающихся в общественных местах;</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воспитывать активную гражданскую позицию обучающихся.</w:t>
      </w:r>
    </w:p>
    <w:p w:rsidR="002A6556" w:rsidRPr="002A6556" w:rsidRDefault="002A6556" w:rsidP="002A6556">
      <w:pPr>
        <w:spacing w:after="0" w:line="240" w:lineRule="auto"/>
        <w:ind w:firstLine="567"/>
        <w:jc w:val="both"/>
        <w:rPr>
          <w:rFonts w:ascii="Times New Roman" w:hAnsi="Times New Roman" w:cs="Times New Roman"/>
          <w:b/>
          <w:sz w:val="28"/>
          <w:szCs w:val="28"/>
        </w:rPr>
      </w:pPr>
      <w:r w:rsidRPr="002A6556">
        <w:rPr>
          <w:rFonts w:ascii="Times New Roman" w:hAnsi="Times New Roman" w:cs="Times New Roman"/>
          <w:b/>
          <w:sz w:val="28"/>
          <w:szCs w:val="28"/>
        </w:rPr>
        <w:t xml:space="preserve">Отличительные  особенности программы </w:t>
      </w:r>
    </w:p>
    <w:p w:rsidR="002A6556" w:rsidRPr="002A6556" w:rsidRDefault="002A6556" w:rsidP="002A6556">
      <w:pPr>
        <w:spacing w:after="0" w:line="240" w:lineRule="auto"/>
        <w:ind w:firstLine="567"/>
        <w:jc w:val="both"/>
        <w:rPr>
          <w:rFonts w:ascii="Times New Roman" w:hAnsi="Times New Roman" w:cs="Times New Roman"/>
          <w:sz w:val="28"/>
          <w:szCs w:val="28"/>
        </w:rPr>
      </w:pPr>
      <w:r w:rsidRPr="002A6556">
        <w:rPr>
          <w:rFonts w:ascii="Times New Roman" w:hAnsi="Times New Roman" w:cs="Times New Roman"/>
          <w:sz w:val="28"/>
          <w:szCs w:val="28"/>
        </w:rPr>
        <w:t xml:space="preserve">Курс внеурочной деятельности способствует формированию экологической и культурологической грамотности и соответствующих компетентностей: умений проводить наблюдения в природе, заботиться об окружающей среде,  </w:t>
      </w:r>
      <w:r w:rsidRPr="002A6556">
        <w:rPr>
          <w:rFonts w:ascii="Times New Roman" w:hAnsi="Times New Roman" w:cs="Times New Roman"/>
          <w:color w:val="000000"/>
          <w:sz w:val="28"/>
          <w:szCs w:val="28"/>
        </w:rPr>
        <w:t>проводить поиск информации в энциклопедиях и других изданиях, в видеотеке, в электронных носителях, в Интернете, на экскурсиях, из рассказов взрослых. Программа внеурочного курса «Моё Оренбуржье» составлена для работы с младшими школьниками и направлена на социокультурную адаптацию младшего школьника, на подготовку его к гражданской и нравственной деятельности, в ее основе - развитие личности ребенка посредством знакомства с историей родного края.</w:t>
      </w:r>
    </w:p>
    <w:p w:rsidR="002A6556" w:rsidRPr="002A6556" w:rsidRDefault="002A6556" w:rsidP="002A6556">
      <w:pPr>
        <w:spacing w:after="0" w:line="240" w:lineRule="auto"/>
        <w:ind w:firstLine="567"/>
        <w:jc w:val="both"/>
        <w:rPr>
          <w:rFonts w:ascii="Times New Roman" w:hAnsi="Times New Roman" w:cs="Times New Roman"/>
          <w:b/>
          <w:sz w:val="28"/>
          <w:szCs w:val="28"/>
        </w:rPr>
      </w:pPr>
      <w:r w:rsidRPr="002A6556">
        <w:rPr>
          <w:rFonts w:ascii="Times New Roman" w:hAnsi="Times New Roman" w:cs="Times New Roman"/>
          <w:b/>
          <w:sz w:val="28"/>
          <w:szCs w:val="28"/>
        </w:rPr>
        <w:t>Возрастные особенности детей, на которых рассчитана программа.</w:t>
      </w:r>
    </w:p>
    <w:p w:rsidR="002A6556" w:rsidRPr="002A6556" w:rsidRDefault="002A6556" w:rsidP="002A6556">
      <w:pPr>
        <w:shd w:val="clear" w:color="auto" w:fill="FFFFFF"/>
        <w:spacing w:after="0" w:line="240" w:lineRule="auto"/>
        <w:ind w:firstLine="567"/>
        <w:jc w:val="both"/>
        <w:rPr>
          <w:rFonts w:ascii="Times New Roman" w:hAnsi="Times New Roman" w:cs="Times New Roman"/>
          <w:b/>
          <w:sz w:val="28"/>
          <w:szCs w:val="28"/>
        </w:rPr>
      </w:pPr>
      <w:r w:rsidRPr="002A6556">
        <w:rPr>
          <w:rFonts w:ascii="Times New Roman" w:hAnsi="Times New Roman" w:cs="Times New Roman"/>
          <w:sz w:val="28"/>
          <w:szCs w:val="28"/>
        </w:rPr>
        <w:t>Программа «Моё Оренбуржье», ориентирована на детей 6-11 лет. В этот период происходит формирование духовно-нравственной основы ребёнка, его чувств, мышления, эмоций, механизмов социальной адаптации в обществе, т.е. начинается процесс осознания себя в окружающем мире. Начинают развиваться те черты характера, которые незримо связывают маленького человека со своим народом, своей страной.</w:t>
      </w:r>
      <w:r w:rsidRPr="002A6556">
        <w:rPr>
          <w:rFonts w:ascii="Times New Roman" w:hAnsi="Times New Roman" w:cs="Times New Roman"/>
          <w:b/>
          <w:sz w:val="28"/>
          <w:szCs w:val="28"/>
        </w:rPr>
        <w:t xml:space="preserve"> </w:t>
      </w:r>
    </w:p>
    <w:p w:rsidR="002A6556" w:rsidRPr="002A6556" w:rsidRDefault="002A6556" w:rsidP="002A6556">
      <w:pPr>
        <w:shd w:val="clear" w:color="auto" w:fill="FFFFFF"/>
        <w:spacing w:after="0" w:line="240" w:lineRule="auto"/>
        <w:ind w:firstLine="567"/>
        <w:jc w:val="both"/>
        <w:rPr>
          <w:rFonts w:ascii="Times New Roman" w:hAnsi="Times New Roman" w:cs="Times New Roman"/>
          <w:b/>
          <w:sz w:val="28"/>
          <w:szCs w:val="28"/>
        </w:rPr>
      </w:pPr>
    </w:p>
    <w:tbl>
      <w:tblPr>
        <w:tblW w:w="9781"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A0" w:firstRow="1" w:lastRow="0" w:firstColumn="1" w:lastColumn="0" w:noHBand="0" w:noVBand="0"/>
      </w:tblPr>
      <w:tblGrid>
        <w:gridCol w:w="3168"/>
        <w:gridCol w:w="3353"/>
        <w:gridCol w:w="3260"/>
      </w:tblGrid>
      <w:tr w:rsidR="002A6556" w:rsidRPr="002A6556" w:rsidTr="0092291A">
        <w:tc>
          <w:tcPr>
            <w:tcW w:w="3168" w:type="dxa"/>
          </w:tcPr>
          <w:p w:rsidR="002A6556" w:rsidRPr="002A6556" w:rsidRDefault="002A6556" w:rsidP="0092291A">
            <w:pPr>
              <w:spacing w:after="0"/>
              <w:contextualSpacing/>
              <w:jc w:val="center"/>
              <w:rPr>
                <w:rFonts w:ascii="Times New Roman" w:hAnsi="Times New Roman" w:cs="Times New Roman"/>
                <w:b/>
                <w:color w:val="000000"/>
                <w:sz w:val="28"/>
                <w:szCs w:val="28"/>
              </w:rPr>
            </w:pPr>
            <w:r w:rsidRPr="002A6556">
              <w:rPr>
                <w:rFonts w:ascii="Times New Roman" w:hAnsi="Times New Roman" w:cs="Times New Roman"/>
                <w:b/>
                <w:color w:val="000000"/>
                <w:sz w:val="28"/>
                <w:szCs w:val="28"/>
              </w:rPr>
              <w:t>6 – 7 лет</w:t>
            </w:r>
          </w:p>
        </w:tc>
        <w:tc>
          <w:tcPr>
            <w:tcW w:w="3353" w:type="dxa"/>
          </w:tcPr>
          <w:p w:rsidR="002A6556" w:rsidRPr="002A6556" w:rsidRDefault="002A6556" w:rsidP="0092291A">
            <w:pPr>
              <w:spacing w:after="0"/>
              <w:contextualSpacing/>
              <w:jc w:val="center"/>
              <w:rPr>
                <w:rFonts w:ascii="Times New Roman" w:hAnsi="Times New Roman" w:cs="Times New Roman"/>
                <w:b/>
                <w:color w:val="000000"/>
                <w:sz w:val="28"/>
                <w:szCs w:val="28"/>
              </w:rPr>
            </w:pPr>
            <w:r w:rsidRPr="002A6556">
              <w:rPr>
                <w:rFonts w:ascii="Times New Roman" w:hAnsi="Times New Roman" w:cs="Times New Roman"/>
                <w:b/>
                <w:color w:val="000000"/>
                <w:sz w:val="28"/>
                <w:szCs w:val="28"/>
              </w:rPr>
              <w:t>8 – 9 лет</w:t>
            </w:r>
          </w:p>
        </w:tc>
        <w:tc>
          <w:tcPr>
            <w:tcW w:w="3260" w:type="dxa"/>
          </w:tcPr>
          <w:p w:rsidR="002A6556" w:rsidRPr="002A6556" w:rsidRDefault="002A6556" w:rsidP="0092291A">
            <w:pPr>
              <w:spacing w:after="0"/>
              <w:contextualSpacing/>
              <w:jc w:val="center"/>
              <w:rPr>
                <w:rFonts w:ascii="Times New Roman" w:hAnsi="Times New Roman" w:cs="Times New Roman"/>
                <w:b/>
                <w:color w:val="000000"/>
                <w:sz w:val="28"/>
                <w:szCs w:val="28"/>
              </w:rPr>
            </w:pPr>
            <w:r w:rsidRPr="002A6556">
              <w:rPr>
                <w:rFonts w:ascii="Times New Roman" w:hAnsi="Times New Roman" w:cs="Times New Roman"/>
                <w:b/>
                <w:color w:val="000000"/>
                <w:sz w:val="28"/>
                <w:szCs w:val="28"/>
              </w:rPr>
              <w:t>10 – 11 лет</w:t>
            </w:r>
          </w:p>
        </w:tc>
      </w:tr>
      <w:tr w:rsidR="002A6556" w:rsidRPr="002A6556" w:rsidTr="0092291A">
        <w:tc>
          <w:tcPr>
            <w:tcW w:w="3168" w:type="dxa"/>
          </w:tcPr>
          <w:p w:rsidR="002A6556" w:rsidRPr="002A6556" w:rsidRDefault="002A6556" w:rsidP="0092291A">
            <w:pPr>
              <w:spacing w:after="0" w:line="240" w:lineRule="auto"/>
              <w:ind w:left="113" w:right="113" w:firstLine="57"/>
              <w:contextualSpacing/>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Особенностью данного возраста является развитие познавательных и мыслительных психических процессов: внимания, мышления, памяти, воображения, речи.</w:t>
            </w:r>
          </w:p>
          <w:p w:rsidR="002A6556" w:rsidRPr="002A6556" w:rsidRDefault="002A6556" w:rsidP="0092291A">
            <w:pPr>
              <w:spacing w:after="0" w:line="240" w:lineRule="auto"/>
              <w:ind w:left="113" w:right="113" w:firstLine="57"/>
              <w:contextualSpacing/>
              <w:jc w:val="both"/>
              <w:rPr>
                <w:rFonts w:ascii="Times New Roman" w:hAnsi="Times New Roman" w:cs="Times New Roman"/>
                <w:color w:val="000000"/>
                <w:sz w:val="28"/>
                <w:szCs w:val="28"/>
              </w:rPr>
            </w:pPr>
            <w:r w:rsidRPr="002A6556">
              <w:rPr>
                <w:rFonts w:ascii="Times New Roman" w:hAnsi="Times New Roman" w:cs="Times New Roman"/>
                <w:bCs/>
                <w:color w:val="000000"/>
                <w:sz w:val="28"/>
                <w:szCs w:val="28"/>
              </w:rPr>
              <w:t>Внимание:</w:t>
            </w:r>
            <w:r w:rsidRPr="002A6556">
              <w:rPr>
                <w:rFonts w:ascii="Times New Roman" w:hAnsi="Times New Roman" w:cs="Times New Roman"/>
                <w:color w:val="000000"/>
                <w:sz w:val="28"/>
                <w:szCs w:val="28"/>
              </w:rPr>
              <w:t xml:space="preserve"> начинает развиваться произвольное внимание. </w:t>
            </w:r>
          </w:p>
          <w:p w:rsidR="002A6556" w:rsidRPr="002A6556" w:rsidRDefault="002A6556" w:rsidP="0092291A">
            <w:pPr>
              <w:spacing w:after="0" w:line="240" w:lineRule="auto"/>
              <w:ind w:left="113" w:right="113" w:firstLine="57"/>
              <w:contextualSpacing/>
              <w:jc w:val="both"/>
              <w:rPr>
                <w:rFonts w:ascii="Times New Roman" w:hAnsi="Times New Roman" w:cs="Times New Roman"/>
                <w:color w:val="000000"/>
                <w:sz w:val="28"/>
                <w:szCs w:val="28"/>
              </w:rPr>
            </w:pPr>
            <w:r w:rsidRPr="002A6556">
              <w:rPr>
                <w:rFonts w:ascii="Times New Roman" w:hAnsi="Times New Roman" w:cs="Times New Roman"/>
                <w:bCs/>
                <w:color w:val="000000"/>
                <w:sz w:val="28"/>
                <w:szCs w:val="28"/>
              </w:rPr>
              <w:t>Память</w:t>
            </w:r>
            <w:r w:rsidRPr="002A6556">
              <w:rPr>
                <w:rFonts w:ascii="Times New Roman" w:hAnsi="Times New Roman" w:cs="Times New Roman"/>
                <w:color w:val="000000"/>
                <w:sz w:val="28"/>
                <w:szCs w:val="28"/>
              </w:rPr>
              <w:t xml:space="preserve">: начинает играть ведущую роль в </w:t>
            </w:r>
            <w:r w:rsidRPr="002A6556">
              <w:rPr>
                <w:rFonts w:ascii="Times New Roman" w:hAnsi="Times New Roman" w:cs="Times New Roman"/>
                <w:color w:val="000000"/>
                <w:sz w:val="28"/>
                <w:szCs w:val="28"/>
              </w:rPr>
              <w:lastRenderedPageBreak/>
              <w:t>организации психических процессов.</w:t>
            </w:r>
          </w:p>
          <w:p w:rsidR="002A6556" w:rsidRPr="002A6556" w:rsidRDefault="002A6556" w:rsidP="0092291A">
            <w:pPr>
              <w:spacing w:after="0" w:line="240" w:lineRule="auto"/>
              <w:ind w:left="113" w:right="113" w:firstLine="57"/>
              <w:contextualSpacing/>
              <w:jc w:val="both"/>
              <w:rPr>
                <w:rFonts w:ascii="Times New Roman" w:hAnsi="Times New Roman" w:cs="Times New Roman"/>
                <w:color w:val="000000"/>
                <w:sz w:val="28"/>
                <w:szCs w:val="28"/>
              </w:rPr>
            </w:pPr>
            <w:r w:rsidRPr="002A6556">
              <w:rPr>
                <w:rFonts w:ascii="Times New Roman" w:hAnsi="Times New Roman" w:cs="Times New Roman"/>
                <w:bCs/>
                <w:color w:val="000000"/>
                <w:sz w:val="28"/>
                <w:szCs w:val="28"/>
              </w:rPr>
              <w:t>Развитие мышления</w:t>
            </w:r>
            <w:r w:rsidRPr="002A6556">
              <w:rPr>
                <w:rFonts w:ascii="Times New Roman" w:hAnsi="Times New Roman" w:cs="Times New Roman"/>
                <w:color w:val="000000"/>
                <w:sz w:val="28"/>
                <w:szCs w:val="28"/>
              </w:rPr>
              <w:t>: начинает развиваться логическое мышление.</w:t>
            </w:r>
          </w:p>
          <w:p w:rsidR="002A6556" w:rsidRPr="002A6556" w:rsidRDefault="002A6556" w:rsidP="0092291A">
            <w:pPr>
              <w:spacing w:after="0" w:line="240" w:lineRule="auto"/>
              <w:ind w:left="113" w:right="113" w:firstLine="57"/>
              <w:contextualSpacing/>
              <w:jc w:val="both"/>
              <w:rPr>
                <w:rFonts w:ascii="Times New Roman" w:hAnsi="Times New Roman" w:cs="Times New Roman"/>
                <w:color w:val="000000"/>
                <w:sz w:val="28"/>
                <w:szCs w:val="28"/>
              </w:rPr>
            </w:pPr>
            <w:r w:rsidRPr="002A6556">
              <w:rPr>
                <w:rFonts w:ascii="Times New Roman" w:hAnsi="Times New Roman" w:cs="Times New Roman"/>
                <w:bCs/>
                <w:color w:val="000000"/>
                <w:sz w:val="28"/>
                <w:szCs w:val="28"/>
              </w:rPr>
              <w:t>Развитие воображения</w:t>
            </w:r>
            <w:r w:rsidRPr="002A6556">
              <w:rPr>
                <w:rFonts w:ascii="Times New Roman" w:hAnsi="Times New Roman" w:cs="Times New Roman"/>
                <w:color w:val="000000"/>
                <w:sz w:val="28"/>
                <w:szCs w:val="28"/>
              </w:rPr>
              <w:t>, этому способствуют различные игры, конкурсы, викторины.</w:t>
            </w:r>
          </w:p>
          <w:p w:rsidR="002A6556" w:rsidRPr="002A6556" w:rsidRDefault="002A6556" w:rsidP="0092291A">
            <w:pPr>
              <w:spacing w:after="0" w:line="240" w:lineRule="auto"/>
              <w:ind w:left="113" w:right="113" w:firstLine="57"/>
              <w:contextualSpacing/>
              <w:jc w:val="both"/>
              <w:rPr>
                <w:rFonts w:ascii="Times New Roman" w:hAnsi="Times New Roman" w:cs="Times New Roman"/>
                <w:bCs/>
                <w:color w:val="000000"/>
                <w:sz w:val="28"/>
                <w:szCs w:val="28"/>
                <w:shd w:val="clear" w:color="auto" w:fill="FFFFFF"/>
              </w:rPr>
            </w:pPr>
            <w:r w:rsidRPr="002A6556">
              <w:rPr>
                <w:rFonts w:ascii="Times New Roman" w:hAnsi="Times New Roman" w:cs="Times New Roman"/>
                <w:bCs/>
                <w:color w:val="000000"/>
                <w:sz w:val="28"/>
                <w:szCs w:val="28"/>
              </w:rPr>
              <w:t xml:space="preserve">В сфере развития речи </w:t>
            </w:r>
            <w:r w:rsidRPr="002A6556">
              <w:rPr>
                <w:rFonts w:ascii="Times New Roman" w:hAnsi="Times New Roman" w:cs="Times New Roman"/>
                <w:color w:val="000000"/>
                <w:sz w:val="28"/>
                <w:szCs w:val="28"/>
              </w:rPr>
              <w:t>расширяется словарный запас и развивается способность использовать в речи различные грамматические конструкции.</w:t>
            </w:r>
            <w:r w:rsidRPr="002A6556">
              <w:rPr>
                <w:rFonts w:ascii="Times New Roman" w:hAnsi="Times New Roman" w:cs="Times New Roman"/>
                <w:bCs/>
                <w:color w:val="000000"/>
                <w:sz w:val="28"/>
                <w:szCs w:val="28"/>
                <w:shd w:val="clear" w:color="auto" w:fill="FFFFFF"/>
              </w:rPr>
              <w:t xml:space="preserve"> </w:t>
            </w:r>
          </w:p>
          <w:p w:rsidR="002A6556" w:rsidRPr="002A6556" w:rsidRDefault="002A6556" w:rsidP="0092291A">
            <w:pPr>
              <w:spacing w:after="0" w:line="240" w:lineRule="auto"/>
              <w:ind w:left="113" w:right="113" w:firstLine="57"/>
              <w:contextualSpacing/>
              <w:jc w:val="both"/>
              <w:rPr>
                <w:rFonts w:ascii="Times New Roman" w:hAnsi="Times New Roman" w:cs="Times New Roman"/>
                <w:bCs/>
                <w:color w:val="000000"/>
                <w:sz w:val="28"/>
                <w:szCs w:val="28"/>
              </w:rPr>
            </w:pPr>
            <w:r w:rsidRPr="002A6556">
              <w:rPr>
                <w:rFonts w:ascii="Times New Roman" w:hAnsi="Times New Roman" w:cs="Times New Roman"/>
                <w:bCs/>
                <w:color w:val="000000"/>
                <w:sz w:val="28"/>
                <w:szCs w:val="28"/>
              </w:rPr>
              <w:t>Осознание своего «я» ребенок стремится к принятию новой социальной позиции – «позиции школьника».</w:t>
            </w:r>
          </w:p>
          <w:p w:rsidR="002A6556" w:rsidRPr="002A6556" w:rsidRDefault="002A6556" w:rsidP="0092291A">
            <w:pPr>
              <w:spacing w:after="0" w:line="240" w:lineRule="auto"/>
              <w:ind w:left="113" w:right="113" w:firstLine="57"/>
              <w:contextualSpacing/>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Готовность к школе: физическая готовность определяется состоянием здоровья, т.к. школьное обучение содержит определенные умственные и физические нагрузки.</w:t>
            </w:r>
          </w:p>
          <w:p w:rsidR="002A6556" w:rsidRPr="002A6556" w:rsidRDefault="002A6556" w:rsidP="0092291A">
            <w:pPr>
              <w:spacing w:after="0" w:line="240" w:lineRule="auto"/>
              <w:ind w:left="113" w:right="113" w:firstLine="57"/>
              <w:contextualSpacing/>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Отмечает характерные изменения в природе; называет растения, растущие на участке. Называет домашний адрес, название села в котором он живет.</w:t>
            </w:r>
          </w:p>
        </w:tc>
        <w:tc>
          <w:tcPr>
            <w:tcW w:w="3353" w:type="dxa"/>
          </w:tcPr>
          <w:p w:rsidR="002A6556" w:rsidRPr="002A6556" w:rsidRDefault="002A6556" w:rsidP="0092291A">
            <w:pPr>
              <w:spacing w:after="0" w:line="240" w:lineRule="auto"/>
              <w:ind w:left="113" w:right="113" w:firstLine="18"/>
              <w:contextualSpacing/>
              <w:jc w:val="both"/>
              <w:rPr>
                <w:rFonts w:ascii="Times New Roman" w:hAnsi="Times New Roman" w:cs="Times New Roman"/>
                <w:color w:val="000000"/>
                <w:sz w:val="28"/>
                <w:szCs w:val="28"/>
              </w:rPr>
            </w:pPr>
            <w:r w:rsidRPr="002A6556">
              <w:rPr>
                <w:rFonts w:ascii="Times New Roman" w:hAnsi="Times New Roman" w:cs="Times New Roman"/>
                <w:bCs/>
                <w:color w:val="000000"/>
                <w:sz w:val="28"/>
                <w:szCs w:val="28"/>
              </w:rPr>
              <w:lastRenderedPageBreak/>
              <w:t>Физические: р</w:t>
            </w:r>
            <w:r w:rsidRPr="002A6556">
              <w:rPr>
                <w:rFonts w:ascii="Times New Roman" w:hAnsi="Times New Roman" w:cs="Times New Roman"/>
                <w:color w:val="000000"/>
                <w:sz w:val="28"/>
                <w:szCs w:val="28"/>
              </w:rPr>
              <w:t xml:space="preserve">ебенок этого возраста очень активен. </w:t>
            </w:r>
            <w:r w:rsidRPr="002A6556">
              <w:rPr>
                <w:rFonts w:ascii="Times New Roman" w:hAnsi="Times New Roman" w:cs="Times New Roman"/>
                <w:i/>
                <w:iCs/>
                <w:color w:val="000000"/>
                <w:sz w:val="28"/>
                <w:szCs w:val="28"/>
              </w:rPr>
              <w:t xml:space="preserve">Предлагаем: </w:t>
            </w:r>
            <w:r w:rsidRPr="002A6556">
              <w:rPr>
                <w:rFonts w:ascii="Times New Roman" w:hAnsi="Times New Roman" w:cs="Times New Roman"/>
                <w:color w:val="000000"/>
                <w:sz w:val="28"/>
                <w:szCs w:val="28"/>
              </w:rPr>
              <w:t>использовать прогулки, поездки, экскурсии.</w:t>
            </w:r>
          </w:p>
          <w:p w:rsidR="002A6556" w:rsidRPr="002A6556" w:rsidRDefault="002A6556" w:rsidP="0092291A">
            <w:pPr>
              <w:spacing w:after="0" w:line="240" w:lineRule="auto"/>
              <w:ind w:left="113" w:right="113" w:firstLine="18"/>
              <w:contextualSpacing/>
              <w:jc w:val="both"/>
              <w:rPr>
                <w:rFonts w:ascii="Times New Roman" w:hAnsi="Times New Roman" w:cs="Times New Roman"/>
                <w:color w:val="000000"/>
                <w:sz w:val="28"/>
                <w:szCs w:val="28"/>
              </w:rPr>
            </w:pPr>
            <w:r w:rsidRPr="002A6556">
              <w:rPr>
                <w:rFonts w:ascii="Times New Roman" w:hAnsi="Times New Roman" w:cs="Times New Roman"/>
                <w:bCs/>
                <w:color w:val="000000"/>
                <w:sz w:val="28"/>
                <w:szCs w:val="28"/>
              </w:rPr>
              <w:t>Интеллектуальные: н</w:t>
            </w:r>
            <w:r w:rsidRPr="002A6556">
              <w:rPr>
                <w:rFonts w:ascii="Times New Roman" w:hAnsi="Times New Roman" w:cs="Times New Roman"/>
                <w:color w:val="000000"/>
                <w:sz w:val="28"/>
                <w:szCs w:val="28"/>
              </w:rPr>
              <w:t xml:space="preserve">равится исследовать все, имеет хорошее историческое и хронологическое чувство времени, пространства, расстояния, нравится делать коллекции, сможет найти информацию: в книге, в </w:t>
            </w:r>
            <w:r w:rsidRPr="002A6556">
              <w:rPr>
                <w:rFonts w:ascii="Times New Roman" w:hAnsi="Times New Roman" w:cs="Times New Roman"/>
                <w:color w:val="000000"/>
                <w:sz w:val="28"/>
                <w:szCs w:val="28"/>
              </w:rPr>
              <w:lastRenderedPageBreak/>
              <w:t>Интернете, по телевизору, спросить у старших и т.д.</w:t>
            </w:r>
          </w:p>
          <w:p w:rsidR="002A6556" w:rsidRPr="002A6556" w:rsidRDefault="002A6556" w:rsidP="0092291A">
            <w:pPr>
              <w:spacing w:after="0" w:line="240" w:lineRule="auto"/>
              <w:ind w:left="113" w:right="113" w:firstLine="18"/>
              <w:contextualSpacing/>
              <w:jc w:val="both"/>
              <w:rPr>
                <w:rFonts w:ascii="Times New Roman" w:hAnsi="Times New Roman" w:cs="Times New Roman"/>
                <w:color w:val="000000"/>
                <w:sz w:val="28"/>
                <w:szCs w:val="28"/>
              </w:rPr>
            </w:pPr>
            <w:r w:rsidRPr="002A6556">
              <w:rPr>
                <w:rFonts w:ascii="Times New Roman" w:hAnsi="Times New Roman" w:cs="Times New Roman"/>
                <w:bCs/>
                <w:color w:val="000000"/>
                <w:sz w:val="28"/>
                <w:szCs w:val="28"/>
              </w:rPr>
              <w:t xml:space="preserve">Социальные: </w:t>
            </w:r>
            <w:r w:rsidRPr="002A6556">
              <w:rPr>
                <w:rFonts w:ascii="Times New Roman" w:hAnsi="Times New Roman" w:cs="Times New Roman"/>
                <w:color w:val="000000"/>
                <w:sz w:val="28"/>
                <w:szCs w:val="28"/>
              </w:rPr>
              <w:t>начинает быть самостоятельным. Приспосабливается к обществу вне семейного круга. Ищет группу ровесников того же пола.</w:t>
            </w:r>
          </w:p>
          <w:p w:rsidR="002A6556" w:rsidRPr="002A6556" w:rsidRDefault="002A6556" w:rsidP="0092291A">
            <w:pPr>
              <w:spacing w:after="0" w:line="240" w:lineRule="auto"/>
              <w:ind w:left="113" w:right="113" w:firstLine="18"/>
              <w:contextualSpacing/>
              <w:jc w:val="both"/>
              <w:rPr>
                <w:rFonts w:ascii="Times New Roman" w:hAnsi="Times New Roman" w:cs="Times New Roman"/>
                <w:color w:val="000000"/>
                <w:sz w:val="28"/>
                <w:szCs w:val="28"/>
              </w:rPr>
            </w:pPr>
            <w:r w:rsidRPr="002A6556">
              <w:rPr>
                <w:rFonts w:ascii="Times New Roman" w:hAnsi="Times New Roman" w:cs="Times New Roman"/>
                <w:bCs/>
                <w:color w:val="000000"/>
                <w:sz w:val="28"/>
                <w:szCs w:val="28"/>
              </w:rPr>
              <w:t>Духовные: и</w:t>
            </w:r>
            <w:r w:rsidRPr="002A6556">
              <w:rPr>
                <w:rFonts w:ascii="Times New Roman" w:hAnsi="Times New Roman" w:cs="Times New Roman"/>
                <w:color w:val="000000"/>
                <w:sz w:val="28"/>
                <w:szCs w:val="28"/>
              </w:rPr>
              <w:t>щет героев, выбирая тех людей, которых он видит, о которых читает, восхищается теми, кто делает то, что он хотел бы сделать. Желает понравиться выбранным им авторитетам.</w:t>
            </w:r>
            <w:r w:rsidRPr="002A6556">
              <w:rPr>
                <w:rFonts w:ascii="Times New Roman" w:hAnsi="Times New Roman" w:cs="Times New Roman"/>
                <w:color w:val="000000"/>
                <w:sz w:val="28"/>
                <w:szCs w:val="28"/>
              </w:rPr>
              <w:br/>
              <w:t>Называет достопримечательные места села, района; знают и называют в честь кого названа улица, историю возникновения праздника, культурные традиции празднования, использует народный фольклор. Называет объекты, находящиеся в микрорайоне школы; улицы, может самостоятельно определить маршрут от дома до школы на план -схеме и в пространстве, знаком с произведениями местных поэтов, художников.</w:t>
            </w:r>
          </w:p>
        </w:tc>
        <w:tc>
          <w:tcPr>
            <w:tcW w:w="3260" w:type="dxa"/>
          </w:tcPr>
          <w:p w:rsidR="002A6556" w:rsidRPr="002A6556" w:rsidRDefault="002A6556" w:rsidP="0092291A">
            <w:pPr>
              <w:spacing w:after="0" w:line="240" w:lineRule="auto"/>
              <w:ind w:left="113" w:right="113" w:firstLine="19"/>
              <w:contextualSpacing/>
              <w:jc w:val="both"/>
              <w:rPr>
                <w:rFonts w:ascii="Times New Roman" w:hAnsi="Times New Roman" w:cs="Times New Roman"/>
                <w:bCs/>
                <w:color w:val="000000"/>
                <w:sz w:val="28"/>
                <w:szCs w:val="28"/>
              </w:rPr>
            </w:pPr>
            <w:r w:rsidRPr="002A6556">
              <w:rPr>
                <w:rFonts w:ascii="Times New Roman" w:hAnsi="Times New Roman" w:cs="Times New Roman"/>
                <w:bCs/>
                <w:color w:val="000000"/>
                <w:sz w:val="28"/>
                <w:szCs w:val="28"/>
              </w:rPr>
              <w:lastRenderedPageBreak/>
              <w:t>В этот период происходит переход от детства к взрослости, от незрелости к зрелости</w:t>
            </w:r>
            <w:r w:rsidRPr="002A6556">
              <w:rPr>
                <w:rFonts w:ascii="Times New Roman" w:hAnsi="Times New Roman" w:cs="Times New Roman"/>
                <w:b/>
                <w:bCs/>
                <w:color w:val="000000"/>
                <w:sz w:val="28"/>
                <w:szCs w:val="28"/>
              </w:rPr>
              <w:t>.</w:t>
            </w:r>
            <w:r w:rsidRPr="002A6556">
              <w:rPr>
                <w:rFonts w:ascii="Times New Roman" w:hAnsi="Times New Roman" w:cs="Times New Roman"/>
                <w:color w:val="333333"/>
                <w:sz w:val="28"/>
                <w:szCs w:val="28"/>
                <w:shd w:val="clear" w:color="auto" w:fill="FFFFFF"/>
              </w:rPr>
              <w:t xml:space="preserve"> </w:t>
            </w:r>
            <w:r w:rsidRPr="002A6556">
              <w:rPr>
                <w:rFonts w:ascii="Times New Roman" w:hAnsi="Times New Roman" w:cs="Times New Roman"/>
                <w:bCs/>
                <w:color w:val="000000"/>
                <w:sz w:val="28"/>
                <w:szCs w:val="28"/>
              </w:rPr>
              <w:t>Внутреннее «Я» перестает совпадать с «внешним», что приводит к развитию самообладания и самоконтроля.</w:t>
            </w:r>
            <w:r w:rsidRPr="002A6556">
              <w:rPr>
                <w:rFonts w:ascii="Times New Roman" w:hAnsi="Times New Roman" w:cs="Times New Roman"/>
                <w:sz w:val="28"/>
                <w:szCs w:val="28"/>
              </w:rPr>
              <w:t xml:space="preserve"> </w:t>
            </w:r>
            <w:r w:rsidRPr="002A6556">
              <w:rPr>
                <w:rFonts w:ascii="Times New Roman" w:hAnsi="Times New Roman" w:cs="Times New Roman"/>
                <w:bCs/>
                <w:color w:val="000000"/>
                <w:sz w:val="28"/>
                <w:szCs w:val="28"/>
              </w:rPr>
              <w:t xml:space="preserve">Существует потребность благоприятного доверительного общения со взрослыми. </w:t>
            </w:r>
          </w:p>
          <w:p w:rsidR="002A6556" w:rsidRPr="002A6556" w:rsidRDefault="002A6556" w:rsidP="0092291A">
            <w:pPr>
              <w:spacing w:after="0" w:line="240" w:lineRule="auto"/>
              <w:ind w:left="113" w:right="113" w:firstLine="19"/>
              <w:contextualSpacing/>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 xml:space="preserve">Знают профессии своих </w:t>
            </w:r>
            <w:r w:rsidRPr="002A6556">
              <w:rPr>
                <w:rFonts w:ascii="Times New Roman" w:hAnsi="Times New Roman" w:cs="Times New Roman"/>
                <w:color w:val="000000"/>
                <w:sz w:val="28"/>
                <w:szCs w:val="28"/>
              </w:rPr>
              <w:lastRenderedPageBreak/>
              <w:t>родителей; могут назвать их имя и отчество, профессию, кратко рассказать о ней, умеют составлять и рассказать о безопасном маршруте от дома до школы имеют общие представления об истории своего села, символике, традициях родного края</w:t>
            </w:r>
            <w:r w:rsidRPr="002A6556">
              <w:rPr>
                <w:rFonts w:ascii="Times New Roman" w:hAnsi="Times New Roman" w:cs="Times New Roman"/>
                <w:sz w:val="28"/>
                <w:szCs w:val="28"/>
              </w:rPr>
              <w:t>,</w:t>
            </w:r>
            <w:r w:rsidRPr="002A6556">
              <w:rPr>
                <w:rFonts w:ascii="Times New Roman" w:hAnsi="Times New Roman" w:cs="Times New Roman"/>
                <w:color w:val="000000"/>
                <w:sz w:val="28"/>
                <w:szCs w:val="28"/>
              </w:rPr>
              <w:t xml:space="preserve"> знают и называют национальности проживающие в селе, знакомы с особенностями культуры, традициями, костюмами, изготовления украшений. Называют лекарственные растения, произрастающие в окрестностях; применяют простейшие способы некоторых лекарственных растений для лечения.</w:t>
            </w:r>
          </w:p>
          <w:p w:rsidR="002A6556" w:rsidRPr="002A6556" w:rsidRDefault="002A6556" w:rsidP="0092291A">
            <w:pPr>
              <w:spacing w:after="0" w:line="240" w:lineRule="auto"/>
              <w:ind w:left="113" w:right="113" w:firstLine="19"/>
              <w:contextualSpacing/>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Называют растения и животных Оренбургской области.</w:t>
            </w:r>
          </w:p>
          <w:p w:rsidR="002A6556" w:rsidRPr="002A6556" w:rsidRDefault="002A6556" w:rsidP="0092291A">
            <w:pPr>
              <w:spacing w:after="0" w:line="240" w:lineRule="auto"/>
              <w:ind w:left="113" w:right="113" w:firstLine="19"/>
              <w:contextualSpacing/>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Называют основные достопримечательности района и области, знают имена знаменитых людей села и района, основные исторические факты.</w:t>
            </w:r>
          </w:p>
          <w:p w:rsidR="002A6556" w:rsidRPr="002A6556" w:rsidRDefault="002A6556" w:rsidP="0092291A">
            <w:pPr>
              <w:spacing w:after="0" w:line="240" w:lineRule="auto"/>
              <w:ind w:left="113" w:right="113" w:firstLine="19"/>
              <w:contextualSpacing/>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Имеет представления о климатических особенностях родного края, особенностях мира природы Оренбургской области.</w:t>
            </w:r>
          </w:p>
        </w:tc>
      </w:tr>
    </w:tbl>
    <w:p w:rsidR="002A6556" w:rsidRPr="002A6556" w:rsidRDefault="002A6556" w:rsidP="002A6556">
      <w:pPr>
        <w:shd w:val="clear" w:color="auto" w:fill="FFFFFF"/>
        <w:spacing w:after="0" w:line="240" w:lineRule="auto"/>
        <w:ind w:firstLine="567"/>
        <w:jc w:val="both"/>
        <w:rPr>
          <w:rFonts w:ascii="Times New Roman" w:hAnsi="Times New Roman" w:cs="Times New Roman"/>
          <w:b/>
          <w:sz w:val="28"/>
          <w:szCs w:val="28"/>
        </w:rPr>
      </w:pPr>
    </w:p>
    <w:p w:rsidR="002A6556" w:rsidRPr="002A6556" w:rsidRDefault="002A6556" w:rsidP="002A6556">
      <w:pPr>
        <w:spacing w:after="0" w:line="240" w:lineRule="auto"/>
        <w:jc w:val="both"/>
        <w:rPr>
          <w:rFonts w:ascii="Times New Roman" w:hAnsi="Times New Roman" w:cs="Times New Roman"/>
          <w:sz w:val="28"/>
          <w:szCs w:val="28"/>
        </w:rPr>
      </w:pP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Продолжительность: </w:t>
      </w:r>
      <w:r w:rsidRPr="002A6556">
        <w:rPr>
          <w:rFonts w:ascii="Times New Roman" w:hAnsi="Times New Roman" w:cs="Times New Roman"/>
          <w:color w:val="000000"/>
          <w:sz w:val="28"/>
          <w:szCs w:val="28"/>
        </w:rPr>
        <w:t>в течение учебного года </w:t>
      </w:r>
      <w:r w:rsidRPr="002A6556">
        <w:rPr>
          <w:rFonts w:ascii="Times New Roman" w:hAnsi="Times New Roman" w:cs="Times New Roman"/>
          <w:i/>
          <w:iCs/>
          <w:color w:val="000000"/>
          <w:sz w:val="28"/>
          <w:szCs w:val="28"/>
        </w:rPr>
        <w:t>аудиторные и внеаудиторные занятия </w:t>
      </w:r>
      <w:r w:rsidRPr="002A6556">
        <w:rPr>
          <w:rFonts w:ascii="Times New Roman" w:hAnsi="Times New Roman" w:cs="Times New Roman"/>
          <w:color w:val="000000"/>
          <w:sz w:val="28"/>
          <w:szCs w:val="28"/>
        </w:rPr>
        <w:t>1 раз в неделю (1 класс – 33 ч., 2 – 4 класс – 34 ч.).</w:t>
      </w:r>
    </w:p>
    <w:p w:rsidR="002A6556" w:rsidRPr="002A6556" w:rsidRDefault="002A6556" w:rsidP="002A6556">
      <w:pPr>
        <w:spacing w:after="0" w:line="240" w:lineRule="auto"/>
        <w:jc w:val="both"/>
        <w:rPr>
          <w:rFonts w:ascii="Times New Roman" w:hAnsi="Times New Roman" w:cs="Times New Roman"/>
          <w:b/>
          <w:bCs/>
          <w:color w:val="000000"/>
          <w:sz w:val="28"/>
          <w:szCs w:val="28"/>
        </w:rPr>
      </w:pP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Формы работы:</w:t>
      </w:r>
    </w:p>
    <w:p w:rsidR="002A6556" w:rsidRPr="002A6556" w:rsidRDefault="002A6556" w:rsidP="00794B74">
      <w:pPr>
        <w:numPr>
          <w:ilvl w:val="0"/>
          <w:numId w:val="35"/>
        </w:numPr>
        <w:tabs>
          <w:tab w:val="clear" w:pos="720"/>
        </w:tabs>
        <w:spacing w:after="0" w:line="240" w:lineRule="auto"/>
        <w:ind w:left="360"/>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словесные методы: рассказ, беседа, сообщения - эти методы способствуют обогащению теоретических знаний детей, являются источником новой информации;</w:t>
      </w:r>
    </w:p>
    <w:p w:rsidR="002A6556" w:rsidRPr="002A6556" w:rsidRDefault="002A6556" w:rsidP="00794B74">
      <w:pPr>
        <w:numPr>
          <w:ilvl w:val="0"/>
          <w:numId w:val="35"/>
        </w:numPr>
        <w:tabs>
          <w:tab w:val="clear" w:pos="720"/>
        </w:tabs>
        <w:spacing w:after="0" w:line="240" w:lineRule="auto"/>
        <w:ind w:left="360"/>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наглядные методы: демонстрации рисунков, плакатов, макетов, схем, коллекций, иллюстраций. Наглядные методы дают возможность более детального обследования объектов, дополняют словесные методы, способствуют развитию мышления детей;</w:t>
      </w:r>
    </w:p>
    <w:p w:rsidR="002A6556" w:rsidRPr="002A6556" w:rsidRDefault="002A6556" w:rsidP="00794B74">
      <w:pPr>
        <w:numPr>
          <w:ilvl w:val="0"/>
          <w:numId w:val="35"/>
        </w:numPr>
        <w:tabs>
          <w:tab w:val="clear" w:pos="720"/>
        </w:tabs>
        <w:spacing w:after="0" w:line="240" w:lineRule="auto"/>
        <w:ind w:left="360"/>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практические методы: изготовление рисунков, плакатов, схем, проектов. Проекты позволяют воплотить теоретические знания</w:t>
      </w:r>
      <w:r w:rsidRPr="002A6556">
        <w:rPr>
          <w:rFonts w:ascii="Times New Roman" w:hAnsi="Times New Roman" w:cs="Times New Roman"/>
          <w:b/>
          <w:bCs/>
          <w:color w:val="000000"/>
          <w:sz w:val="28"/>
          <w:szCs w:val="28"/>
        </w:rPr>
        <w:t> </w:t>
      </w:r>
      <w:r w:rsidRPr="002A6556">
        <w:rPr>
          <w:rFonts w:ascii="Times New Roman" w:hAnsi="Times New Roman" w:cs="Times New Roman"/>
          <w:color w:val="000000"/>
          <w:sz w:val="28"/>
          <w:szCs w:val="28"/>
        </w:rPr>
        <w:t>на</w:t>
      </w:r>
      <w:r w:rsidRPr="002A6556">
        <w:rPr>
          <w:rFonts w:ascii="Times New Roman" w:hAnsi="Times New Roman" w:cs="Times New Roman"/>
          <w:b/>
          <w:bCs/>
          <w:color w:val="000000"/>
          <w:sz w:val="28"/>
          <w:szCs w:val="28"/>
        </w:rPr>
        <w:t> </w:t>
      </w:r>
      <w:r w:rsidRPr="002A6556">
        <w:rPr>
          <w:rFonts w:ascii="Times New Roman" w:hAnsi="Times New Roman" w:cs="Times New Roman"/>
          <w:color w:val="000000"/>
          <w:sz w:val="28"/>
          <w:szCs w:val="28"/>
        </w:rPr>
        <w:t>практике, способствуют развитию навыков и умение детей.</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Обучение по программе осуществляется в виде теоретических и практических занятий с учащимися. Занятия могут проводиться в </w:t>
      </w:r>
      <w:r w:rsidRPr="002A6556">
        <w:rPr>
          <w:rFonts w:ascii="Times New Roman" w:hAnsi="Times New Roman" w:cs="Times New Roman"/>
          <w:b/>
          <w:bCs/>
          <w:color w:val="000000"/>
          <w:sz w:val="28"/>
          <w:szCs w:val="28"/>
        </w:rPr>
        <w:t>различных формах</w:t>
      </w:r>
      <w:r w:rsidRPr="002A6556">
        <w:rPr>
          <w:rFonts w:ascii="Times New Roman" w:hAnsi="Times New Roman" w:cs="Times New Roman"/>
          <w:color w:val="000000"/>
          <w:sz w:val="28"/>
          <w:szCs w:val="28"/>
        </w:rPr>
        <w:t>: экскурсии, работа в группах, беседы, викторины, встречи с интересными людьми, конкурсы, выставки, походы с осмотром краеведческих объектов.</w:t>
      </w:r>
    </w:p>
    <w:p w:rsidR="002A6556" w:rsidRPr="002A6556" w:rsidRDefault="002A6556" w:rsidP="002A6556">
      <w:pPr>
        <w:spacing w:after="0" w:line="240" w:lineRule="auto"/>
        <w:ind w:firstLine="567"/>
        <w:jc w:val="both"/>
        <w:rPr>
          <w:rFonts w:ascii="Times New Roman" w:hAnsi="Times New Roman" w:cs="Times New Roman"/>
          <w:sz w:val="28"/>
          <w:szCs w:val="28"/>
        </w:rPr>
      </w:pPr>
    </w:p>
    <w:p w:rsidR="002A6556" w:rsidRPr="002A6556" w:rsidRDefault="002A6556" w:rsidP="002A6556">
      <w:pPr>
        <w:spacing w:after="0" w:line="240" w:lineRule="auto"/>
        <w:ind w:firstLine="567"/>
        <w:jc w:val="both"/>
        <w:rPr>
          <w:rFonts w:ascii="Times New Roman" w:hAnsi="Times New Roman" w:cs="Times New Roman"/>
          <w:sz w:val="28"/>
          <w:szCs w:val="28"/>
        </w:rPr>
      </w:pPr>
      <w:r w:rsidRPr="002A6556">
        <w:rPr>
          <w:rFonts w:ascii="Times New Roman" w:hAnsi="Times New Roman" w:cs="Times New Roman"/>
          <w:sz w:val="28"/>
          <w:szCs w:val="28"/>
        </w:rPr>
        <w:t>В рамках курса МБОУ «Нойкинская сош»  запланированы четыре экскурсионных маршрута.</w:t>
      </w:r>
    </w:p>
    <w:p w:rsidR="002A6556" w:rsidRPr="002A6556" w:rsidRDefault="002A6556" w:rsidP="002A6556">
      <w:pPr>
        <w:pStyle w:val="Style10"/>
        <w:widowControl/>
        <w:spacing w:line="276" w:lineRule="auto"/>
        <w:ind w:firstLine="0"/>
        <w:rPr>
          <w:sz w:val="28"/>
          <w:szCs w:val="28"/>
        </w:rP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765"/>
        <w:gridCol w:w="3062"/>
        <w:gridCol w:w="1084"/>
        <w:gridCol w:w="1893"/>
        <w:gridCol w:w="2835"/>
      </w:tblGrid>
      <w:tr w:rsidR="002A6556" w:rsidRPr="002A6556" w:rsidTr="0092291A">
        <w:tc>
          <w:tcPr>
            <w:tcW w:w="76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 п/п</w:t>
            </w:r>
          </w:p>
        </w:tc>
        <w:tc>
          <w:tcPr>
            <w:tcW w:w="3062"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Название туристического маршрута</w:t>
            </w:r>
          </w:p>
        </w:tc>
        <w:tc>
          <w:tcPr>
            <w:tcW w:w="1084"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Класс</w:t>
            </w:r>
          </w:p>
        </w:tc>
        <w:tc>
          <w:tcPr>
            <w:tcW w:w="1893"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Предполагаемая дата реализации</w:t>
            </w:r>
          </w:p>
        </w:tc>
        <w:tc>
          <w:tcPr>
            <w:tcW w:w="283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Способ передвижения (пешком, с использованием транспорта)</w:t>
            </w:r>
          </w:p>
        </w:tc>
      </w:tr>
      <w:tr w:rsidR="002A6556" w:rsidRPr="002A6556" w:rsidTr="0092291A">
        <w:tc>
          <w:tcPr>
            <w:tcW w:w="76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w:t>
            </w:r>
          </w:p>
        </w:tc>
        <w:tc>
          <w:tcPr>
            <w:tcW w:w="3062"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Путешествие в музей-усадьбу имени С.Т. Аксакова</w:t>
            </w:r>
          </w:p>
        </w:tc>
        <w:tc>
          <w:tcPr>
            <w:tcW w:w="1084"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1 - 4</w:t>
            </w:r>
          </w:p>
        </w:tc>
        <w:tc>
          <w:tcPr>
            <w:tcW w:w="1893"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Ноябрь</w:t>
            </w:r>
          </w:p>
        </w:tc>
        <w:tc>
          <w:tcPr>
            <w:tcW w:w="2835"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С использованием школьного транспорта</w:t>
            </w:r>
          </w:p>
        </w:tc>
      </w:tr>
      <w:tr w:rsidR="002A6556" w:rsidRPr="002A6556" w:rsidTr="0092291A">
        <w:tc>
          <w:tcPr>
            <w:tcW w:w="76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w:t>
            </w:r>
          </w:p>
        </w:tc>
        <w:tc>
          <w:tcPr>
            <w:tcW w:w="3062"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Экскурсия в МБУК «Бугурусланский краеведческий музей»</w:t>
            </w:r>
          </w:p>
        </w:tc>
        <w:tc>
          <w:tcPr>
            <w:tcW w:w="1084"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1 - 4</w:t>
            </w:r>
          </w:p>
        </w:tc>
        <w:tc>
          <w:tcPr>
            <w:tcW w:w="1893"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Декабрь</w:t>
            </w:r>
          </w:p>
        </w:tc>
        <w:tc>
          <w:tcPr>
            <w:tcW w:w="2835"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С использованием школьного транспорта</w:t>
            </w:r>
          </w:p>
        </w:tc>
      </w:tr>
      <w:tr w:rsidR="002A6556" w:rsidRPr="002A6556" w:rsidTr="0092291A">
        <w:tc>
          <w:tcPr>
            <w:tcW w:w="76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3</w:t>
            </w:r>
          </w:p>
        </w:tc>
        <w:tc>
          <w:tcPr>
            <w:tcW w:w="3062"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Экскурсия «Мое село»</w:t>
            </w:r>
          </w:p>
        </w:tc>
        <w:tc>
          <w:tcPr>
            <w:tcW w:w="1084"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1 - 4</w:t>
            </w:r>
          </w:p>
        </w:tc>
        <w:tc>
          <w:tcPr>
            <w:tcW w:w="1893"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Апрель</w:t>
            </w:r>
          </w:p>
        </w:tc>
        <w:tc>
          <w:tcPr>
            <w:tcW w:w="2835"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Пешком</w:t>
            </w:r>
          </w:p>
        </w:tc>
      </w:tr>
      <w:tr w:rsidR="002A6556" w:rsidRPr="002A6556" w:rsidTr="0092291A">
        <w:tc>
          <w:tcPr>
            <w:tcW w:w="76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4</w:t>
            </w:r>
          </w:p>
        </w:tc>
        <w:tc>
          <w:tcPr>
            <w:tcW w:w="3062"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 xml:space="preserve">Посещение Мемориала Памяти </w:t>
            </w:r>
          </w:p>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(г. Бугуруслан)</w:t>
            </w:r>
          </w:p>
        </w:tc>
        <w:tc>
          <w:tcPr>
            <w:tcW w:w="1084"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1 - 4</w:t>
            </w:r>
          </w:p>
        </w:tc>
        <w:tc>
          <w:tcPr>
            <w:tcW w:w="1893"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Май</w:t>
            </w:r>
          </w:p>
        </w:tc>
        <w:tc>
          <w:tcPr>
            <w:tcW w:w="2835"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С использованием школьного транспорта</w:t>
            </w:r>
          </w:p>
        </w:tc>
      </w:tr>
    </w:tbl>
    <w:p w:rsidR="002A6556" w:rsidRPr="002A6556" w:rsidRDefault="002A6556" w:rsidP="002A6556">
      <w:pPr>
        <w:spacing w:after="0" w:line="245" w:lineRule="atLeast"/>
        <w:rPr>
          <w:rFonts w:ascii="Times New Roman" w:hAnsi="Times New Roman" w:cs="Times New Roman"/>
          <w:color w:val="000000"/>
          <w:sz w:val="28"/>
          <w:szCs w:val="28"/>
        </w:rPr>
      </w:pPr>
    </w:p>
    <w:p w:rsidR="002A6556" w:rsidRPr="002A6556" w:rsidRDefault="002A6556" w:rsidP="00816AEE">
      <w:pPr>
        <w:spacing w:after="0" w:line="240" w:lineRule="auto"/>
        <w:jc w:val="both"/>
        <w:rPr>
          <w:rFonts w:ascii="Times New Roman" w:hAnsi="Times New Roman" w:cs="Times New Roman"/>
          <w:b/>
          <w:color w:val="000000"/>
          <w:sz w:val="28"/>
          <w:szCs w:val="28"/>
        </w:rPr>
      </w:pPr>
      <w:r w:rsidRPr="002A6556">
        <w:rPr>
          <w:rFonts w:ascii="Times New Roman" w:hAnsi="Times New Roman" w:cs="Times New Roman"/>
          <w:b/>
          <w:sz w:val="28"/>
          <w:szCs w:val="28"/>
        </w:rPr>
        <w:t xml:space="preserve">Планируемые результаты освоения обучающимися программы внеурочной деятельности </w:t>
      </w:r>
      <w:r w:rsidRPr="002A6556">
        <w:rPr>
          <w:rFonts w:ascii="Times New Roman" w:hAnsi="Times New Roman" w:cs="Times New Roman"/>
          <w:b/>
          <w:bCs/>
          <w:color w:val="000000"/>
          <w:sz w:val="28"/>
          <w:szCs w:val="28"/>
        </w:rPr>
        <w:t>«Моё Оренбуржье».</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lastRenderedPageBreak/>
        <w:t>Воспитательные</w:t>
      </w:r>
      <w:r w:rsidRPr="002A6556">
        <w:rPr>
          <w:rFonts w:ascii="Times New Roman" w:hAnsi="Times New Roman" w:cs="Times New Roman"/>
          <w:b/>
          <w:bCs/>
          <w:color w:val="000000"/>
          <w:sz w:val="28"/>
          <w:szCs w:val="28"/>
        </w:rPr>
        <w:t> </w:t>
      </w:r>
      <w:r w:rsidRPr="002A6556">
        <w:rPr>
          <w:rFonts w:ascii="Times New Roman" w:hAnsi="Times New Roman" w:cs="Times New Roman"/>
          <w:color w:val="000000"/>
          <w:sz w:val="28"/>
          <w:szCs w:val="28"/>
        </w:rPr>
        <w:t>результаты освоения курса внеурочной деятельности </w:t>
      </w:r>
      <w:r w:rsidRPr="002A6556">
        <w:rPr>
          <w:rFonts w:ascii="Times New Roman" w:hAnsi="Times New Roman" w:cs="Times New Roman"/>
          <w:color w:val="00000A"/>
          <w:sz w:val="28"/>
          <w:szCs w:val="28"/>
        </w:rPr>
        <w:t> </w:t>
      </w:r>
      <w:r w:rsidRPr="002A6556">
        <w:rPr>
          <w:rFonts w:ascii="Times New Roman" w:hAnsi="Times New Roman" w:cs="Times New Roman"/>
          <w:color w:val="000000"/>
          <w:sz w:val="28"/>
          <w:szCs w:val="28"/>
        </w:rPr>
        <w:t>«Моё Оренбуржье» распределяются по трем уровням.</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bCs/>
          <w:color w:val="00000A"/>
          <w:sz w:val="28"/>
          <w:szCs w:val="28"/>
        </w:rPr>
        <w:t>1. Результаты первого уровня (приобретение школьником социальных знаний, понимания социальной реальности и повседневной жизни):</w:t>
      </w:r>
      <w:r w:rsidRPr="002A6556">
        <w:rPr>
          <w:rFonts w:ascii="Times New Roman" w:hAnsi="Times New Roman" w:cs="Times New Roman"/>
          <w:color w:val="00000A"/>
          <w:sz w:val="28"/>
          <w:szCs w:val="28"/>
        </w:rPr>
        <w:t> </w:t>
      </w:r>
      <w:r w:rsidRPr="002A6556">
        <w:rPr>
          <w:rFonts w:ascii="Times New Roman" w:hAnsi="Times New Roman" w:cs="Times New Roman"/>
          <w:color w:val="000000"/>
          <w:sz w:val="28"/>
          <w:szCs w:val="28"/>
        </w:rPr>
        <w:t>приобретение школьниками знаний об истории и географии своего края через изучение достопримечательностей ближайшего окружения и школы, в которой они учатся; развитие краеведческих понятий, помогающих сформировать целостный взгляд на окружающий мир, в котором природное и социальное рассматривается в неразрывном единстве.</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bCs/>
          <w:color w:val="00000A"/>
          <w:sz w:val="28"/>
          <w:szCs w:val="28"/>
        </w:rPr>
        <w:t>2. Результаты второго уровня (формирование позитивных отношений школьника к базовым ценностям нашего общества и к социальной реальности в целом):</w:t>
      </w:r>
      <w:r w:rsidRPr="002A6556">
        <w:rPr>
          <w:rFonts w:ascii="Times New Roman" w:hAnsi="Times New Roman" w:cs="Times New Roman"/>
          <w:color w:val="00000A"/>
          <w:sz w:val="28"/>
          <w:szCs w:val="28"/>
        </w:rPr>
        <w:t> </w:t>
      </w:r>
      <w:r w:rsidRPr="002A6556">
        <w:rPr>
          <w:rFonts w:ascii="Times New Roman" w:hAnsi="Times New Roman" w:cs="Times New Roman"/>
          <w:color w:val="000000"/>
          <w:sz w:val="28"/>
          <w:szCs w:val="28"/>
        </w:rPr>
        <w:t>развитие ценностных отношений школьника к истории и географии своего края, к прошлому и настоящему своей школы, к школьному опыту своих родителей.</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bCs/>
          <w:color w:val="00000A"/>
          <w:sz w:val="28"/>
          <w:szCs w:val="28"/>
        </w:rPr>
        <w:t>3. Результаты третьего уровня (приобретение школьником опыта самостоятельного социального действия):</w:t>
      </w:r>
      <w:r w:rsidRPr="002A6556">
        <w:rPr>
          <w:rFonts w:ascii="Times New Roman" w:hAnsi="Times New Roman" w:cs="Times New Roman"/>
          <w:color w:val="00000A"/>
          <w:sz w:val="28"/>
          <w:szCs w:val="28"/>
        </w:rPr>
        <w:t> </w:t>
      </w:r>
      <w:r w:rsidRPr="002A6556">
        <w:rPr>
          <w:rFonts w:ascii="Times New Roman" w:hAnsi="Times New Roman" w:cs="Times New Roman"/>
          <w:color w:val="000000"/>
          <w:sz w:val="28"/>
          <w:szCs w:val="28"/>
        </w:rPr>
        <w:t>приобретение школьником опыта самостоятельного социального действия в получении интервью, анкетировании, взаимодействия с одноклассниками и взрослыми, посещения культурно-образовательных учреждений, сбора и обработки историко-географической краеведческой информации.</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i/>
          <w:iCs/>
          <w:color w:val="000000"/>
          <w:sz w:val="28"/>
          <w:szCs w:val="28"/>
          <w:u w:val="single"/>
        </w:rPr>
        <w:t>Предметные результаты:</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i/>
          <w:iCs/>
          <w:color w:val="000000"/>
          <w:sz w:val="28"/>
          <w:szCs w:val="28"/>
        </w:rPr>
        <w:t>Ученик </w:t>
      </w:r>
      <w:r w:rsidRPr="002A6556">
        <w:rPr>
          <w:rFonts w:ascii="Times New Roman" w:hAnsi="Times New Roman" w:cs="Times New Roman"/>
          <w:b/>
          <w:bCs/>
          <w:i/>
          <w:iCs/>
          <w:color w:val="000000"/>
          <w:sz w:val="28"/>
          <w:szCs w:val="28"/>
          <w:u w:val="single"/>
        </w:rPr>
        <w:t>научится:</w:t>
      </w:r>
    </w:p>
    <w:p w:rsidR="002A6556" w:rsidRPr="002A6556" w:rsidRDefault="002A6556" w:rsidP="00794B74">
      <w:pPr>
        <w:numPr>
          <w:ilvl w:val="0"/>
          <w:numId w:val="15"/>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название страны, региона, где живет учащийся, родного села;</w:t>
      </w:r>
    </w:p>
    <w:p w:rsidR="002A6556" w:rsidRPr="002A6556" w:rsidRDefault="002A6556" w:rsidP="00794B74">
      <w:pPr>
        <w:numPr>
          <w:ilvl w:val="0"/>
          <w:numId w:val="15"/>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символику страны, области, района, села, школы;</w:t>
      </w:r>
    </w:p>
    <w:p w:rsidR="002A6556" w:rsidRPr="002A6556" w:rsidRDefault="002A6556" w:rsidP="00794B74">
      <w:pPr>
        <w:numPr>
          <w:ilvl w:val="0"/>
          <w:numId w:val="15"/>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традиции народов Оренбуржья  и своей семьи,</w:t>
      </w:r>
    </w:p>
    <w:p w:rsidR="002A6556" w:rsidRPr="002A6556" w:rsidRDefault="002A6556" w:rsidP="00794B74">
      <w:pPr>
        <w:numPr>
          <w:ilvl w:val="0"/>
          <w:numId w:val="15"/>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правила экологически грамотного и безопасного поведения в природе;</w:t>
      </w:r>
    </w:p>
    <w:p w:rsidR="002A6556" w:rsidRPr="002A6556" w:rsidRDefault="002A6556" w:rsidP="00794B74">
      <w:pPr>
        <w:numPr>
          <w:ilvl w:val="0"/>
          <w:numId w:val="15"/>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условия жизни животных в естественных условиях, уголке живой природы и животных, вошедших в Красную книгу;</w:t>
      </w:r>
    </w:p>
    <w:p w:rsidR="002A6556" w:rsidRPr="002A6556" w:rsidRDefault="002A6556" w:rsidP="00794B74">
      <w:pPr>
        <w:numPr>
          <w:ilvl w:val="0"/>
          <w:numId w:val="15"/>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окружающий растительный мир, роль растений в жизни людей, разнообразие цветочно-декоративных растений, занесенных в красную книгу;</w:t>
      </w:r>
    </w:p>
    <w:p w:rsidR="002A6556" w:rsidRPr="002A6556" w:rsidRDefault="002A6556" w:rsidP="00794B74">
      <w:pPr>
        <w:numPr>
          <w:ilvl w:val="0"/>
          <w:numId w:val="15"/>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существующие в природе взаимосвязи растений, животных и человека;</w:t>
      </w:r>
    </w:p>
    <w:p w:rsidR="002A6556" w:rsidRPr="002A6556" w:rsidRDefault="002A6556" w:rsidP="00794B74">
      <w:pPr>
        <w:numPr>
          <w:ilvl w:val="0"/>
          <w:numId w:val="15"/>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технологию изготовления поделок из природного материала;</w:t>
      </w:r>
    </w:p>
    <w:p w:rsidR="002A6556" w:rsidRPr="002A6556" w:rsidRDefault="002A6556" w:rsidP="00794B74">
      <w:pPr>
        <w:numPr>
          <w:ilvl w:val="0"/>
          <w:numId w:val="15"/>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правила ТБ в кружке.</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i/>
          <w:iCs/>
          <w:color w:val="000000"/>
          <w:sz w:val="28"/>
          <w:szCs w:val="28"/>
        </w:rPr>
        <w:t>Ученик </w:t>
      </w:r>
      <w:r w:rsidRPr="002A6556">
        <w:rPr>
          <w:rFonts w:ascii="Times New Roman" w:hAnsi="Times New Roman" w:cs="Times New Roman"/>
          <w:b/>
          <w:bCs/>
          <w:i/>
          <w:iCs/>
          <w:color w:val="000000"/>
          <w:sz w:val="28"/>
          <w:szCs w:val="28"/>
          <w:u w:val="single"/>
        </w:rPr>
        <w:t>получит возможность научиться:</w:t>
      </w:r>
    </w:p>
    <w:p w:rsidR="002A6556" w:rsidRPr="002A6556" w:rsidRDefault="002A6556" w:rsidP="00794B74">
      <w:pPr>
        <w:pStyle w:val="18"/>
        <w:numPr>
          <w:ilvl w:val="0"/>
          <w:numId w:val="25"/>
        </w:numPr>
        <w:spacing w:after="0" w:line="240" w:lineRule="auto"/>
        <w:jc w:val="both"/>
        <w:rPr>
          <w:rFonts w:ascii="Times New Roman" w:hAnsi="Times New Roman"/>
          <w:sz w:val="28"/>
          <w:szCs w:val="28"/>
        </w:rPr>
      </w:pPr>
      <w:r w:rsidRPr="002A6556">
        <w:rPr>
          <w:rFonts w:ascii="Times New Roman" w:hAnsi="Times New Roman"/>
          <w:sz w:val="28"/>
          <w:szCs w:val="28"/>
        </w:rPr>
        <w:t>видеть и понимать красоту живой природы;</w:t>
      </w:r>
    </w:p>
    <w:p w:rsidR="002A6556" w:rsidRPr="002A6556" w:rsidRDefault="002A6556" w:rsidP="00794B74">
      <w:pPr>
        <w:pStyle w:val="18"/>
        <w:numPr>
          <w:ilvl w:val="0"/>
          <w:numId w:val="25"/>
        </w:numPr>
        <w:spacing w:after="0" w:line="240" w:lineRule="auto"/>
        <w:jc w:val="both"/>
        <w:rPr>
          <w:rFonts w:ascii="Times New Roman" w:hAnsi="Times New Roman"/>
          <w:sz w:val="28"/>
          <w:szCs w:val="28"/>
        </w:rPr>
      </w:pPr>
      <w:r w:rsidRPr="002A6556">
        <w:rPr>
          <w:rFonts w:ascii="Times New Roman" w:hAnsi="Times New Roman"/>
          <w:sz w:val="28"/>
          <w:szCs w:val="28"/>
        </w:rPr>
        <w:t>вести простейшие наблюдения в природе;</w:t>
      </w:r>
    </w:p>
    <w:p w:rsidR="002A6556" w:rsidRPr="002A6556" w:rsidRDefault="002A6556" w:rsidP="00794B74">
      <w:pPr>
        <w:pStyle w:val="18"/>
        <w:numPr>
          <w:ilvl w:val="0"/>
          <w:numId w:val="25"/>
        </w:numPr>
        <w:spacing w:after="0" w:line="240" w:lineRule="auto"/>
        <w:jc w:val="both"/>
        <w:rPr>
          <w:rFonts w:ascii="Times New Roman" w:hAnsi="Times New Roman"/>
          <w:sz w:val="28"/>
          <w:szCs w:val="28"/>
        </w:rPr>
      </w:pPr>
      <w:r w:rsidRPr="002A6556">
        <w:rPr>
          <w:rFonts w:ascii="Times New Roman" w:hAnsi="Times New Roman"/>
          <w:sz w:val="28"/>
          <w:szCs w:val="28"/>
        </w:rPr>
        <w:t>воспринимать окружающий мир посредством органов чувств и познавательного интереса;</w:t>
      </w:r>
    </w:p>
    <w:p w:rsidR="002A6556" w:rsidRPr="002A6556" w:rsidRDefault="002A6556" w:rsidP="00794B74">
      <w:pPr>
        <w:pStyle w:val="18"/>
        <w:numPr>
          <w:ilvl w:val="0"/>
          <w:numId w:val="25"/>
        </w:numPr>
        <w:spacing w:after="0" w:line="240" w:lineRule="auto"/>
        <w:jc w:val="both"/>
        <w:rPr>
          <w:rFonts w:ascii="Times New Roman" w:hAnsi="Times New Roman"/>
          <w:sz w:val="28"/>
          <w:szCs w:val="28"/>
        </w:rPr>
      </w:pPr>
      <w:r w:rsidRPr="002A6556">
        <w:rPr>
          <w:rFonts w:ascii="Times New Roman" w:hAnsi="Times New Roman"/>
          <w:sz w:val="28"/>
          <w:szCs w:val="28"/>
        </w:rPr>
        <w:t>проводить самостоятельно наблюдения в природе;</w:t>
      </w:r>
    </w:p>
    <w:p w:rsidR="002A6556" w:rsidRPr="002A6556" w:rsidRDefault="002A6556" w:rsidP="00794B74">
      <w:pPr>
        <w:pStyle w:val="18"/>
        <w:numPr>
          <w:ilvl w:val="0"/>
          <w:numId w:val="25"/>
        </w:numPr>
        <w:spacing w:after="0" w:line="240" w:lineRule="auto"/>
        <w:jc w:val="both"/>
        <w:rPr>
          <w:rFonts w:ascii="Times New Roman" w:hAnsi="Times New Roman"/>
          <w:sz w:val="28"/>
          <w:szCs w:val="28"/>
        </w:rPr>
      </w:pPr>
      <w:r w:rsidRPr="002A6556">
        <w:rPr>
          <w:rFonts w:ascii="Times New Roman" w:hAnsi="Times New Roman"/>
          <w:sz w:val="28"/>
          <w:szCs w:val="28"/>
        </w:rPr>
        <w:t>распознавать в окружающем мире растения и животных, которые изучали;</w:t>
      </w:r>
    </w:p>
    <w:p w:rsidR="002A6556" w:rsidRPr="002A6556" w:rsidRDefault="002A6556" w:rsidP="00794B74">
      <w:pPr>
        <w:pStyle w:val="18"/>
        <w:numPr>
          <w:ilvl w:val="0"/>
          <w:numId w:val="25"/>
        </w:numPr>
        <w:spacing w:after="0" w:line="240" w:lineRule="auto"/>
        <w:jc w:val="both"/>
        <w:rPr>
          <w:rFonts w:ascii="Times New Roman" w:hAnsi="Times New Roman"/>
          <w:sz w:val="28"/>
          <w:szCs w:val="28"/>
        </w:rPr>
      </w:pPr>
      <w:r w:rsidRPr="002A6556">
        <w:rPr>
          <w:rFonts w:ascii="Times New Roman" w:hAnsi="Times New Roman"/>
          <w:sz w:val="28"/>
          <w:szCs w:val="28"/>
        </w:rPr>
        <w:t>сравнивать природные объекты и находить в них существенные отличительные признаки;</w:t>
      </w:r>
    </w:p>
    <w:p w:rsidR="002A6556" w:rsidRPr="002A6556" w:rsidRDefault="002A6556" w:rsidP="00794B74">
      <w:pPr>
        <w:pStyle w:val="18"/>
        <w:numPr>
          <w:ilvl w:val="0"/>
          <w:numId w:val="25"/>
        </w:numPr>
        <w:spacing w:after="0" w:line="240" w:lineRule="auto"/>
        <w:jc w:val="both"/>
        <w:rPr>
          <w:rFonts w:ascii="Times New Roman" w:hAnsi="Times New Roman"/>
          <w:sz w:val="28"/>
          <w:szCs w:val="28"/>
        </w:rPr>
      </w:pPr>
      <w:r w:rsidRPr="002A6556">
        <w:rPr>
          <w:rFonts w:ascii="Times New Roman" w:hAnsi="Times New Roman"/>
          <w:sz w:val="28"/>
          <w:szCs w:val="28"/>
        </w:rPr>
        <w:lastRenderedPageBreak/>
        <w:t>самостоятельно находить в дополнительных источниках сведения по определенной тематике и излагать их в виде сообщений, проектов;</w:t>
      </w:r>
    </w:p>
    <w:p w:rsidR="002A6556" w:rsidRPr="002A6556" w:rsidRDefault="002A6556" w:rsidP="00794B74">
      <w:pPr>
        <w:pStyle w:val="18"/>
        <w:numPr>
          <w:ilvl w:val="0"/>
          <w:numId w:val="25"/>
        </w:numPr>
        <w:spacing w:after="0" w:line="240" w:lineRule="auto"/>
        <w:jc w:val="both"/>
        <w:rPr>
          <w:rFonts w:ascii="Times New Roman" w:hAnsi="Times New Roman"/>
          <w:sz w:val="28"/>
          <w:szCs w:val="28"/>
        </w:rPr>
      </w:pPr>
      <w:r w:rsidRPr="002A6556">
        <w:rPr>
          <w:rFonts w:ascii="Times New Roman" w:hAnsi="Times New Roman"/>
          <w:sz w:val="28"/>
          <w:szCs w:val="28"/>
        </w:rPr>
        <w:t>составлять небольшие рассказы о своей Родине ее культуре, истории и великих людях, о достопримечательностях малой Родины.</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i/>
          <w:iCs/>
          <w:color w:val="000000"/>
          <w:sz w:val="28"/>
          <w:szCs w:val="28"/>
          <w:u w:val="single"/>
        </w:rPr>
        <w:t>Метапредметные результаты:</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В результате прохождения программы «Моё Оренбуржье»</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i/>
          <w:iCs/>
          <w:color w:val="000000"/>
          <w:sz w:val="28"/>
          <w:szCs w:val="28"/>
          <w:u w:val="single"/>
        </w:rPr>
        <w:t>Ученик научится:</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Регулятивные универсальные учебные действия:</w:t>
      </w:r>
    </w:p>
    <w:p w:rsidR="002A6556" w:rsidRPr="002A6556" w:rsidRDefault="002A6556" w:rsidP="00794B74">
      <w:pPr>
        <w:numPr>
          <w:ilvl w:val="0"/>
          <w:numId w:val="24"/>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Учитывать выделенные учителем ориентиры действия в новом материале в сотрудничестве с учителем;</w:t>
      </w:r>
    </w:p>
    <w:p w:rsidR="002A6556" w:rsidRPr="002A6556" w:rsidRDefault="002A6556" w:rsidP="00794B74">
      <w:pPr>
        <w:numPr>
          <w:ilvl w:val="0"/>
          <w:numId w:val="24"/>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Планировать свое действие в соответствии с поставленной задачей и условиями ее реализации;</w:t>
      </w:r>
    </w:p>
    <w:p w:rsidR="002A6556" w:rsidRPr="002A6556" w:rsidRDefault="002A6556" w:rsidP="00794B74">
      <w:pPr>
        <w:numPr>
          <w:ilvl w:val="0"/>
          <w:numId w:val="24"/>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Оценивать правильность выполнения действия;</w:t>
      </w:r>
    </w:p>
    <w:p w:rsidR="002A6556" w:rsidRPr="002A6556" w:rsidRDefault="002A6556" w:rsidP="00794B74">
      <w:pPr>
        <w:numPr>
          <w:ilvl w:val="0"/>
          <w:numId w:val="24"/>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Вносить необходимые коррективы в действие после его завершения на основе оценки и учета характера сделанных ошибок.</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Познавательные универсальные учебные действия:</w:t>
      </w:r>
    </w:p>
    <w:p w:rsidR="002A6556" w:rsidRPr="002A6556" w:rsidRDefault="002A6556" w:rsidP="00794B74">
      <w:pPr>
        <w:numPr>
          <w:ilvl w:val="0"/>
          <w:numId w:val="16"/>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Осуществлять поиск необходимой информации для выполнения заданий с использованием дополнительной литературы;</w:t>
      </w:r>
    </w:p>
    <w:p w:rsidR="002A6556" w:rsidRPr="002A6556" w:rsidRDefault="002A6556" w:rsidP="00794B74">
      <w:pPr>
        <w:numPr>
          <w:ilvl w:val="0"/>
          <w:numId w:val="16"/>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Строить речевые высказывания в устной и письменной форме;</w:t>
      </w:r>
    </w:p>
    <w:p w:rsidR="002A6556" w:rsidRPr="002A6556" w:rsidRDefault="002A6556" w:rsidP="00794B74">
      <w:pPr>
        <w:numPr>
          <w:ilvl w:val="0"/>
          <w:numId w:val="16"/>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Основам смыслового чтения художественных и познавательных текстов, выделять существенную информацию из текстов разных видов.</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Коммуникативные универсальные учебные действия</w:t>
      </w:r>
      <w:r w:rsidRPr="002A6556">
        <w:rPr>
          <w:rFonts w:ascii="Times New Roman" w:hAnsi="Times New Roman" w:cs="Times New Roman"/>
          <w:color w:val="000000"/>
          <w:sz w:val="28"/>
          <w:szCs w:val="28"/>
        </w:rPr>
        <w:t>:</w:t>
      </w:r>
    </w:p>
    <w:p w:rsidR="002A6556" w:rsidRPr="002A6556" w:rsidRDefault="002A6556" w:rsidP="00794B74">
      <w:pPr>
        <w:numPr>
          <w:ilvl w:val="0"/>
          <w:numId w:val="17"/>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Допускать возможность существования у людей различных точек зрения, в том числе не совпадающих с его собственной, и ориентироваться на позицию партнера в общении и взаимодействии;</w:t>
      </w:r>
    </w:p>
    <w:p w:rsidR="002A6556" w:rsidRPr="002A6556" w:rsidRDefault="002A6556" w:rsidP="00794B74">
      <w:pPr>
        <w:numPr>
          <w:ilvl w:val="0"/>
          <w:numId w:val="18"/>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Формулировать собственное мнение и позицию;</w:t>
      </w:r>
    </w:p>
    <w:p w:rsidR="002A6556" w:rsidRPr="002A6556" w:rsidRDefault="002A6556" w:rsidP="00794B74">
      <w:pPr>
        <w:numPr>
          <w:ilvl w:val="0"/>
          <w:numId w:val="18"/>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Договариваться и приходить к общему решению в совместной деятельности, в том числе в ситуации столкновения интересов;</w:t>
      </w:r>
    </w:p>
    <w:p w:rsidR="002A6556" w:rsidRPr="002A6556" w:rsidRDefault="002A6556" w:rsidP="00794B74">
      <w:pPr>
        <w:numPr>
          <w:ilvl w:val="0"/>
          <w:numId w:val="18"/>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Строить понятные для партнера высказывания, учитывающие, что партнер знает и видит, а что нет;</w:t>
      </w:r>
    </w:p>
    <w:p w:rsidR="002A6556" w:rsidRPr="002A6556" w:rsidRDefault="002A6556" w:rsidP="00794B74">
      <w:pPr>
        <w:numPr>
          <w:ilvl w:val="0"/>
          <w:numId w:val="18"/>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Задавать вопросы;</w:t>
      </w:r>
    </w:p>
    <w:p w:rsidR="002A6556" w:rsidRPr="002A6556" w:rsidRDefault="002A6556" w:rsidP="00794B74">
      <w:pPr>
        <w:numPr>
          <w:ilvl w:val="0"/>
          <w:numId w:val="18"/>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Адекватно использовать речевые средства для решения различных коммуникативных задач, строить монологическое высказывание, владеть диалогической формой речи.</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i/>
          <w:iCs/>
          <w:color w:val="000000"/>
          <w:sz w:val="28"/>
          <w:szCs w:val="28"/>
        </w:rPr>
        <w:t>Ученик </w:t>
      </w:r>
      <w:r w:rsidRPr="002A6556">
        <w:rPr>
          <w:rFonts w:ascii="Times New Roman" w:hAnsi="Times New Roman" w:cs="Times New Roman"/>
          <w:b/>
          <w:bCs/>
          <w:i/>
          <w:iCs/>
          <w:color w:val="000000"/>
          <w:sz w:val="28"/>
          <w:szCs w:val="28"/>
          <w:u w:val="single"/>
        </w:rPr>
        <w:t>получит возможность для формирования:</w:t>
      </w:r>
    </w:p>
    <w:p w:rsidR="002A6556" w:rsidRPr="002A6556" w:rsidRDefault="002A6556" w:rsidP="00794B74">
      <w:pPr>
        <w:numPr>
          <w:ilvl w:val="0"/>
          <w:numId w:val="19"/>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любви к людям и природе;</w:t>
      </w:r>
    </w:p>
    <w:p w:rsidR="002A6556" w:rsidRPr="002A6556" w:rsidRDefault="002A6556" w:rsidP="00794B74">
      <w:pPr>
        <w:numPr>
          <w:ilvl w:val="0"/>
          <w:numId w:val="19"/>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ответственного отношения к окружающей среде;</w:t>
      </w:r>
    </w:p>
    <w:p w:rsidR="002A6556" w:rsidRPr="002A6556" w:rsidRDefault="002A6556" w:rsidP="00794B74">
      <w:pPr>
        <w:numPr>
          <w:ilvl w:val="0"/>
          <w:numId w:val="19"/>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доброжелательности к живым существам;</w:t>
      </w:r>
    </w:p>
    <w:p w:rsidR="002A6556" w:rsidRPr="002A6556" w:rsidRDefault="002A6556" w:rsidP="00794B74">
      <w:pPr>
        <w:numPr>
          <w:ilvl w:val="0"/>
          <w:numId w:val="19"/>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стремления к добрым поступкам, чистым помыслам и чувствам;</w:t>
      </w:r>
    </w:p>
    <w:p w:rsidR="002A6556" w:rsidRPr="002A6556" w:rsidRDefault="002A6556" w:rsidP="00794B74">
      <w:pPr>
        <w:numPr>
          <w:ilvl w:val="0"/>
          <w:numId w:val="19"/>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доброты, взаимопонимания, милосердия, веры в созидательные способности человека, культуры общения, интеллигентности как высшей меры воспитанности;</w:t>
      </w:r>
    </w:p>
    <w:p w:rsidR="002A6556" w:rsidRPr="002A6556" w:rsidRDefault="002A6556" w:rsidP="00794B74">
      <w:pPr>
        <w:numPr>
          <w:ilvl w:val="0"/>
          <w:numId w:val="20"/>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lastRenderedPageBreak/>
        <w:t>стремления преодолевать трудности, добиваться успешного достижения поставленных целей.</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i/>
          <w:iCs/>
          <w:color w:val="000000"/>
          <w:sz w:val="28"/>
          <w:szCs w:val="28"/>
          <w:u w:val="single"/>
        </w:rPr>
        <w:t>Личностные результаты:</w:t>
      </w:r>
    </w:p>
    <w:p w:rsidR="002A6556" w:rsidRPr="002A6556" w:rsidRDefault="002A6556" w:rsidP="002A6556">
      <w:p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b/>
          <w:bCs/>
          <w:i/>
          <w:iCs/>
          <w:color w:val="000000"/>
          <w:sz w:val="28"/>
          <w:szCs w:val="28"/>
        </w:rPr>
        <w:t>У ученика </w:t>
      </w:r>
      <w:r w:rsidRPr="002A6556">
        <w:rPr>
          <w:rFonts w:ascii="Times New Roman" w:hAnsi="Times New Roman" w:cs="Times New Roman"/>
          <w:b/>
          <w:bCs/>
          <w:i/>
          <w:iCs/>
          <w:color w:val="000000"/>
          <w:sz w:val="28"/>
          <w:szCs w:val="28"/>
          <w:u w:val="single"/>
        </w:rPr>
        <w:t>будут сформированы:</w:t>
      </w:r>
    </w:p>
    <w:p w:rsidR="002A6556" w:rsidRPr="002A6556" w:rsidRDefault="002A6556" w:rsidP="00794B74">
      <w:pPr>
        <w:numPr>
          <w:ilvl w:val="0"/>
          <w:numId w:val="21"/>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Способность к самооценке на основе критерия успешности занятий;</w:t>
      </w:r>
    </w:p>
    <w:p w:rsidR="002A6556" w:rsidRPr="002A6556" w:rsidRDefault="002A6556" w:rsidP="00794B74">
      <w:pPr>
        <w:numPr>
          <w:ilvl w:val="0"/>
          <w:numId w:val="21"/>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Основы гражданской идентичности личности в форме осознания “Я” как гражданина России, чувства сопричастности и гордости за свою Родину, народ и историю, осознание ответственности человека за общее благополучие, осознание своей этнической принадлежности;</w:t>
      </w:r>
    </w:p>
    <w:p w:rsidR="002A6556" w:rsidRPr="002A6556" w:rsidRDefault="002A6556" w:rsidP="00794B74">
      <w:pPr>
        <w:numPr>
          <w:ilvl w:val="0"/>
          <w:numId w:val="21"/>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Чувства прекрасного и эстетического чувства на основе знакомства культуры родного края, народа;</w:t>
      </w:r>
    </w:p>
    <w:p w:rsidR="002A6556" w:rsidRPr="002A6556" w:rsidRDefault="002A6556" w:rsidP="00794B74">
      <w:pPr>
        <w:numPr>
          <w:ilvl w:val="0"/>
          <w:numId w:val="21"/>
        </w:numPr>
        <w:spacing w:after="0" w:line="240" w:lineRule="auto"/>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Эмпатия как понимание чувств других людей и сопереживание им.</w:t>
      </w:r>
    </w:p>
    <w:p w:rsidR="002A6556" w:rsidRPr="002A6556" w:rsidRDefault="002A6556" w:rsidP="002A6556">
      <w:pPr>
        <w:spacing w:after="0" w:line="240" w:lineRule="auto"/>
        <w:ind w:left="720"/>
        <w:jc w:val="both"/>
        <w:rPr>
          <w:rFonts w:ascii="Times New Roman" w:hAnsi="Times New Roman" w:cs="Times New Roman"/>
          <w:color w:val="000000"/>
          <w:sz w:val="28"/>
          <w:szCs w:val="28"/>
        </w:rPr>
      </w:pPr>
    </w:p>
    <w:p w:rsidR="002A6556" w:rsidRPr="002A6556" w:rsidRDefault="002A6556" w:rsidP="002A6556">
      <w:pPr>
        <w:spacing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Наряду с традиционными, в программе используются современные </w:t>
      </w:r>
      <w:r w:rsidRPr="002A6556">
        <w:rPr>
          <w:rFonts w:ascii="Times New Roman" w:hAnsi="Times New Roman" w:cs="Times New Roman"/>
          <w:b/>
          <w:bCs/>
          <w:color w:val="000000"/>
          <w:sz w:val="28"/>
          <w:szCs w:val="28"/>
        </w:rPr>
        <w:t xml:space="preserve">технологии и методики: </w:t>
      </w:r>
      <w:r w:rsidRPr="002A6556">
        <w:rPr>
          <w:rFonts w:ascii="Times New Roman" w:hAnsi="Times New Roman" w:cs="Times New Roman"/>
          <w:color w:val="000000"/>
          <w:sz w:val="28"/>
          <w:szCs w:val="28"/>
        </w:rPr>
        <w:t>технология развивающего воспитания и обучения, здоровье сберегающие технологии, игровые технологии, компьютерные технологии, краеведо – туристические технологии, проектные технологии.</w:t>
      </w:r>
    </w:p>
    <w:p w:rsidR="002A6556" w:rsidRPr="002A6556" w:rsidRDefault="00816AEE" w:rsidP="00816AEE">
      <w:pPr>
        <w:spacing w:line="240" w:lineRule="auto"/>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r w:rsidR="002A6556" w:rsidRPr="002A6556">
        <w:rPr>
          <w:rFonts w:ascii="Times New Roman" w:hAnsi="Times New Roman" w:cs="Times New Roman"/>
          <w:b/>
          <w:bCs/>
          <w:color w:val="000000"/>
          <w:sz w:val="28"/>
          <w:szCs w:val="28"/>
        </w:rPr>
        <w:t>Формы подведения итогов реализации программы</w:t>
      </w:r>
    </w:p>
    <w:p w:rsidR="002A6556" w:rsidRPr="002A6556" w:rsidRDefault="002A6556" w:rsidP="002A6556">
      <w:pPr>
        <w:pStyle w:val="ae"/>
        <w:shd w:val="clear" w:color="auto" w:fill="FFFFFF"/>
        <w:rPr>
          <w:color w:val="000000"/>
          <w:sz w:val="28"/>
          <w:szCs w:val="28"/>
        </w:rPr>
      </w:pPr>
      <w:r w:rsidRPr="002A6556">
        <w:rPr>
          <w:color w:val="000000"/>
          <w:sz w:val="28"/>
          <w:szCs w:val="28"/>
        </w:rPr>
        <w:t xml:space="preserve">Форма подведения итогов реализации программы – </w:t>
      </w:r>
      <w:r w:rsidRPr="002A6556">
        <w:rPr>
          <w:sz w:val="28"/>
          <w:szCs w:val="28"/>
        </w:rPr>
        <w:t xml:space="preserve">викторины, конкурс знатоков родного края, конкурс рисунков, беседа, тестирование по теме, </w:t>
      </w:r>
      <w:r w:rsidRPr="002A6556">
        <w:rPr>
          <w:color w:val="000000"/>
          <w:sz w:val="28"/>
          <w:szCs w:val="28"/>
        </w:rPr>
        <w:t>защита проектов или выставка творческих работ учащихся по итогам изучения курса внеурочной деятельности «Моё Оренбуржье» (возможно в рамках школьной практической конференции).</w:t>
      </w:r>
      <w:r w:rsidRPr="002A6556">
        <w:rPr>
          <w:b/>
          <w:bCs/>
          <w:color w:val="000000"/>
          <w:sz w:val="28"/>
          <w:szCs w:val="28"/>
        </w:rPr>
        <w:t xml:space="preserve"> Система мониторинга достижения детьми планируемых результатов освоения программы по формированию основ краеведения «Моё Оренбуржье».</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color w:val="000000"/>
          <w:sz w:val="28"/>
          <w:szCs w:val="28"/>
        </w:rPr>
        <w:t>Реализация Федеральных государственных требований определяет необходимость разра</w:t>
      </w:r>
      <w:r w:rsidRPr="002A6556">
        <w:rPr>
          <w:rFonts w:ascii="Times New Roman" w:hAnsi="Times New Roman" w:cs="Times New Roman"/>
          <w:color w:val="000000"/>
          <w:sz w:val="28"/>
          <w:szCs w:val="28"/>
        </w:rPr>
        <w:softHyphen/>
        <w:t>ботки мониторинга, направленного на выявление качества дошкольного образования, а прин</w:t>
      </w:r>
      <w:r w:rsidRPr="002A6556">
        <w:rPr>
          <w:rFonts w:ascii="Times New Roman" w:hAnsi="Times New Roman" w:cs="Times New Roman"/>
          <w:color w:val="000000"/>
          <w:sz w:val="28"/>
          <w:szCs w:val="28"/>
        </w:rPr>
        <w:softHyphen/>
        <w:t>цип интеграции дает новое видение организационных форм и содержания мониторинга.</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color w:val="000000"/>
          <w:sz w:val="28"/>
          <w:szCs w:val="28"/>
        </w:rPr>
        <w:t>В данном разделе представлена модель мониторинга качества освоения программы по формированию основ краеведения </w:t>
      </w:r>
      <w:r w:rsidRPr="002A6556">
        <w:rPr>
          <w:rFonts w:ascii="Times New Roman" w:hAnsi="Times New Roman" w:cs="Times New Roman"/>
          <w:b/>
          <w:bCs/>
          <w:color w:val="000000"/>
          <w:sz w:val="28"/>
          <w:szCs w:val="28"/>
        </w:rPr>
        <w:t>«Моё Оренбуржье».</w:t>
      </w:r>
    </w:p>
    <w:p w:rsidR="002A6556" w:rsidRPr="002A6556" w:rsidRDefault="002A6556" w:rsidP="002A6556">
      <w:pPr>
        <w:shd w:val="clear" w:color="auto" w:fill="FFFFFF"/>
        <w:spacing w:before="100" w:beforeAutospacing="1" w:after="100" w:afterAutospacing="1" w:line="240" w:lineRule="auto"/>
        <w:jc w:val="center"/>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Организация и содержание мониторинга</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Цель мониторинга </w:t>
      </w:r>
      <w:r w:rsidRPr="002A6556">
        <w:rPr>
          <w:rFonts w:ascii="Times New Roman" w:hAnsi="Times New Roman" w:cs="Times New Roman"/>
          <w:color w:val="000000"/>
          <w:sz w:val="28"/>
          <w:szCs w:val="28"/>
        </w:rPr>
        <w:t>– изучить процесс достижения детьми планируемых итого</w:t>
      </w:r>
      <w:r w:rsidRPr="002A6556">
        <w:rPr>
          <w:rFonts w:ascii="Times New Roman" w:hAnsi="Times New Roman" w:cs="Times New Roman"/>
          <w:color w:val="000000"/>
          <w:sz w:val="28"/>
          <w:szCs w:val="28"/>
        </w:rPr>
        <w:softHyphen/>
        <w:t>вых результатов освоения программы по формированию основ краеведения «Моё Оренбуржье» на основе выявления динамики формирования у воспитанников интегративных ка</w:t>
      </w:r>
      <w:r w:rsidRPr="002A6556">
        <w:rPr>
          <w:rFonts w:ascii="Times New Roman" w:hAnsi="Times New Roman" w:cs="Times New Roman"/>
          <w:color w:val="000000"/>
          <w:sz w:val="28"/>
          <w:szCs w:val="28"/>
        </w:rPr>
        <w:softHyphen/>
        <w:t>честв, которые они должны приобрести в результате ее освоения к 11 годам.</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lastRenderedPageBreak/>
        <w:t>Содержание мониторинга определяют мониторинговые индикаторы, </w:t>
      </w:r>
      <w:r w:rsidRPr="002A6556">
        <w:rPr>
          <w:rFonts w:ascii="Times New Roman" w:hAnsi="Times New Roman" w:cs="Times New Roman"/>
          <w:color w:val="000000"/>
          <w:sz w:val="28"/>
          <w:szCs w:val="28"/>
        </w:rPr>
        <w:t>в качестве которых выступают планируемые результаты формиро</w:t>
      </w:r>
      <w:r w:rsidRPr="002A6556">
        <w:rPr>
          <w:rFonts w:ascii="Times New Roman" w:hAnsi="Times New Roman" w:cs="Times New Roman"/>
          <w:color w:val="000000"/>
          <w:sz w:val="28"/>
          <w:szCs w:val="28"/>
        </w:rPr>
        <w:softHyphen/>
        <w:t>вания интегративного качества «Социализация» (расширенное содержание раздела «Формирование гендерной, семейной, гражданской принадлежности, патриотических чувств, чувства принадлежности к мировому сообществу») в каждой возрастной группе и имеют преем</w:t>
      </w:r>
      <w:r w:rsidRPr="002A6556">
        <w:rPr>
          <w:rFonts w:ascii="Times New Roman" w:hAnsi="Times New Roman" w:cs="Times New Roman"/>
          <w:color w:val="000000"/>
          <w:sz w:val="28"/>
          <w:szCs w:val="28"/>
        </w:rPr>
        <w:softHyphen/>
        <w:t>ственный с возрастной точки зрения характер. Их распределение по уровням достижения планируемых результатов позволяет дифференцировать и индивидуализировать образова</w:t>
      </w:r>
      <w:r w:rsidRPr="002A6556">
        <w:rPr>
          <w:rFonts w:ascii="Times New Roman" w:hAnsi="Times New Roman" w:cs="Times New Roman"/>
          <w:color w:val="000000"/>
          <w:sz w:val="28"/>
          <w:szCs w:val="28"/>
        </w:rPr>
        <w:softHyphen/>
        <w:t>тельный процесс.</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color w:val="000000"/>
          <w:sz w:val="28"/>
          <w:szCs w:val="28"/>
        </w:rPr>
        <w:t>Мониторинговые индикаторы по освоению содержания образовательной области «Социализация»: расширенного содержания раздела «Формирование гендерной, семейной, гражданской принадлежности, патриотических чувств, чувства принадлежности к мировому сообществу»), демонстрирующие планируемые результаты формирова</w:t>
      </w:r>
      <w:r w:rsidRPr="002A6556">
        <w:rPr>
          <w:rFonts w:ascii="Times New Roman" w:hAnsi="Times New Roman" w:cs="Times New Roman"/>
          <w:color w:val="000000"/>
          <w:sz w:val="28"/>
          <w:szCs w:val="28"/>
        </w:rPr>
        <w:softHyphen/>
        <w:t>ния интегративного качества «Имеющий первичные представления о себе, семье, обществе, государстве, мире и природе», отражают перспективные линии развития ре</w:t>
      </w:r>
      <w:r w:rsidRPr="002A6556">
        <w:rPr>
          <w:rFonts w:ascii="Times New Roman" w:hAnsi="Times New Roman" w:cs="Times New Roman"/>
          <w:color w:val="000000"/>
          <w:sz w:val="28"/>
          <w:szCs w:val="28"/>
        </w:rPr>
        <w:softHyphen/>
        <w:t>бенка-дошкольника, показывают, как происходит оформление тех показателей развития, ко</w:t>
      </w:r>
      <w:r w:rsidRPr="002A6556">
        <w:rPr>
          <w:rFonts w:ascii="Times New Roman" w:hAnsi="Times New Roman" w:cs="Times New Roman"/>
          <w:color w:val="000000"/>
          <w:sz w:val="28"/>
          <w:szCs w:val="28"/>
        </w:rPr>
        <w:softHyphen/>
        <w:t>торые рассматриваются как итоговые интегративные качества, складывающиеся к 11 годам.</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Форма и процедура мониторинга. </w:t>
      </w:r>
      <w:r w:rsidRPr="002A6556">
        <w:rPr>
          <w:rFonts w:ascii="Times New Roman" w:hAnsi="Times New Roman" w:cs="Times New Roman"/>
          <w:color w:val="000000"/>
          <w:sz w:val="28"/>
          <w:szCs w:val="28"/>
        </w:rPr>
        <w:t>Организация мониторинговой процедуры предполагает участие специалистов: учителя, социальный педагог, педагог-психолог.</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Периодичность мониторинга – </w:t>
      </w:r>
      <w:r w:rsidRPr="002A6556">
        <w:rPr>
          <w:rFonts w:ascii="Times New Roman" w:hAnsi="Times New Roman" w:cs="Times New Roman"/>
          <w:color w:val="000000"/>
          <w:sz w:val="28"/>
          <w:szCs w:val="28"/>
        </w:rPr>
        <w:t>два раза в год (сентябрь, май).</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В начале учебного года </w:t>
      </w:r>
      <w:r w:rsidRPr="002A6556">
        <w:rPr>
          <w:rFonts w:ascii="Times New Roman" w:hAnsi="Times New Roman" w:cs="Times New Roman"/>
          <w:color w:val="000000"/>
          <w:sz w:val="28"/>
          <w:szCs w:val="28"/>
        </w:rPr>
        <w:t>по результатам мониторинга определяется зона образовательных потребностей каждого воспитанника: высокому уровню соответствует зона повышенных образо</w:t>
      </w:r>
      <w:r w:rsidRPr="002A6556">
        <w:rPr>
          <w:rFonts w:ascii="Times New Roman" w:hAnsi="Times New Roman" w:cs="Times New Roman"/>
          <w:color w:val="000000"/>
          <w:sz w:val="28"/>
          <w:szCs w:val="28"/>
        </w:rPr>
        <w:softHyphen/>
        <w:t>вательных потребностей, среднему уровню – зона базовых образовательных потребностей, низ</w:t>
      </w:r>
      <w:r w:rsidRPr="002A6556">
        <w:rPr>
          <w:rFonts w:ascii="Times New Roman" w:hAnsi="Times New Roman" w:cs="Times New Roman"/>
          <w:color w:val="000000"/>
          <w:sz w:val="28"/>
          <w:szCs w:val="28"/>
        </w:rPr>
        <w:softHyphen/>
        <w:t>кому и низшему – зона риска. Соответственно осуществляется планирование образовательного процесса на основе интегрирования образовательных областей с учетом его индивидуализации.</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В конце учебного года </w:t>
      </w:r>
      <w:r w:rsidRPr="002A6556">
        <w:rPr>
          <w:rFonts w:ascii="Times New Roman" w:hAnsi="Times New Roman" w:cs="Times New Roman"/>
          <w:color w:val="000000"/>
          <w:sz w:val="28"/>
          <w:szCs w:val="28"/>
        </w:rPr>
        <w:t>делаются выводы о степени удовлетворения образовательных потреб</w:t>
      </w:r>
      <w:r w:rsidRPr="002A6556">
        <w:rPr>
          <w:rFonts w:ascii="Times New Roman" w:hAnsi="Times New Roman" w:cs="Times New Roman"/>
          <w:color w:val="000000"/>
          <w:sz w:val="28"/>
          <w:szCs w:val="28"/>
        </w:rPr>
        <w:softHyphen/>
        <w:t>ностей детей и о достижении положительной динамики самих образовательных потребностей.</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color w:val="000000"/>
          <w:sz w:val="28"/>
          <w:szCs w:val="28"/>
        </w:rPr>
        <w:t>Показатели оценки, критерии, характеристика уровней освоения программным материалом, карта мониторинга планируемых и итоговых результатов освоения программы по формированию основ краеведения «Моё Оренбуржье» представлена в приложении.</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lastRenderedPageBreak/>
        <w:t>Бальная система оценки </w:t>
      </w:r>
      <w:r w:rsidRPr="002A6556">
        <w:rPr>
          <w:rFonts w:ascii="Times New Roman" w:hAnsi="Times New Roman" w:cs="Times New Roman"/>
          <w:color w:val="000000"/>
          <w:sz w:val="28"/>
          <w:szCs w:val="28"/>
        </w:rPr>
        <w:t>и характеристика уровней интегративного качества «Формирование гендерной, семейной, гражданской принадлежности, патриотических чувств, чувства принадлежности к мировому сообществу»:</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color w:val="000000"/>
          <w:sz w:val="28"/>
          <w:szCs w:val="28"/>
        </w:rPr>
        <w:t>3 балла (Высокий). Имеет четкие, информативные, осознанные представления; аргументирует свое мнение, рассуждает, в представлениях отражает собственный опыт.</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color w:val="000000"/>
          <w:sz w:val="28"/>
          <w:szCs w:val="28"/>
        </w:rPr>
        <w:t>2 балла (Средний). Имеет четкие, но недостаточно обобщенные и информативные представления, кратко аргументирует свое мнение, собственный опыт представлен недостаточно подробно.</w:t>
      </w:r>
    </w:p>
    <w:p w:rsidR="002A6556" w:rsidRPr="002A6556" w:rsidRDefault="002A6556" w:rsidP="002A6556">
      <w:pPr>
        <w:shd w:val="clear" w:color="auto" w:fill="FFFFFF"/>
        <w:spacing w:before="100" w:beforeAutospacing="1" w:after="100" w:afterAutospacing="1" w:line="240" w:lineRule="auto"/>
        <w:rPr>
          <w:rFonts w:ascii="Times New Roman" w:hAnsi="Times New Roman" w:cs="Times New Roman"/>
          <w:color w:val="000000"/>
          <w:sz w:val="28"/>
          <w:szCs w:val="28"/>
        </w:rPr>
      </w:pPr>
      <w:r w:rsidRPr="002A6556">
        <w:rPr>
          <w:rFonts w:ascii="Times New Roman" w:hAnsi="Times New Roman" w:cs="Times New Roman"/>
          <w:color w:val="000000"/>
          <w:sz w:val="28"/>
          <w:szCs w:val="28"/>
        </w:rPr>
        <w:t>1 балл (Низкий). Представления недостаточно дифференцированные и информативные, свое мнение затрудняется аргументировать, собственный опыт отражен в конкретных эпизодах. Представления искаженные или малоинформативные, неаргументированные, отрывочно отражает свой опыт или не отражает.</w:t>
      </w:r>
    </w:p>
    <w:p w:rsidR="002A6556" w:rsidRPr="002A6556" w:rsidRDefault="002A6556" w:rsidP="002A6556">
      <w:pPr>
        <w:spacing w:before="100" w:beforeAutospacing="1" w:after="100" w:afterAutospacing="1" w:line="245" w:lineRule="atLeast"/>
        <w:jc w:val="center"/>
        <w:rPr>
          <w:rFonts w:ascii="Times New Roman" w:hAnsi="Times New Roman" w:cs="Times New Roman"/>
          <w:b/>
          <w:color w:val="000000"/>
          <w:sz w:val="28"/>
          <w:szCs w:val="28"/>
        </w:rPr>
      </w:pPr>
      <w:r w:rsidRPr="002A6556">
        <w:rPr>
          <w:rFonts w:ascii="Times New Roman" w:hAnsi="Times New Roman" w:cs="Times New Roman"/>
          <w:b/>
          <w:color w:val="000000"/>
          <w:sz w:val="28"/>
          <w:szCs w:val="28"/>
        </w:rPr>
        <w:t>ΙΙ. Содержательный раздел</w:t>
      </w:r>
    </w:p>
    <w:p w:rsidR="002A6556" w:rsidRPr="002A6556" w:rsidRDefault="002A6556" w:rsidP="002A6556">
      <w:pPr>
        <w:rPr>
          <w:rFonts w:ascii="Times New Roman" w:hAnsi="Times New Roman" w:cs="Times New Roman"/>
          <w:b/>
          <w:sz w:val="28"/>
          <w:szCs w:val="28"/>
        </w:rPr>
      </w:pPr>
      <w:r w:rsidRPr="002A6556">
        <w:rPr>
          <w:rFonts w:ascii="Times New Roman" w:hAnsi="Times New Roman" w:cs="Times New Roman"/>
          <w:b/>
          <w:sz w:val="28"/>
          <w:szCs w:val="28"/>
        </w:rPr>
        <w:t xml:space="preserve"> Тематическое планирование. </w:t>
      </w:r>
    </w:p>
    <w:p w:rsidR="002A6556" w:rsidRPr="002A6556" w:rsidRDefault="002A6556" w:rsidP="002A6556">
      <w:pPr>
        <w:ind w:firstLine="567"/>
        <w:rPr>
          <w:rFonts w:ascii="Times New Roman" w:hAnsi="Times New Roman" w:cs="Times New Roman"/>
          <w:sz w:val="28"/>
          <w:szCs w:val="28"/>
        </w:rPr>
      </w:pPr>
      <w:r w:rsidRPr="002A6556">
        <w:rPr>
          <w:rFonts w:ascii="Times New Roman" w:hAnsi="Times New Roman" w:cs="Times New Roman"/>
          <w:sz w:val="28"/>
          <w:szCs w:val="28"/>
        </w:rPr>
        <w:t xml:space="preserve">Внеурочный курс </w:t>
      </w:r>
      <w:r w:rsidRPr="002A6556">
        <w:rPr>
          <w:rFonts w:ascii="Times New Roman" w:hAnsi="Times New Roman" w:cs="Times New Roman"/>
          <w:color w:val="000000"/>
          <w:sz w:val="28"/>
          <w:szCs w:val="28"/>
        </w:rPr>
        <w:t xml:space="preserve">«Моё Оренбуржье» </w:t>
      </w:r>
      <w:r w:rsidRPr="002A6556">
        <w:rPr>
          <w:rFonts w:ascii="Times New Roman" w:hAnsi="Times New Roman" w:cs="Times New Roman"/>
          <w:sz w:val="28"/>
          <w:szCs w:val="28"/>
        </w:rPr>
        <w:t>состоит из трёх разделов.</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79"/>
        <w:gridCol w:w="2468"/>
        <w:gridCol w:w="3405"/>
        <w:gridCol w:w="2769"/>
      </w:tblGrid>
      <w:tr w:rsidR="002A6556" w:rsidRPr="002A6556" w:rsidTr="0092291A">
        <w:tc>
          <w:tcPr>
            <w:tcW w:w="703"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w:t>
            </w:r>
          </w:p>
        </w:tc>
        <w:tc>
          <w:tcPr>
            <w:tcW w:w="2666"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Класс</w:t>
            </w:r>
          </w:p>
        </w:tc>
        <w:tc>
          <w:tcPr>
            <w:tcW w:w="368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Разделы</w:t>
            </w:r>
          </w:p>
        </w:tc>
        <w:tc>
          <w:tcPr>
            <w:tcW w:w="3010"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Кол-во часов</w:t>
            </w:r>
          </w:p>
        </w:tc>
      </w:tr>
      <w:tr w:rsidR="002A6556" w:rsidRPr="002A6556" w:rsidTr="0092291A">
        <w:tc>
          <w:tcPr>
            <w:tcW w:w="703"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w:t>
            </w:r>
          </w:p>
        </w:tc>
        <w:tc>
          <w:tcPr>
            <w:tcW w:w="2666" w:type="dxa"/>
            <w:vMerge w:val="restart"/>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 класс</w:t>
            </w:r>
          </w:p>
        </w:tc>
        <w:tc>
          <w:tcPr>
            <w:tcW w:w="368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Моё село.</w:t>
            </w:r>
          </w:p>
        </w:tc>
        <w:tc>
          <w:tcPr>
            <w:tcW w:w="3010"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12</w:t>
            </w:r>
          </w:p>
        </w:tc>
      </w:tr>
      <w:tr w:rsidR="002A6556" w:rsidRPr="002A6556" w:rsidTr="0092291A">
        <w:tc>
          <w:tcPr>
            <w:tcW w:w="703"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w:t>
            </w:r>
          </w:p>
        </w:tc>
        <w:tc>
          <w:tcPr>
            <w:tcW w:w="2666" w:type="dxa"/>
            <w:vMerge/>
          </w:tcPr>
          <w:p w:rsidR="002A6556" w:rsidRPr="002A6556" w:rsidRDefault="002A6556" w:rsidP="0092291A">
            <w:pPr>
              <w:spacing w:after="0" w:line="240" w:lineRule="auto"/>
              <w:jc w:val="center"/>
              <w:rPr>
                <w:rFonts w:ascii="Times New Roman" w:hAnsi="Times New Roman" w:cs="Times New Roman"/>
                <w:sz w:val="28"/>
                <w:szCs w:val="28"/>
              </w:rPr>
            </w:pPr>
          </w:p>
        </w:tc>
        <w:tc>
          <w:tcPr>
            <w:tcW w:w="368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Мой район.</w:t>
            </w:r>
          </w:p>
        </w:tc>
        <w:tc>
          <w:tcPr>
            <w:tcW w:w="3010"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11</w:t>
            </w:r>
          </w:p>
        </w:tc>
      </w:tr>
      <w:tr w:rsidR="002A6556" w:rsidRPr="002A6556" w:rsidTr="0092291A">
        <w:tc>
          <w:tcPr>
            <w:tcW w:w="703"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3</w:t>
            </w:r>
          </w:p>
        </w:tc>
        <w:tc>
          <w:tcPr>
            <w:tcW w:w="2666" w:type="dxa"/>
            <w:vMerge/>
          </w:tcPr>
          <w:p w:rsidR="002A6556" w:rsidRPr="002A6556" w:rsidRDefault="002A6556" w:rsidP="0092291A">
            <w:pPr>
              <w:spacing w:after="0" w:line="240" w:lineRule="auto"/>
              <w:jc w:val="center"/>
              <w:rPr>
                <w:rFonts w:ascii="Times New Roman" w:hAnsi="Times New Roman" w:cs="Times New Roman"/>
                <w:sz w:val="28"/>
                <w:szCs w:val="28"/>
              </w:rPr>
            </w:pPr>
          </w:p>
        </w:tc>
        <w:tc>
          <w:tcPr>
            <w:tcW w:w="368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Моя область.</w:t>
            </w:r>
          </w:p>
        </w:tc>
        <w:tc>
          <w:tcPr>
            <w:tcW w:w="3010"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10</w:t>
            </w:r>
          </w:p>
        </w:tc>
      </w:tr>
    </w:tbl>
    <w:p w:rsidR="002A6556" w:rsidRPr="002A6556" w:rsidRDefault="002A6556" w:rsidP="002A6556">
      <w:pPr>
        <w:jc w:val="center"/>
        <w:rPr>
          <w:rFonts w:ascii="Times New Roman" w:hAnsi="Times New Roman" w:cs="Times New Roman"/>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79"/>
        <w:gridCol w:w="2468"/>
        <w:gridCol w:w="3405"/>
        <w:gridCol w:w="2769"/>
      </w:tblGrid>
      <w:tr w:rsidR="002A6556" w:rsidRPr="002A6556" w:rsidTr="0092291A">
        <w:tc>
          <w:tcPr>
            <w:tcW w:w="703"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w:t>
            </w:r>
          </w:p>
        </w:tc>
        <w:tc>
          <w:tcPr>
            <w:tcW w:w="2666"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Класс</w:t>
            </w:r>
          </w:p>
        </w:tc>
        <w:tc>
          <w:tcPr>
            <w:tcW w:w="368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Разделы</w:t>
            </w:r>
          </w:p>
        </w:tc>
        <w:tc>
          <w:tcPr>
            <w:tcW w:w="3010"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Кол-во часов</w:t>
            </w:r>
          </w:p>
        </w:tc>
      </w:tr>
      <w:tr w:rsidR="002A6556" w:rsidRPr="002A6556" w:rsidTr="0092291A">
        <w:tc>
          <w:tcPr>
            <w:tcW w:w="703"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w:t>
            </w:r>
          </w:p>
        </w:tc>
        <w:tc>
          <w:tcPr>
            <w:tcW w:w="2666" w:type="dxa"/>
            <w:vMerge w:val="restart"/>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 – 4 класс</w:t>
            </w:r>
          </w:p>
        </w:tc>
        <w:tc>
          <w:tcPr>
            <w:tcW w:w="368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Моё село.</w:t>
            </w:r>
          </w:p>
        </w:tc>
        <w:tc>
          <w:tcPr>
            <w:tcW w:w="3010"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12</w:t>
            </w:r>
          </w:p>
        </w:tc>
      </w:tr>
      <w:tr w:rsidR="002A6556" w:rsidRPr="002A6556" w:rsidTr="0092291A">
        <w:tc>
          <w:tcPr>
            <w:tcW w:w="703"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w:t>
            </w:r>
          </w:p>
        </w:tc>
        <w:tc>
          <w:tcPr>
            <w:tcW w:w="2666" w:type="dxa"/>
            <w:vMerge/>
          </w:tcPr>
          <w:p w:rsidR="002A6556" w:rsidRPr="002A6556" w:rsidRDefault="002A6556" w:rsidP="0092291A">
            <w:pPr>
              <w:spacing w:after="0" w:line="240" w:lineRule="auto"/>
              <w:jc w:val="center"/>
              <w:rPr>
                <w:rFonts w:ascii="Times New Roman" w:hAnsi="Times New Roman" w:cs="Times New Roman"/>
                <w:sz w:val="28"/>
                <w:szCs w:val="28"/>
              </w:rPr>
            </w:pPr>
          </w:p>
        </w:tc>
        <w:tc>
          <w:tcPr>
            <w:tcW w:w="368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Мой район.</w:t>
            </w:r>
          </w:p>
        </w:tc>
        <w:tc>
          <w:tcPr>
            <w:tcW w:w="3010"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11</w:t>
            </w:r>
          </w:p>
        </w:tc>
      </w:tr>
      <w:tr w:rsidR="002A6556" w:rsidRPr="002A6556" w:rsidTr="0092291A">
        <w:tc>
          <w:tcPr>
            <w:tcW w:w="703"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3</w:t>
            </w:r>
          </w:p>
        </w:tc>
        <w:tc>
          <w:tcPr>
            <w:tcW w:w="2666" w:type="dxa"/>
            <w:vMerge/>
          </w:tcPr>
          <w:p w:rsidR="002A6556" w:rsidRPr="002A6556" w:rsidRDefault="002A6556" w:rsidP="0092291A">
            <w:pPr>
              <w:spacing w:after="0" w:line="240" w:lineRule="auto"/>
              <w:jc w:val="center"/>
              <w:rPr>
                <w:rFonts w:ascii="Times New Roman" w:hAnsi="Times New Roman" w:cs="Times New Roman"/>
                <w:sz w:val="28"/>
                <w:szCs w:val="28"/>
              </w:rPr>
            </w:pPr>
          </w:p>
        </w:tc>
        <w:tc>
          <w:tcPr>
            <w:tcW w:w="3685"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Моя область.</w:t>
            </w:r>
          </w:p>
        </w:tc>
        <w:tc>
          <w:tcPr>
            <w:tcW w:w="3010"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11</w:t>
            </w:r>
          </w:p>
        </w:tc>
      </w:tr>
    </w:tbl>
    <w:p w:rsidR="002A6556" w:rsidRPr="002A6556" w:rsidRDefault="002A6556" w:rsidP="002A6556">
      <w:pPr>
        <w:rPr>
          <w:rFonts w:ascii="Times New Roman" w:hAnsi="Times New Roman" w:cs="Times New Roman"/>
          <w:b/>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19"/>
        <w:gridCol w:w="878"/>
        <w:gridCol w:w="7624"/>
      </w:tblGrid>
      <w:tr w:rsidR="002A6556" w:rsidRPr="002A6556" w:rsidTr="0092291A">
        <w:tc>
          <w:tcPr>
            <w:tcW w:w="851" w:type="dxa"/>
            <w:vMerge w:val="restart"/>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w:t>
            </w:r>
          </w:p>
          <w:p w:rsidR="002A6556" w:rsidRPr="002A6556" w:rsidRDefault="002A6556" w:rsidP="0092291A">
            <w:pPr>
              <w:spacing w:after="0" w:line="240" w:lineRule="auto"/>
              <w:jc w:val="center"/>
              <w:rPr>
                <w:rFonts w:ascii="Times New Roman" w:hAnsi="Times New Roman" w:cs="Times New Roman"/>
                <w:b/>
                <w:sz w:val="28"/>
                <w:szCs w:val="28"/>
              </w:rPr>
            </w:pPr>
            <w:r w:rsidRPr="002A6556">
              <w:rPr>
                <w:rFonts w:ascii="Times New Roman" w:hAnsi="Times New Roman" w:cs="Times New Roman"/>
                <w:sz w:val="28"/>
                <w:szCs w:val="28"/>
              </w:rPr>
              <w:t>п/п</w:t>
            </w:r>
          </w:p>
        </w:tc>
        <w:tc>
          <w:tcPr>
            <w:tcW w:w="728" w:type="dxa"/>
            <w:vMerge w:val="restart"/>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Кол-во</w:t>
            </w:r>
          </w:p>
          <w:p w:rsidR="002A6556" w:rsidRPr="002A6556" w:rsidRDefault="002A6556" w:rsidP="0092291A">
            <w:pPr>
              <w:spacing w:after="0" w:line="240" w:lineRule="auto"/>
              <w:jc w:val="center"/>
              <w:rPr>
                <w:rFonts w:ascii="Times New Roman" w:hAnsi="Times New Roman" w:cs="Times New Roman"/>
                <w:b/>
                <w:sz w:val="28"/>
                <w:szCs w:val="28"/>
              </w:rPr>
            </w:pPr>
            <w:r w:rsidRPr="002A6556">
              <w:rPr>
                <w:rFonts w:ascii="Times New Roman" w:hAnsi="Times New Roman" w:cs="Times New Roman"/>
                <w:sz w:val="28"/>
                <w:szCs w:val="28"/>
              </w:rPr>
              <w:t>часов</w:t>
            </w:r>
          </w:p>
        </w:tc>
        <w:tc>
          <w:tcPr>
            <w:tcW w:w="8329" w:type="dxa"/>
          </w:tcPr>
          <w:p w:rsidR="002A6556" w:rsidRPr="002A6556" w:rsidRDefault="002A6556" w:rsidP="0092291A">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Тема занятия</w:t>
            </w:r>
          </w:p>
        </w:tc>
      </w:tr>
      <w:tr w:rsidR="002A6556" w:rsidRPr="002A6556" w:rsidTr="0092291A">
        <w:tc>
          <w:tcPr>
            <w:tcW w:w="851" w:type="dxa"/>
            <w:vMerge/>
          </w:tcPr>
          <w:p w:rsidR="002A6556" w:rsidRPr="002A6556" w:rsidRDefault="002A6556" w:rsidP="0092291A">
            <w:pPr>
              <w:spacing w:after="0" w:line="240" w:lineRule="auto"/>
              <w:jc w:val="center"/>
              <w:rPr>
                <w:rFonts w:ascii="Times New Roman" w:hAnsi="Times New Roman" w:cs="Times New Roman"/>
                <w:sz w:val="28"/>
                <w:szCs w:val="28"/>
              </w:rPr>
            </w:pPr>
          </w:p>
        </w:tc>
        <w:tc>
          <w:tcPr>
            <w:tcW w:w="728" w:type="dxa"/>
            <w:vMerge/>
          </w:tcPr>
          <w:p w:rsidR="002A6556" w:rsidRPr="002A6556" w:rsidRDefault="002A6556" w:rsidP="0092291A">
            <w:pPr>
              <w:spacing w:after="0" w:line="240" w:lineRule="auto"/>
              <w:jc w:val="center"/>
              <w:rPr>
                <w:rFonts w:ascii="Times New Roman" w:hAnsi="Times New Roman" w:cs="Times New Roman"/>
                <w:sz w:val="28"/>
                <w:szCs w:val="28"/>
              </w:rPr>
            </w:pPr>
          </w:p>
        </w:tc>
        <w:tc>
          <w:tcPr>
            <w:tcW w:w="8329" w:type="dxa"/>
          </w:tcPr>
          <w:p w:rsidR="002A6556" w:rsidRPr="002A6556" w:rsidRDefault="002A6556" w:rsidP="0092291A">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 xml:space="preserve">Раздел </w:t>
            </w:r>
            <w:r w:rsidRPr="002A6556">
              <w:rPr>
                <w:rFonts w:ascii="Times New Roman" w:hAnsi="Times New Roman" w:cs="Times New Roman"/>
                <w:b/>
                <w:sz w:val="28"/>
                <w:szCs w:val="28"/>
                <w:lang w:val="en-US"/>
              </w:rPr>
              <w:t>I</w:t>
            </w:r>
            <w:r w:rsidRPr="002A6556">
              <w:rPr>
                <w:rFonts w:ascii="Times New Roman" w:hAnsi="Times New Roman" w:cs="Times New Roman"/>
                <w:b/>
                <w:sz w:val="28"/>
                <w:szCs w:val="28"/>
              </w:rPr>
              <w:t xml:space="preserve"> </w:t>
            </w:r>
          </w:p>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b/>
                <w:sz w:val="28"/>
                <w:szCs w:val="28"/>
              </w:rPr>
              <w:t>Моё село (12 ч.)</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1</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 xml:space="preserve">История возникновения моего села. </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Национальности моего села.</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3</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3</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Улицы села. Карта села.</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4</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4</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Экскурсия «Мое село».</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5</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5</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Моя семья. Её  история.</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6</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6</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Что значит «трудовая династия»?</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lastRenderedPageBreak/>
              <w:t>7</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7</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Профессии моих односельчан.</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8</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8</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bCs/>
                <w:color w:val="000000"/>
                <w:sz w:val="28"/>
                <w:szCs w:val="28"/>
              </w:rPr>
              <w:t>Наша школа.</w:t>
            </w:r>
            <w:r w:rsidRPr="002A6556">
              <w:rPr>
                <w:rFonts w:ascii="Times New Roman" w:hAnsi="Times New Roman" w:cs="Times New Roman"/>
                <w:sz w:val="28"/>
                <w:szCs w:val="28"/>
              </w:rPr>
              <w:t xml:space="preserve"> </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9</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9</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Style w:val="FontStyle26"/>
                <w:sz w:val="28"/>
                <w:szCs w:val="28"/>
              </w:rPr>
              <w:t>Традиции школы.</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10</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10</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Архитектура  моего села.</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11</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11</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Природа моего села (экскурсия «Мое село»).</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12</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12</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Мой вклад в красоту села (проект).</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p>
        </w:tc>
        <w:tc>
          <w:tcPr>
            <w:tcW w:w="728" w:type="dxa"/>
          </w:tcPr>
          <w:p w:rsidR="002A6556" w:rsidRPr="002A6556" w:rsidRDefault="002A6556" w:rsidP="0092291A">
            <w:pPr>
              <w:spacing w:after="0" w:line="240" w:lineRule="auto"/>
              <w:jc w:val="center"/>
              <w:rPr>
                <w:rFonts w:ascii="Times New Roman" w:hAnsi="Times New Roman" w:cs="Times New Roman"/>
                <w:b/>
                <w:sz w:val="28"/>
                <w:szCs w:val="28"/>
              </w:rPr>
            </w:pPr>
          </w:p>
        </w:tc>
        <w:tc>
          <w:tcPr>
            <w:tcW w:w="8329" w:type="dxa"/>
          </w:tcPr>
          <w:p w:rsidR="002A6556" w:rsidRPr="002A6556" w:rsidRDefault="002A6556" w:rsidP="0092291A">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 xml:space="preserve">Раздел </w:t>
            </w:r>
            <w:r w:rsidRPr="002A6556">
              <w:rPr>
                <w:rFonts w:ascii="Times New Roman" w:hAnsi="Times New Roman" w:cs="Times New Roman"/>
                <w:b/>
                <w:sz w:val="28"/>
                <w:szCs w:val="28"/>
                <w:lang w:val="en-US"/>
              </w:rPr>
              <w:t>II</w:t>
            </w:r>
            <w:r w:rsidRPr="002A6556">
              <w:rPr>
                <w:rFonts w:ascii="Times New Roman" w:hAnsi="Times New Roman" w:cs="Times New Roman"/>
                <w:b/>
                <w:sz w:val="28"/>
                <w:szCs w:val="28"/>
              </w:rPr>
              <w:t xml:space="preserve"> </w:t>
            </w:r>
          </w:p>
          <w:p w:rsidR="002A6556" w:rsidRPr="002A6556" w:rsidRDefault="002A6556" w:rsidP="0092291A">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Мой район  (11 ч.)</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13</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 xml:space="preserve">Бугурусланский район на карте Родины. История района. </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14</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История народных промыслов в районе.</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15</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3</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Художники и писатели Бугурусланского района.</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16</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4</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Путешествие в музей-усадьбу имени С.Т. Аксакова.</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17</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5</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Город Бугуруслан. Архитектура Бугуруслана.</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18</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6</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Экскурсия в МБУК «Бугурусланский краеведческий музей»</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19</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7</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Природа  Бугурусланского района.</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20</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8</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Животный мир Бугурусланского района.</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21</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9</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Красная книга Бугурусланского района.</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22</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10</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Бугуруслан в годы ВО войны и в послевоенное время.</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23</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11</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 xml:space="preserve">Посещение Мемориала Памяти. Экскурсия.     </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p>
        </w:tc>
        <w:tc>
          <w:tcPr>
            <w:tcW w:w="8329" w:type="dxa"/>
          </w:tcPr>
          <w:p w:rsidR="002A6556" w:rsidRPr="002A6556" w:rsidRDefault="002A6556" w:rsidP="0092291A">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 xml:space="preserve">Раздел </w:t>
            </w:r>
            <w:r w:rsidRPr="002A6556">
              <w:rPr>
                <w:rFonts w:ascii="Times New Roman" w:hAnsi="Times New Roman" w:cs="Times New Roman"/>
                <w:b/>
                <w:sz w:val="28"/>
                <w:szCs w:val="28"/>
                <w:lang w:val="en-US"/>
              </w:rPr>
              <w:t>III</w:t>
            </w:r>
            <w:r w:rsidRPr="002A6556">
              <w:rPr>
                <w:rFonts w:ascii="Times New Roman" w:hAnsi="Times New Roman" w:cs="Times New Roman"/>
                <w:b/>
                <w:sz w:val="28"/>
                <w:szCs w:val="28"/>
              </w:rPr>
              <w:t xml:space="preserve"> </w:t>
            </w:r>
          </w:p>
          <w:p w:rsidR="002A6556" w:rsidRPr="002A6556" w:rsidRDefault="002A6556" w:rsidP="0092291A">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Моя область   (11 ч.)</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24</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Моя область.</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25</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Оренбуржье многонациональное.</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26</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3</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«Оренбургский пуховый платок….». Промыслы Оренбуржья.</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27</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4</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Знаменитые  люди Оренбуржья (спортсмены, актёры и т.п.).</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28</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5</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Архитектурная красота городов области.</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29</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6</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Заповедные места области.</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30</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7</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shd w:val="clear" w:color="auto" w:fill="FFFFFF"/>
              </w:rPr>
              <w:t>Природа степных просторов.</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31</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8</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shd w:val="clear" w:color="auto" w:fill="FFFFFF"/>
              </w:rPr>
              <w:t>Животные лесов и степей.</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32</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9</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Красная книга Оренбургской области.</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33</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10</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sz w:val="28"/>
                <w:szCs w:val="28"/>
              </w:rPr>
              <w:t xml:space="preserve">Я и моя малая Родина. </w:t>
            </w:r>
          </w:p>
        </w:tc>
      </w:tr>
      <w:tr w:rsidR="002A6556" w:rsidRPr="002A6556" w:rsidTr="0092291A">
        <w:tc>
          <w:tcPr>
            <w:tcW w:w="851" w:type="dxa"/>
          </w:tcPr>
          <w:p w:rsidR="002A6556" w:rsidRPr="002A6556" w:rsidRDefault="002A6556" w:rsidP="0092291A">
            <w:pPr>
              <w:spacing w:after="0" w:line="240" w:lineRule="auto"/>
              <w:jc w:val="center"/>
              <w:rPr>
                <w:rFonts w:ascii="Times New Roman" w:hAnsi="Times New Roman" w:cs="Times New Roman"/>
                <w:sz w:val="28"/>
                <w:szCs w:val="28"/>
                <w:lang w:val="en-US"/>
              </w:rPr>
            </w:pPr>
            <w:r w:rsidRPr="002A6556">
              <w:rPr>
                <w:rFonts w:ascii="Times New Roman" w:hAnsi="Times New Roman" w:cs="Times New Roman"/>
                <w:sz w:val="28"/>
                <w:szCs w:val="28"/>
                <w:lang w:val="en-US"/>
              </w:rPr>
              <w:t>34</w:t>
            </w:r>
          </w:p>
        </w:tc>
        <w:tc>
          <w:tcPr>
            <w:tcW w:w="728" w:type="dxa"/>
          </w:tcPr>
          <w:p w:rsidR="002A6556" w:rsidRPr="002A6556" w:rsidRDefault="002A6556" w:rsidP="0092291A">
            <w:pPr>
              <w:spacing w:after="0" w:line="240" w:lineRule="auto"/>
              <w:jc w:val="center"/>
              <w:rPr>
                <w:rFonts w:ascii="Times New Roman" w:hAnsi="Times New Roman" w:cs="Times New Roman"/>
                <w:sz w:val="28"/>
                <w:szCs w:val="28"/>
              </w:rPr>
            </w:pPr>
            <w:r w:rsidRPr="002A6556">
              <w:rPr>
                <w:rFonts w:ascii="Times New Roman" w:hAnsi="Times New Roman" w:cs="Times New Roman"/>
                <w:sz w:val="28"/>
                <w:szCs w:val="28"/>
              </w:rPr>
              <w:t>11</w:t>
            </w:r>
          </w:p>
        </w:tc>
        <w:tc>
          <w:tcPr>
            <w:tcW w:w="8329" w:type="dxa"/>
          </w:tcPr>
          <w:p w:rsidR="002A6556" w:rsidRPr="002A6556" w:rsidRDefault="002A6556" w:rsidP="0092291A">
            <w:pPr>
              <w:spacing w:after="0" w:line="240" w:lineRule="auto"/>
              <w:rPr>
                <w:rFonts w:ascii="Times New Roman" w:hAnsi="Times New Roman" w:cs="Times New Roman"/>
                <w:sz w:val="28"/>
                <w:szCs w:val="28"/>
              </w:rPr>
            </w:pPr>
            <w:r w:rsidRPr="002A6556">
              <w:rPr>
                <w:rFonts w:ascii="Times New Roman" w:hAnsi="Times New Roman" w:cs="Times New Roman"/>
                <w:color w:val="000000"/>
                <w:sz w:val="28"/>
                <w:szCs w:val="28"/>
              </w:rPr>
              <w:t>Защита проектов.</w:t>
            </w:r>
          </w:p>
        </w:tc>
      </w:tr>
    </w:tbl>
    <w:p w:rsidR="002A6556" w:rsidRPr="002A6556" w:rsidRDefault="002A6556" w:rsidP="002A6556">
      <w:pPr>
        <w:jc w:val="center"/>
        <w:rPr>
          <w:rFonts w:ascii="Times New Roman" w:hAnsi="Times New Roman" w:cs="Times New Roman"/>
          <w:b/>
          <w:sz w:val="28"/>
          <w:szCs w:val="28"/>
        </w:rPr>
      </w:pP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Содержание программы.</w:t>
      </w:r>
    </w:p>
    <w:p w:rsidR="002A6556" w:rsidRPr="002A6556" w:rsidRDefault="002A6556" w:rsidP="002A6556">
      <w:pPr>
        <w:spacing w:after="0" w:line="240" w:lineRule="auto"/>
        <w:jc w:val="center"/>
        <w:rPr>
          <w:rFonts w:ascii="Times New Roman" w:hAnsi="Times New Roman" w:cs="Times New Roman"/>
          <w:b/>
          <w:sz w:val="28"/>
          <w:szCs w:val="28"/>
        </w:rPr>
      </w:pP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1 класс.</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Моё село (12 ч.).</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1. Возникновения моего села.</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Название села. Местонахождение села. </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2. Национальности моего села.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Национальность моя и моей семьи (родители, бабушки, дедушки).</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3. Улицы села. Карта села.</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lastRenderedPageBreak/>
        <w:t>Улица, на которой я живу. Мой дом на карте села.</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4. Экскурсия «Мое село».</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Экскурсия по памятным местам села.</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5. Моя семья. Её история.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Откуда пошла моя фамилия. Фамилии моей семьи.</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6. Что значит «трудовая династия»?</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Профессии моих родных. Профессии моих односельчан. Знакомство с профессиями людей, занятых в сельском хозяйстве.</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7. Наша школа.</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Местоположение школы. Экскурсия по школе (кабинеты, музей, выставки). Беседа о правилах поведения в школе.</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8. Традиции школы.</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Рассказ учителя и старшеклассников о традициях школы. </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9. Архитектура  моего села.</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Экскурсия по селу с целью  рассматривания зданий (формы, материалы, покрытия, количество этажей).</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10. Природа моего села (экскурсия «Мое село»). </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11. Экскурсия в парк. </w:t>
      </w:r>
      <w:r w:rsidRPr="002A6556">
        <w:rPr>
          <w:rFonts w:ascii="Times New Roman" w:hAnsi="Times New Roman" w:cs="Times New Roman"/>
          <w:sz w:val="28"/>
          <w:szCs w:val="28"/>
        </w:rPr>
        <w:t>Визуальное наблюдение за разнообразием растительного мира.</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12. Мой вклад в красоту села (проект). </w:t>
      </w:r>
      <w:r w:rsidRPr="002A6556">
        <w:rPr>
          <w:rFonts w:ascii="Times New Roman" w:hAnsi="Times New Roman" w:cs="Times New Roman"/>
          <w:sz w:val="28"/>
          <w:szCs w:val="28"/>
        </w:rPr>
        <w:t>Операция «Трудовой десант».</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Мой район  (11 ч.).</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1. Бугурусланский район на карте Родины. История района. </w:t>
      </w:r>
      <w:r w:rsidRPr="002A6556">
        <w:rPr>
          <w:rFonts w:ascii="Times New Roman" w:hAnsi="Times New Roman" w:cs="Times New Roman"/>
          <w:sz w:val="28"/>
          <w:szCs w:val="28"/>
        </w:rPr>
        <w:t>Рассмотреть карту района. Знакомство с символикой района. Поиск своего села на карте.</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2. История народных промыслов в районе.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Экскурсия в школьный музей. Знакомство с изделиями.</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3. Художники и писатели Бугурусланского района.</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Произведение Аксакова С.Т. «Аленький цветочек».</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4. Путешествие в музей-усадьбу имени С.Т. Аксакова.</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Экскурсия.</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5. Город Бугуруслан. Архитектура Бугуруслана.</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6. Экскурсия в МБУК «Бугурусланский краеведческий музей»</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7. Природа Бугурусланского района.</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Знакомство с природой Бугурусланского района.</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8. Животный мир Бугурусланского района.</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Животные Бугурусланского района.</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9. Красная книга Бугурусланского района.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Знакомство с редкими видами растений и животных Бугурусланского района, занесенных в Красную книгу.</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10. Бугуруслан в годы ВО войны и в послевоенное время.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Рассказ об участии района в ВОВ, участники ВОВ в семье.</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11. Посещение Мемориала Памяти. Экскурсия.   </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III.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Моя область   (10 ч.).</w:t>
      </w:r>
    </w:p>
    <w:p w:rsidR="002A6556" w:rsidRPr="002A6556" w:rsidRDefault="002A6556" w:rsidP="00794B74">
      <w:pPr>
        <w:pStyle w:val="18"/>
        <w:numPr>
          <w:ilvl w:val="1"/>
          <w:numId w:val="19"/>
        </w:numPr>
        <w:spacing w:after="0" w:line="240" w:lineRule="auto"/>
        <w:ind w:left="426" w:hanging="426"/>
        <w:jc w:val="both"/>
        <w:rPr>
          <w:rFonts w:ascii="Times New Roman" w:hAnsi="Times New Roman"/>
          <w:b/>
          <w:sz w:val="28"/>
          <w:szCs w:val="28"/>
        </w:rPr>
      </w:pPr>
      <w:r w:rsidRPr="002A6556">
        <w:rPr>
          <w:rFonts w:ascii="Times New Roman" w:hAnsi="Times New Roman"/>
          <w:b/>
          <w:sz w:val="28"/>
          <w:szCs w:val="28"/>
        </w:rPr>
        <w:lastRenderedPageBreak/>
        <w:t xml:space="preserve">Моя область.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Рассмотреть карту области. Найти родной край и родное село на карте.</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2. Оренбуржье многонациональное.  </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sz w:val="28"/>
          <w:szCs w:val="28"/>
        </w:rPr>
        <w:t>Национальности моей семьи.</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3. Промыслы Оренбуржья. «Оренбургский пуховый платок….».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Познакомить с неофициальным символом Оренбургской области, который известен всей стране и миру: Оренбургский пуховый платок. Рисунок платка.</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4. Знаменитые  люди Оренбуржья (спортсмены, актёры и т.п.)</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Знаменитые люди Оренбуржья.</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5. Архитектурная красота городов области.</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Храмы. </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6. Заповедные места области. </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sz w:val="28"/>
          <w:szCs w:val="28"/>
        </w:rPr>
        <w:t>Природное наследие Оренбуржья: Бузулукский бор.</w:t>
      </w:r>
    </w:p>
    <w:p w:rsidR="002A6556" w:rsidRPr="002A6556" w:rsidRDefault="002A6556" w:rsidP="00794B74">
      <w:pPr>
        <w:pStyle w:val="18"/>
        <w:numPr>
          <w:ilvl w:val="0"/>
          <w:numId w:val="23"/>
        </w:numPr>
        <w:spacing w:after="0" w:line="240" w:lineRule="auto"/>
        <w:ind w:left="426" w:hanging="426"/>
        <w:jc w:val="both"/>
        <w:rPr>
          <w:rFonts w:ascii="Times New Roman" w:hAnsi="Times New Roman"/>
          <w:b/>
          <w:sz w:val="28"/>
          <w:szCs w:val="28"/>
        </w:rPr>
      </w:pPr>
      <w:r w:rsidRPr="002A6556">
        <w:rPr>
          <w:rFonts w:ascii="Times New Roman" w:hAnsi="Times New Roman"/>
          <w:b/>
          <w:sz w:val="28"/>
          <w:szCs w:val="28"/>
        </w:rPr>
        <w:t>Животные лесов и степей области.</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Загадки о животных родного края.</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8. Красная книга Оренбургской области.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Знакомство с исчезающими видами животных и растений в Оренбургской области. Беседа о бережном отношении к природе.</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9. Я и моя малая Родина. </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Конкурс рисунков.</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10. Защита проектов: </w:t>
      </w:r>
    </w:p>
    <w:p w:rsidR="002A6556" w:rsidRPr="002A6556" w:rsidRDefault="002A6556" w:rsidP="00794B74">
      <w:pPr>
        <w:pStyle w:val="18"/>
        <w:numPr>
          <w:ilvl w:val="0"/>
          <w:numId w:val="34"/>
        </w:numPr>
        <w:spacing w:after="0" w:line="240" w:lineRule="auto"/>
        <w:jc w:val="both"/>
        <w:rPr>
          <w:rFonts w:ascii="Times New Roman" w:hAnsi="Times New Roman"/>
          <w:sz w:val="28"/>
          <w:szCs w:val="28"/>
        </w:rPr>
      </w:pPr>
      <w:r w:rsidRPr="002A6556">
        <w:rPr>
          <w:rFonts w:ascii="Times New Roman" w:hAnsi="Times New Roman"/>
          <w:sz w:val="28"/>
          <w:szCs w:val="28"/>
        </w:rPr>
        <w:t xml:space="preserve">«Улица, на которой я живу», </w:t>
      </w:r>
    </w:p>
    <w:p w:rsidR="002A6556" w:rsidRPr="002A6556" w:rsidRDefault="002A6556" w:rsidP="00794B74">
      <w:pPr>
        <w:pStyle w:val="18"/>
        <w:numPr>
          <w:ilvl w:val="0"/>
          <w:numId w:val="34"/>
        </w:numPr>
        <w:spacing w:after="0" w:line="240" w:lineRule="auto"/>
        <w:jc w:val="both"/>
        <w:rPr>
          <w:rFonts w:ascii="Times New Roman" w:hAnsi="Times New Roman"/>
          <w:sz w:val="28"/>
          <w:szCs w:val="28"/>
        </w:rPr>
      </w:pPr>
      <w:r w:rsidRPr="002A6556">
        <w:rPr>
          <w:rFonts w:ascii="Times New Roman" w:hAnsi="Times New Roman"/>
          <w:sz w:val="28"/>
          <w:szCs w:val="28"/>
        </w:rPr>
        <w:t xml:space="preserve">«Национальности моей семьи», </w:t>
      </w:r>
    </w:p>
    <w:p w:rsidR="002A6556" w:rsidRPr="002A6556" w:rsidRDefault="002A6556" w:rsidP="00794B74">
      <w:pPr>
        <w:pStyle w:val="18"/>
        <w:numPr>
          <w:ilvl w:val="0"/>
          <w:numId w:val="34"/>
        </w:numPr>
        <w:spacing w:after="0" w:line="240" w:lineRule="auto"/>
        <w:jc w:val="both"/>
        <w:rPr>
          <w:rFonts w:ascii="Times New Roman" w:hAnsi="Times New Roman"/>
          <w:sz w:val="28"/>
          <w:szCs w:val="28"/>
        </w:rPr>
      </w:pPr>
      <w:r w:rsidRPr="002A6556">
        <w:rPr>
          <w:rFonts w:ascii="Times New Roman" w:hAnsi="Times New Roman"/>
          <w:sz w:val="28"/>
          <w:szCs w:val="28"/>
        </w:rPr>
        <w:t xml:space="preserve">«Традиции семьи», </w:t>
      </w:r>
    </w:p>
    <w:p w:rsidR="002A6556" w:rsidRPr="002A6556" w:rsidRDefault="002A6556" w:rsidP="00794B74">
      <w:pPr>
        <w:pStyle w:val="18"/>
        <w:numPr>
          <w:ilvl w:val="0"/>
          <w:numId w:val="34"/>
        </w:numPr>
        <w:spacing w:after="0" w:line="240" w:lineRule="auto"/>
        <w:jc w:val="both"/>
        <w:rPr>
          <w:rFonts w:ascii="Times New Roman" w:hAnsi="Times New Roman"/>
          <w:sz w:val="28"/>
          <w:szCs w:val="28"/>
        </w:rPr>
      </w:pPr>
      <w:r w:rsidRPr="002A6556">
        <w:rPr>
          <w:rFonts w:ascii="Times New Roman" w:hAnsi="Times New Roman"/>
          <w:sz w:val="28"/>
          <w:szCs w:val="28"/>
        </w:rPr>
        <w:t xml:space="preserve">«Профессии семьи!», </w:t>
      </w:r>
    </w:p>
    <w:p w:rsidR="002A6556" w:rsidRPr="002A6556" w:rsidRDefault="002A6556" w:rsidP="00794B74">
      <w:pPr>
        <w:pStyle w:val="18"/>
        <w:numPr>
          <w:ilvl w:val="0"/>
          <w:numId w:val="34"/>
        </w:numPr>
        <w:spacing w:after="0" w:line="240" w:lineRule="auto"/>
        <w:jc w:val="both"/>
        <w:rPr>
          <w:rFonts w:ascii="Times New Roman" w:hAnsi="Times New Roman"/>
          <w:sz w:val="28"/>
          <w:szCs w:val="28"/>
        </w:rPr>
      </w:pPr>
      <w:r w:rsidRPr="002A6556">
        <w:rPr>
          <w:rFonts w:ascii="Times New Roman" w:hAnsi="Times New Roman"/>
          <w:sz w:val="28"/>
          <w:szCs w:val="28"/>
        </w:rPr>
        <w:t xml:space="preserve">«Я ими горжусь!», </w:t>
      </w:r>
    </w:p>
    <w:p w:rsidR="002A6556" w:rsidRPr="002A6556" w:rsidRDefault="002A6556" w:rsidP="00794B74">
      <w:pPr>
        <w:pStyle w:val="18"/>
        <w:numPr>
          <w:ilvl w:val="0"/>
          <w:numId w:val="34"/>
        </w:numPr>
        <w:spacing w:after="0" w:line="240" w:lineRule="auto"/>
        <w:jc w:val="both"/>
        <w:rPr>
          <w:rFonts w:ascii="Times New Roman" w:hAnsi="Times New Roman"/>
          <w:sz w:val="28"/>
          <w:szCs w:val="28"/>
        </w:rPr>
      </w:pPr>
      <w:r w:rsidRPr="002A6556">
        <w:rPr>
          <w:rFonts w:ascii="Times New Roman" w:hAnsi="Times New Roman"/>
          <w:sz w:val="28"/>
          <w:szCs w:val="28"/>
        </w:rPr>
        <w:t>«Природа родного края».</w:t>
      </w:r>
    </w:p>
    <w:p w:rsidR="002A6556" w:rsidRPr="002A6556" w:rsidRDefault="002A6556" w:rsidP="002A6556">
      <w:pPr>
        <w:pStyle w:val="18"/>
        <w:spacing w:after="0" w:line="240" w:lineRule="auto"/>
        <w:jc w:val="both"/>
        <w:rPr>
          <w:rFonts w:ascii="Times New Roman" w:hAnsi="Times New Roman"/>
          <w:sz w:val="28"/>
          <w:szCs w:val="28"/>
        </w:rPr>
      </w:pPr>
    </w:p>
    <w:p w:rsidR="002A6556" w:rsidRPr="002A6556" w:rsidRDefault="002A6556" w:rsidP="002A6556">
      <w:pPr>
        <w:pStyle w:val="18"/>
        <w:spacing w:after="0" w:line="240" w:lineRule="auto"/>
        <w:jc w:val="both"/>
        <w:rPr>
          <w:rFonts w:ascii="Times New Roman" w:hAnsi="Times New Roman"/>
          <w:sz w:val="28"/>
          <w:szCs w:val="28"/>
        </w:rPr>
      </w:pP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2 класс.</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Моё село (12 ч.)</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w:t>
      </w:r>
      <w:r w:rsidRPr="002A6556">
        <w:rPr>
          <w:rFonts w:ascii="Times New Roman" w:hAnsi="Times New Roman" w:cs="Times New Roman"/>
          <w:sz w:val="28"/>
          <w:szCs w:val="28"/>
        </w:rPr>
        <w:tab/>
      </w:r>
      <w:r w:rsidRPr="002A6556">
        <w:rPr>
          <w:rFonts w:ascii="Times New Roman" w:hAnsi="Times New Roman" w:cs="Times New Roman"/>
          <w:b/>
          <w:sz w:val="28"/>
          <w:szCs w:val="28"/>
        </w:rPr>
        <w:t>История возникновения моего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Ознакомление детей с историческим прошлым и достопримечательностями  села; а также, с этимологией слов: изба, усадьба и др.</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2.</w:t>
      </w:r>
      <w:r w:rsidRPr="002A6556">
        <w:rPr>
          <w:rFonts w:ascii="Times New Roman" w:hAnsi="Times New Roman" w:cs="Times New Roman"/>
          <w:sz w:val="28"/>
          <w:szCs w:val="28"/>
        </w:rPr>
        <w:tab/>
      </w:r>
      <w:r w:rsidRPr="002A6556">
        <w:rPr>
          <w:rFonts w:ascii="Times New Roman" w:hAnsi="Times New Roman" w:cs="Times New Roman"/>
          <w:b/>
          <w:sz w:val="28"/>
          <w:szCs w:val="28"/>
        </w:rPr>
        <w:t>Национальности моего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Многообразием национальностей. «Венок дружбы» - национальности класса. Традиции каждого народа. (Приглашение родителей).</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3.</w:t>
      </w:r>
      <w:r w:rsidRPr="002A6556">
        <w:rPr>
          <w:rFonts w:ascii="Times New Roman" w:hAnsi="Times New Roman" w:cs="Times New Roman"/>
          <w:sz w:val="28"/>
          <w:szCs w:val="28"/>
        </w:rPr>
        <w:tab/>
      </w:r>
      <w:r w:rsidRPr="002A6556">
        <w:rPr>
          <w:rFonts w:ascii="Times New Roman" w:hAnsi="Times New Roman" w:cs="Times New Roman"/>
          <w:b/>
          <w:sz w:val="28"/>
          <w:szCs w:val="28"/>
        </w:rPr>
        <w:t>Улицы села. Карта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Исследовать на какой улице живут ученики, их родственники. Главная улица села и ее история.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4.</w:t>
      </w:r>
      <w:r w:rsidRPr="002A6556">
        <w:rPr>
          <w:rFonts w:ascii="Times New Roman" w:hAnsi="Times New Roman" w:cs="Times New Roman"/>
          <w:sz w:val="28"/>
          <w:szCs w:val="28"/>
        </w:rPr>
        <w:tab/>
      </w:r>
      <w:r w:rsidRPr="002A6556">
        <w:rPr>
          <w:rFonts w:ascii="Times New Roman" w:hAnsi="Times New Roman" w:cs="Times New Roman"/>
          <w:b/>
          <w:sz w:val="28"/>
          <w:szCs w:val="28"/>
        </w:rPr>
        <w:t>Экскурсия «Мое село»</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Памятные места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5.</w:t>
      </w:r>
      <w:r w:rsidRPr="002A6556">
        <w:rPr>
          <w:rFonts w:ascii="Times New Roman" w:hAnsi="Times New Roman" w:cs="Times New Roman"/>
          <w:sz w:val="28"/>
          <w:szCs w:val="28"/>
        </w:rPr>
        <w:tab/>
      </w:r>
      <w:r w:rsidRPr="002A6556">
        <w:rPr>
          <w:rFonts w:ascii="Times New Roman" w:hAnsi="Times New Roman" w:cs="Times New Roman"/>
          <w:b/>
          <w:sz w:val="28"/>
          <w:szCs w:val="28"/>
        </w:rPr>
        <w:t>Моя семья. Её  история.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lastRenderedPageBreak/>
        <w:t xml:space="preserve">Познакомить с понятиями: «семья», «члены семьи», «родственники».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6.</w:t>
      </w:r>
      <w:r w:rsidRPr="002A6556">
        <w:rPr>
          <w:rFonts w:ascii="Times New Roman" w:hAnsi="Times New Roman" w:cs="Times New Roman"/>
          <w:sz w:val="28"/>
          <w:szCs w:val="28"/>
        </w:rPr>
        <w:tab/>
      </w:r>
      <w:r w:rsidRPr="002A6556">
        <w:rPr>
          <w:rFonts w:ascii="Times New Roman" w:hAnsi="Times New Roman" w:cs="Times New Roman"/>
          <w:b/>
          <w:sz w:val="28"/>
          <w:szCs w:val="28"/>
        </w:rPr>
        <w:t>Что значит «трудовая династия»?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Понятие «трудовая династия», профессии родителей.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7.</w:t>
      </w:r>
      <w:r w:rsidRPr="002A6556">
        <w:rPr>
          <w:rFonts w:ascii="Times New Roman" w:hAnsi="Times New Roman" w:cs="Times New Roman"/>
          <w:sz w:val="28"/>
          <w:szCs w:val="28"/>
        </w:rPr>
        <w:tab/>
      </w:r>
      <w:r w:rsidRPr="002A6556">
        <w:rPr>
          <w:rFonts w:ascii="Times New Roman" w:hAnsi="Times New Roman" w:cs="Times New Roman"/>
          <w:b/>
          <w:sz w:val="28"/>
          <w:szCs w:val="28"/>
        </w:rPr>
        <w:t>Профессии моих односельчан.</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Выяснить, какие профессии знают дети. Познакомить с профессиями хлеборобов. Встреча с тружениками сельского хозяйства.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8.</w:t>
      </w:r>
      <w:r w:rsidRPr="002A6556">
        <w:rPr>
          <w:rFonts w:ascii="Times New Roman" w:hAnsi="Times New Roman" w:cs="Times New Roman"/>
          <w:sz w:val="28"/>
          <w:szCs w:val="28"/>
        </w:rPr>
        <w:tab/>
      </w:r>
      <w:r w:rsidRPr="002A6556">
        <w:rPr>
          <w:rFonts w:ascii="Times New Roman" w:hAnsi="Times New Roman" w:cs="Times New Roman"/>
          <w:b/>
          <w:sz w:val="28"/>
          <w:szCs w:val="28"/>
        </w:rPr>
        <w:t>Наша школа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Дать исторические сведения о происхождении названия «школа». Сведения из истории школы.</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9.</w:t>
      </w:r>
      <w:r w:rsidRPr="002A6556">
        <w:rPr>
          <w:rFonts w:ascii="Times New Roman" w:hAnsi="Times New Roman" w:cs="Times New Roman"/>
          <w:sz w:val="28"/>
          <w:szCs w:val="28"/>
        </w:rPr>
        <w:tab/>
      </w:r>
      <w:r w:rsidRPr="002A6556">
        <w:rPr>
          <w:rFonts w:ascii="Times New Roman" w:hAnsi="Times New Roman" w:cs="Times New Roman"/>
          <w:b/>
          <w:sz w:val="28"/>
          <w:szCs w:val="28"/>
        </w:rPr>
        <w:t>Традиции школы</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Участие в традиционном празднике ОУ.</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10.</w:t>
      </w:r>
      <w:r w:rsidRPr="002A6556">
        <w:rPr>
          <w:rFonts w:ascii="Times New Roman" w:hAnsi="Times New Roman" w:cs="Times New Roman"/>
          <w:sz w:val="28"/>
          <w:szCs w:val="28"/>
        </w:rPr>
        <w:tab/>
      </w:r>
      <w:r w:rsidRPr="002A6556">
        <w:rPr>
          <w:rFonts w:ascii="Times New Roman" w:hAnsi="Times New Roman" w:cs="Times New Roman"/>
          <w:b/>
          <w:sz w:val="28"/>
          <w:szCs w:val="28"/>
        </w:rPr>
        <w:t>Архитектура  моего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Создание макета своего дома. (Пластилин, конструктор, бросовый материал).</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11.</w:t>
      </w:r>
      <w:r w:rsidRPr="002A6556">
        <w:rPr>
          <w:rFonts w:ascii="Times New Roman" w:hAnsi="Times New Roman" w:cs="Times New Roman"/>
          <w:sz w:val="28"/>
          <w:szCs w:val="28"/>
        </w:rPr>
        <w:tab/>
      </w:r>
      <w:r w:rsidRPr="002A6556">
        <w:rPr>
          <w:rFonts w:ascii="Times New Roman" w:hAnsi="Times New Roman" w:cs="Times New Roman"/>
          <w:b/>
          <w:sz w:val="28"/>
          <w:szCs w:val="28"/>
        </w:rPr>
        <w:t>Природа моего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Экскурсия по красивым уголкам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12.</w:t>
      </w:r>
      <w:r w:rsidRPr="002A6556">
        <w:rPr>
          <w:rFonts w:ascii="Times New Roman" w:hAnsi="Times New Roman" w:cs="Times New Roman"/>
          <w:sz w:val="28"/>
          <w:szCs w:val="28"/>
        </w:rPr>
        <w:tab/>
      </w:r>
      <w:r w:rsidRPr="002A6556">
        <w:rPr>
          <w:rFonts w:ascii="Times New Roman" w:hAnsi="Times New Roman" w:cs="Times New Roman"/>
          <w:b/>
          <w:sz w:val="28"/>
          <w:szCs w:val="28"/>
        </w:rPr>
        <w:t>Мой вклад в красоту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Поделки для школьного двора.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Мой район  (11 ч.).</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w:t>
      </w:r>
      <w:r w:rsidRPr="002A6556">
        <w:rPr>
          <w:rFonts w:ascii="Times New Roman" w:hAnsi="Times New Roman" w:cs="Times New Roman"/>
          <w:b/>
          <w:sz w:val="28"/>
          <w:szCs w:val="28"/>
        </w:rPr>
        <w:tab/>
        <w:t>Бугурусланский район на карте Родины. История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Знакомство с картой, определить границы. Геральдика района. Районы- соседи.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2.</w:t>
      </w:r>
      <w:r w:rsidRPr="002A6556">
        <w:rPr>
          <w:rFonts w:ascii="Times New Roman" w:hAnsi="Times New Roman" w:cs="Times New Roman"/>
          <w:b/>
          <w:sz w:val="28"/>
          <w:szCs w:val="28"/>
        </w:rPr>
        <w:tab/>
        <w:t>История народных промыслов в районе.</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Определить уровень знаний о Бугурусланском районе (знать название своего села, района. Называть достопримечательности села,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3.</w:t>
      </w:r>
      <w:r w:rsidRPr="002A6556">
        <w:rPr>
          <w:rFonts w:ascii="Times New Roman" w:hAnsi="Times New Roman" w:cs="Times New Roman"/>
          <w:b/>
          <w:sz w:val="28"/>
          <w:szCs w:val="28"/>
        </w:rPr>
        <w:tab/>
        <w:t>Художники и поэты Бугурусланского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Познакомить с художниками и поэтами Бугурусланского района (Д. Морской, В.Н. Левановский, П. Харченко, А.Г. Соловьев).</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4.</w:t>
      </w:r>
      <w:r w:rsidRPr="002A6556">
        <w:rPr>
          <w:rFonts w:ascii="Times New Roman" w:hAnsi="Times New Roman" w:cs="Times New Roman"/>
          <w:b/>
          <w:sz w:val="28"/>
          <w:szCs w:val="28"/>
        </w:rPr>
        <w:tab/>
        <w:t>Путешествие в музей-усадьбу имени С.Т. Аксакова.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5.</w:t>
      </w:r>
      <w:r w:rsidRPr="002A6556">
        <w:rPr>
          <w:rFonts w:ascii="Times New Roman" w:hAnsi="Times New Roman" w:cs="Times New Roman"/>
          <w:b/>
          <w:sz w:val="28"/>
          <w:szCs w:val="28"/>
        </w:rPr>
        <w:tab/>
        <w:t>Город Бугуруслан. Архитектура Бугуруслана.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Познакомить с городом Бугуруслан, с достопримечательностями города.</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6.</w:t>
      </w:r>
      <w:r w:rsidRPr="002A6556">
        <w:rPr>
          <w:rFonts w:ascii="Times New Roman" w:hAnsi="Times New Roman" w:cs="Times New Roman"/>
          <w:sz w:val="28"/>
          <w:szCs w:val="28"/>
        </w:rPr>
        <w:tab/>
      </w:r>
      <w:r w:rsidRPr="002A6556">
        <w:rPr>
          <w:rFonts w:ascii="Times New Roman" w:hAnsi="Times New Roman" w:cs="Times New Roman"/>
          <w:b/>
          <w:sz w:val="28"/>
          <w:szCs w:val="28"/>
        </w:rPr>
        <w:t>Экскурсия в МБУК «Бугурусланский краеведческий музей».</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7.</w:t>
      </w:r>
      <w:r w:rsidRPr="002A6556">
        <w:rPr>
          <w:rFonts w:ascii="Times New Roman" w:hAnsi="Times New Roman" w:cs="Times New Roman"/>
          <w:b/>
          <w:sz w:val="28"/>
          <w:szCs w:val="28"/>
        </w:rPr>
        <w:tab/>
        <w:t>Природа  Бугурусланского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Мир растений. Поделки из природных материалов.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8.</w:t>
      </w:r>
      <w:r w:rsidRPr="002A6556">
        <w:rPr>
          <w:rFonts w:ascii="Times New Roman" w:hAnsi="Times New Roman" w:cs="Times New Roman"/>
          <w:sz w:val="28"/>
          <w:szCs w:val="28"/>
        </w:rPr>
        <w:tab/>
      </w:r>
      <w:r w:rsidRPr="002A6556">
        <w:rPr>
          <w:rFonts w:ascii="Times New Roman" w:hAnsi="Times New Roman" w:cs="Times New Roman"/>
          <w:b/>
          <w:sz w:val="28"/>
          <w:szCs w:val="28"/>
        </w:rPr>
        <w:t>Животный мир Бугурусланского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Сезонные изменения в жизни животных. Операция «Кормушка».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9.</w:t>
      </w:r>
      <w:r w:rsidRPr="002A6556">
        <w:rPr>
          <w:rFonts w:ascii="Times New Roman" w:hAnsi="Times New Roman" w:cs="Times New Roman"/>
          <w:b/>
          <w:sz w:val="28"/>
          <w:szCs w:val="28"/>
        </w:rPr>
        <w:tab/>
        <w:t>Красная книга Бугурусланского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Создание рисованной «Красной книги» - «Сохраним им жизнь».</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10.</w:t>
      </w:r>
      <w:r w:rsidRPr="002A6556">
        <w:rPr>
          <w:rFonts w:ascii="Times New Roman" w:hAnsi="Times New Roman" w:cs="Times New Roman"/>
          <w:sz w:val="28"/>
          <w:szCs w:val="28"/>
        </w:rPr>
        <w:tab/>
      </w:r>
      <w:r w:rsidRPr="002A6556">
        <w:rPr>
          <w:rFonts w:ascii="Times New Roman" w:hAnsi="Times New Roman" w:cs="Times New Roman"/>
          <w:b/>
          <w:sz w:val="28"/>
          <w:szCs w:val="28"/>
        </w:rPr>
        <w:t>Бугуруслан в годы ВО войны и в послевоенное время.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Сообщение о героях Великой Отечественной войны Бугурусланского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11.</w:t>
      </w:r>
      <w:r w:rsidRPr="002A6556">
        <w:rPr>
          <w:rFonts w:ascii="Times New Roman" w:hAnsi="Times New Roman" w:cs="Times New Roman"/>
          <w:sz w:val="28"/>
          <w:szCs w:val="28"/>
        </w:rPr>
        <w:tab/>
      </w:r>
      <w:r w:rsidRPr="002A6556">
        <w:rPr>
          <w:rFonts w:ascii="Times New Roman" w:hAnsi="Times New Roman" w:cs="Times New Roman"/>
          <w:b/>
          <w:sz w:val="28"/>
          <w:szCs w:val="28"/>
        </w:rPr>
        <w:t>Посещение Мемориала Памяти. Экскурсия.</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III.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lastRenderedPageBreak/>
        <w:t>Моя область   (11 ч.).</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w:t>
      </w:r>
      <w:r w:rsidRPr="002A6556">
        <w:rPr>
          <w:rFonts w:ascii="Times New Roman" w:hAnsi="Times New Roman" w:cs="Times New Roman"/>
          <w:b/>
          <w:sz w:val="28"/>
          <w:szCs w:val="28"/>
        </w:rPr>
        <w:tab/>
        <w:t>Моя область.</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Знакомство с картой, определение границ. Геральдика области. «Соседи».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2.</w:t>
      </w:r>
      <w:r w:rsidRPr="002A6556">
        <w:rPr>
          <w:rFonts w:ascii="Times New Roman" w:hAnsi="Times New Roman" w:cs="Times New Roman"/>
          <w:b/>
          <w:sz w:val="28"/>
          <w:szCs w:val="28"/>
        </w:rPr>
        <w:tab/>
        <w:t>Оренбуржье многонациональное.</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Виртуальная экскурсия по «Национальной деревне города Оренбурга».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3.</w:t>
      </w:r>
      <w:r w:rsidRPr="002A6556">
        <w:rPr>
          <w:rFonts w:ascii="Times New Roman" w:hAnsi="Times New Roman" w:cs="Times New Roman"/>
          <w:b/>
          <w:sz w:val="28"/>
          <w:szCs w:val="28"/>
        </w:rPr>
        <w:tab/>
        <w:t>«Оренбургский пуховый платок….». Промыслы Оренбуржья.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Рассматривание узоров Оренбургского пухового платка. Рисунок платка с использованием узоров.</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4.</w:t>
      </w:r>
      <w:r w:rsidRPr="002A6556">
        <w:rPr>
          <w:rFonts w:ascii="Times New Roman" w:hAnsi="Times New Roman" w:cs="Times New Roman"/>
          <w:b/>
          <w:sz w:val="28"/>
          <w:szCs w:val="28"/>
        </w:rPr>
        <w:tab/>
        <w:t>Знаменитые  люди Оренбуржья (спортсмены, актёры и т.п.).</w:t>
      </w: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Знаменитые люди Оренбуржья.</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5.</w:t>
      </w:r>
      <w:r w:rsidRPr="002A6556">
        <w:rPr>
          <w:rFonts w:ascii="Times New Roman" w:hAnsi="Times New Roman" w:cs="Times New Roman"/>
          <w:b/>
          <w:sz w:val="28"/>
          <w:szCs w:val="28"/>
        </w:rPr>
        <w:tab/>
        <w:t>Архитектурная красота городов области.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Памятные постройки городов Оренбургской области.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6</w:t>
      </w:r>
      <w:r w:rsidRPr="002A6556">
        <w:rPr>
          <w:rFonts w:ascii="Times New Roman" w:hAnsi="Times New Roman" w:cs="Times New Roman"/>
          <w:sz w:val="28"/>
          <w:szCs w:val="28"/>
        </w:rPr>
        <w:t>.</w:t>
      </w:r>
      <w:r w:rsidRPr="002A6556">
        <w:rPr>
          <w:rFonts w:ascii="Times New Roman" w:hAnsi="Times New Roman" w:cs="Times New Roman"/>
          <w:sz w:val="28"/>
          <w:szCs w:val="28"/>
        </w:rPr>
        <w:tab/>
      </w:r>
      <w:r w:rsidRPr="002A6556">
        <w:rPr>
          <w:rFonts w:ascii="Times New Roman" w:hAnsi="Times New Roman" w:cs="Times New Roman"/>
          <w:b/>
          <w:sz w:val="28"/>
          <w:szCs w:val="28"/>
        </w:rPr>
        <w:t>Заповедные места области.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г. Соль-Илецк (озера).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7.</w:t>
      </w:r>
      <w:r w:rsidRPr="002A6556">
        <w:rPr>
          <w:rFonts w:ascii="Times New Roman" w:hAnsi="Times New Roman" w:cs="Times New Roman"/>
          <w:b/>
          <w:sz w:val="28"/>
          <w:szCs w:val="28"/>
        </w:rPr>
        <w:tab/>
        <w:t>Природа степных просторов.</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Создание книжки-раскладушки «Обитатели степей».</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8.</w:t>
      </w:r>
      <w:r w:rsidRPr="002A6556">
        <w:rPr>
          <w:rFonts w:ascii="Times New Roman" w:hAnsi="Times New Roman" w:cs="Times New Roman"/>
          <w:b/>
          <w:sz w:val="28"/>
          <w:szCs w:val="28"/>
        </w:rPr>
        <w:tab/>
        <w:t>Животные лесов и степей.</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Создание книжки - раскладушки со стихами и загадками.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9.</w:t>
      </w:r>
      <w:r w:rsidRPr="002A6556">
        <w:rPr>
          <w:rFonts w:ascii="Times New Roman" w:hAnsi="Times New Roman" w:cs="Times New Roman"/>
          <w:b/>
          <w:sz w:val="28"/>
          <w:szCs w:val="28"/>
        </w:rPr>
        <w:tab/>
        <w:t>Красная книга Оренбургской области.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Просмотр видеоролика «Красная книга Оренбургской области». Обсуждение.</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10</w:t>
      </w:r>
      <w:r w:rsidRPr="002A6556">
        <w:rPr>
          <w:rFonts w:ascii="Times New Roman" w:hAnsi="Times New Roman" w:cs="Times New Roman"/>
          <w:sz w:val="28"/>
          <w:szCs w:val="28"/>
        </w:rPr>
        <w:t>.</w:t>
      </w:r>
      <w:r w:rsidRPr="002A6556">
        <w:rPr>
          <w:rFonts w:ascii="Times New Roman" w:hAnsi="Times New Roman" w:cs="Times New Roman"/>
          <w:sz w:val="28"/>
          <w:szCs w:val="28"/>
        </w:rPr>
        <w:tab/>
      </w:r>
      <w:r w:rsidRPr="002A6556">
        <w:rPr>
          <w:rFonts w:ascii="Times New Roman" w:hAnsi="Times New Roman" w:cs="Times New Roman"/>
          <w:b/>
          <w:sz w:val="28"/>
          <w:szCs w:val="28"/>
        </w:rPr>
        <w:t>Я и моя малая Родина.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Конкурс рисунков «Взгляд в будущее».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11.</w:t>
      </w:r>
      <w:r w:rsidRPr="002A6556">
        <w:rPr>
          <w:rFonts w:ascii="Times New Roman" w:hAnsi="Times New Roman" w:cs="Times New Roman"/>
          <w:b/>
          <w:sz w:val="28"/>
          <w:szCs w:val="28"/>
        </w:rPr>
        <w:tab/>
        <w:t>Защита проектов:</w:t>
      </w:r>
    </w:p>
    <w:p w:rsidR="002A6556" w:rsidRPr="002A6556" w:rsidRDefault="002A6556" w:rsidP="00794B74">
      <w:pPr>
        <w:pStyle w:val="18"/>
        <w:numPr>
          <w:ilvl w:val="0"/>
          <w:numId w:val="33"/>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«Улица, на которой я живу»,</w:t>
      </w:r>
    </w:p>
    <w:p w:rsidR="002A6556" w:rsidRPr="002A6556" w:rsidRDefault="002A6556" w:rsidP="00794B74">
      <w:pPr>
        <w:pStyle w:val="18"/>
        <w:numPr>
          <w:ilvl w:val="0"/>
          <w:numId w:val="33"/>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 «Национальности моей семьи», </w:t>
      </w:r>
    </w:p>
    <w:p w:rsidR="002A6556" w:rsidRPr="002A6556" w:rsidRDefault="002A6556" w:rsidP="00794B74">
      <w:pPr>
        <w:pStyle w:val="18"/>
        <w:numPr>
          <w:ilvl w:val="0"/>
          <w:numId w:val="33"/>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«Традиции семьи», </w:t>
      </w:r>
    </w:p>
    <w:p w:rsidR="002A6556" w:rsidRPr="002A6556" w:rsidRDefault="002A6556" w:rsidP="00794B74">
      <w:pPr>
        <w:pStyle w:val="18"/>
        <w:numPr>
          <w:ilvl w:val="0"/>
          <w:numId w:val="33"/>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«Профессии семьи!», </w:t>
      </w:r>
    </w:p>
    <w:p w:rsidR="002A6556" w:rsidRPr="002A6556" w:rsidRDefault="002A6556" w:rsidP="00794B74">
      <w:pPr>
        <w:pStyle w:val="18"/>
        <w:numPr>
          <w:ilvl w:val="0"/>
          <w:numId w:val="33"/>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«Я ими горжусь!», </w:t>
      </w:r>
    </w:p>
    <w:p w:rsidR="002A6556" w:rsidRPr="002A6556" w:rsidRDefault="002A6556" w:rsidP="00794B74">
      <w:pPr>
        <w:pStyle w:val="18"/>
        <w:numPr>
          <w:ilvl w:val="0"/>
          <w:numId w:val="34"/>
        </w:numPr>
        <w:spacing w:after="0" w:line="240" w:lineRule="auto"/>
        <w:jc w:val="both"/>
        <w:rPr>
          <w:rFonts w:ascii="Times New Roman" w:hAnsi="Times New Roman"/>
          <w:sz w:val="28"/>
          <w:szCs w:val="28"/>
        </w:rPr>
      </w:pPr>
      <w:r w:rsidRPr="002A6556">
        <w:rPr>
          <w:rFonts w:ascii="Times New Roman" w:hAnsi="Times New Roman"/>
          <w:sz w:val="28"/>
          <w:szCs w:val="28"/>
        </w:rPr>
        <w:t>«Взгляд в будущее»,</w:t>
      </w:r>
    </w:p>
    <w:p w:rsidR="002A6556" w:rsidRPr="002A6556" w:rsidRDefault="002A6556" w:rsidP="00794B74">
      <w:pPr>
        <w:pStyle w:val="18"/>
        <w:numPr>
          <w:ilvl w:val="0"/>
          <w:numId w:val="34"/>
        </w:numPr>
        <w:spacing w:after="0" w:line="240" w:lineRule="auto"/>
        <w:jc w:val="both"/>
        <w:rPr>
          <w:rFonts w:ascii="Times New Roman" w:hAnsi="Times New Roman"/>
          <w:sz w:val="28"/>
          <w:szCs w:val="28"/>
        </w:rPr>
      </w:pPr>
      <w:r w:rsidRPr="002A6556">
        <w:rPr>
          <w:rFonts w:ascii="Times New Roman" w:hAnsi="Times New Roman"/>
          <w:sz w:val="28"/>
          <w:szCs w:val="28"/>
        </w:rPr>
        <w:t>«Природа родного края».</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3 класс.</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Моё село (12 ч.).</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w:t>
      </w:r>
      <w:r w:rsidRPr="002A6556">
        <w:rPr>
          <w:rFonts w:ascii="Times New Roman" w:hAnsi="Times New Roman" w:cs="Times New Roman"/>
          <w:b/>
          <w:sz w:val="28"/>
          <w:szCs w:val="28"/>
        </w:rPr>
        <w:tab/>
        <w:t>История возникновения моего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История образования села. Дата.  В честь кого названо село. Жители  села – участники войн.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2.</w:t>
      </w:r>
      <w:r w:rsidRPr="002A6556">
        <w:rPr>
          <w:rFonts w:ascii="Times New Roman" w:hAnsi="Times New Roman" w:cs="Times New Roman"/>
          <w:b/>
          <w:sz w:val="28"/>
          <w:szCs w:val="28"/>
        </w:rPr>
        <w:tab/>
        <w:t>Национальности моего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Национальный состав села. Национальные праздники.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3.</w:t>
      </w:r>
      <w:r w:rsidRPr="002A6556">
        <w:rPr>
          <w:rFonts w:ascii="Times New Roman" w:hAnsi="Times New Roman" w:cs="Times New Roman"/>
          <w:b/>
          <w:sz w:val="28"/>
          <w:szCs w:val="28"/>
        </w:rPr>
        <w:tab/>
        <w:t>Улицы села. Карта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Количество улиц в селе. Их названия. Памятные места моей улицы. Церковь в нашем селе.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4.</w:t>
      </w:r>
      <w:r w:rsidRPr="002A6556">
        <w:rPr>
          <w:rFonts w:ascii="Times New Roman" w:hAnsi="Times New Roman" w:cs="Times New Roman"/>
          <w:b/>
          <w:sz w:val="28"/>
          <w:szCs w:val="28"/>
        </w:rPr>
        <w:tab/>
        <w:t>Экскурсия «Мое село».</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Памятные места моего села. Общественно- значимые объекты.</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5.</w:t>
      </w:r>
      <w:r w:rsidRPr="002A6556">
        <w:rPr>
          <w:rFonts w:ascii="Times New Roman" w:hAnsi="Times New Roman" w:cs="Times New Roman"/>
          <w:b/>
          <w:sz w:val="28"/>
          <w:szCs w:val="28"/>
        </w:rPr>
        <w:tab/>
        <w:t>Моя семья. Её  история.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lastRenderedPageBreak/>
        <w:t>Кто из предков был наиболее известным человеком, пользовался наибольшим уважением у своих родных, друзей, сослуживцев и почему? Какие важнейшие события в истории нашей страны происходили при жизни выбранного предка? Какое участие он в них принимал? Как выглядит родословная семьи?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6.</w:t>
      </w:r>
      <w:r w:rsidRPr="002A6556">
        <w:rPr>
          <w:rFonts w:ascii="Times New Roman" w:hAnsi="Times New Roman" w:cs="Times New Roman"/>
          <w:b/>
          <w:sz w:val="28"/>
          <w:szCs w:val="28"/>
        </w:rPr>
        <w:tab/>
        <w:t>Что значит «трудовая династия»?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Где родился, там и пригодился. (Пословица).  Кто ещё умеет так работать, как российский сельский человек?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7.</w:t>
      </w:r>
      <w:r w:rsidRPr="002A6556">
        <w:rPr>
          <w:rFonts w:ascii="Times New Roman" w:hAnsi="Times New Roman" w:cs="Times New Roman"/>
          <w:b/>
          <w:sz w:val="28"/>
          <w:szCs w:val="28"/>
        </w:rPr>
        <w:tab/>
        <w:t>Профессии моих односельчан.</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Особенности труда моих  земляков.  Виды  профессий.   Значение трудовой деятельности в жизни человека.   Уважительное и доброе отношение к людям разных профессий.</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8.</w:t>
      </w:r>
      <w:r w:rsidRPr="002A6556">
        <w:rPr>
          <w:rFonts w:ascii="Times New Roman" w:hAnsi="Times New Roman" w:cs="Times New Roman"/>
          <w:b/>
          <w:sz w:val="28"/>
          <w:szCs w:val="28"/>
        </w:rPr>
        <w:tab/>
        <w:t>Наша школа.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История, гордость школы.</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9.</w:t>
      </w:r>
      <w:r w:rsidRPr="002A6556">
        <w:rPr>
          <w:rFonts w:ascii="Times New Roman" w:hAnsi="Times New Roman" w:cs="Times New Roman"/>
          <w:b/>
          <w:sz w:val="28"/>
          <w:szCs w:val="28"/>
        </w:rPr>
        <w:tab/>
        <w:t>Традиции школы.</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Участие в традиционном празднике ОУ.</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10.</w:t>
      </w:r>
      <w:r w:rsidRPr="002A6556">
        <w:rPr>
          <w:rFonts w:ascii="Times New Roman" w:hAnsi="Times New Roman" w:cs="Times New Roman"/>
          <w:b/>
          <w:sz w:val="28"/>
          <w:szCs w:val="28"/>
        </w:rPr>
        <w:tab/>
        <w:t>Архитектура моего села.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Архитектура улиц.  Архитектура домов. Дизайн помещений. «Не исчезай село мое…».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11.</w:t>
      </w:r>
      <w:r w:rsidRPr="002A6556">
        <w:rPr>
          <w:rFonts w:ascii="Times New Roman" w:hAnsi="Times New Roman" w:cs="Times New Roman"/>
          <w:b/>
          <w:sz w:val="28"/>
          <w:szCs w:val="28"/>
        </w:rPr>
        <w:tab/>
        <w:t>Природа моего села (экскурсия «Мое село»).</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Сочинение  «Домик окнами в сад».</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12.</w:t>
      </w:r>
      <w:r w:rsidRPr="002A6556">
        <w:rPr>
          <w:rFonts w:ascii="Times New Roman" w:hAnsi="Times New Roman" w:cs="Times New Roman"/>
          <w:b/>
          <w:sz w:val="28"/>
          <w:szCs w:val="28"/>
        </w:rPr>
        <w:tab/>
        <w:t>Мой вклад в красоту села (проект).</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Дизайн клумбы.</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Мой район  (11 ч.).</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1.</w:t>
      </w:r>
      <w:r w:rsidRPr="002A6556">
        <w:rPr>
          <w:rFonts w:ascii="Times New Roman" w:hAnsi="Times New Roman" w:cs="Times New Roman"/>
          <w:b/>
          <w:sz w:val="28"/>
          <w:szCs w:val="28"/>
        </w:rPr>
        <w:tab/>
        <w:t xml:space="preserve">Бугурусланский район на карте Родины. История района.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Географическое положение. Природа района. Население. </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2.</w:t>
      </w:r>
      <w:r w:rsidRPr="002A6556">
        <w:rPr>
          <w:rFonts w:ascii="Times New Roman" w:hAnsi="Times New Roman" w:cs="Times New Roman"/>
          <w:b/>
          <w:sz w:val="28"/>
          <w:szCs w:val="28"/>
        </w:rPr>
        <w:tab/>
        <w:t>История народных промыслов в районе.</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История возникновения народных промыслов. Славился Бугуруслан своими ярмарками. </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3.</w:t>
      </w:r>
      <w:r w:rsidRPr="002A6556">
        <w:rPr>
          <w:rFonts w:ascii="Times New Roman" w:hAnsi="Times New Roman" w:cs="Times New Roman"/>
          <w:b/>
          <w:sz w:val="28"/>
          <w:szCs w:val="28"/>
        </w:rPr>
        <w:tab/>
        <w:t>Художники и поэты Бугурусланского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Встреча с местными поэтами и писателями.</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4.</w:t>
      </w:r>
      <w:r w:rsidRPr="002A6556">
        <w:rPr>
          <w:rFonts w:ascii="Times New Roman" w:hAnsi="Times New Roman" w:cs="Times New Roman"/>
          <w:b/>
          <w:sz w:val="28"/>
          <w:szCs w:val="28"/>
        </w:rPr>
        <w:tab/>
        <w:t>Путешествие в музей-усадьбу имени С.Т. Аксакова.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Экскурсия</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5.</w:t>
      </w:r>
      <w:r w:rsidRPr="002A6556">
        <w:rPr>
          <w:rFonts w:ascii="Times New Roman" w:hAnsi="Times New Roman" w:cs="Times New Roman"/>
          <w:b/>
          <w:sz w:val="28"/>
          <w:szCs w:val="28"/>
        </w:rPr>
        <w:tab/>
        <w:t>Город Бугуруслан. Архитектура Бугуруслана.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Улицы города. История Бугурусланского драматического театра. «Путешествие по старым фото».</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6.</w:t>
      </w:r>
      <w:r w:rsidRPr="002A6556">
        <w:rPr>
          <w:rFonts w:ascii="Times New Roman" w:hAnsi="Times New Roman" w:cs="Times New Roman"/>
          <w:b/>
          <w:sz w:val="28"/>
          <w:szCs w:val="28"/>
        </w:rPr>
        <w:tab/>
        <w:t>Экскурсия в МБУК «Бугурусланский краеведческий музей»</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7.</w:t>
      </w:r>
      <w:r w:rsidRPr="002A6556">
        <w:rPr>
          <w:rFonts w:ascii="Times New Roman" w:hAnsi="Times New Roman" w:cs="Times New Roman"/>
          <w:b/>
          <w:sz w:val="28"/>
          <w:szCs w:val="28"/>
        </w:rPr>
        <w:tab/>
        <w:t>Природа  Бугурусланского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Природа - удивительный мир. Природа кормит, поит, одевает нас…</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8.</w:t>
      </w:r>
      <w:r w:rsidRPr="002A6556">
        <w:rPr>
          <w:rFonts w:ascii="Times New Roman" w:hAnsi="Times New Roman" w:cs="Times New Roman"/>
          <w:b/>
          <w:sz w:val="28"/>
          <w:szCs w:val="28"/>
        </w:rPr>
        <w:tab/>
        <w:t>Животный мир Бугурусланского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Мир животных. Презентация учащихся по теме.</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9.</w:t>
      </w:r>
      <w:r w:rsidRPr="002A6556">
        <w:rPr>
          <w:rFonts w:ascii="Times New Roman" w:hAnsi="Times New Roman" w:cs="Times New Roman"/>
          <w:b/>
          <w:sz w:val="28"/>
          <w:szCs w:val="28"/>
        </w:rPr>
        <w:tab/>
        <w:t>Красная книга Бугурусланского района.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lastRenderedPageBreak/>
        <w:t>История создания Красной книги. Млекопитающие. Охрана и защита животных и растений.</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10.</w:t>
      </w:r>
      <w:r w:rsidRPr="002A6556">
        <w:rPr>
          <w:rFonts w:ascii="Times New Roman" w:hAnsi="Times New Roman" w:cs="Times New Roman"/>
          <w:b/>
          <w:sz w:val="28"/>
          <w:szCs w:val="28"/>
        </w:rPr>
        <w:tab/>
        <w:t>Бугуруслан в годы ВО войны и в послевоенное время.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Промышленность г. Бугуруслана в годы Великой Отечественной войны. Работа тыла. Целинники - бугурусланцы.</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11.</w:t>
      </w:r>
      <w:r w:rsidRPr="002A6556">
        <w:rPr>
          <w:rFonts w:ascii="Times New Roman" w:hAnsi="Times New Roman" w:cs="Times New Roman"/>
          <w:b/>
          <w:sz w:val="28"/>
          <w:szCs w:val="28"/>
        </w:rPr>
        <w:tab/>
        <w:t>Посещение Мемориала Памяти. Экскурсия.</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III.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Моя область   (11 ч.).</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w:t>
      </w:r>
      <w:r w:rsidRPr="002A6556">
        <w:rPr>
          <w:rFonts w:ascii="Times New Roman" w:hAnsi="Times New Roman" w:cs="Times New Roman"/>
          <w:b/>
          <w:sz w:val="28"/>
          <w:szCs w:val="28"/>
        </w:rPr>
        <w:tab/>
        <w:t>Моя область.</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Презентация «10 чудес Оренбургской области»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2.</w:t>
      </w:r>
      <w:r w:rsidRPr="002A6556">
        <w:rPr>
          <w:rFonts w:ascii="Times New Roman" w:hAnsi="Times New Roman" w:cs="Times New Roman"/>
          <w:b/>
          <w:sz w:val="28"/>
          <w:szCs w:val="28"/>
        </w:rPr>
        <w:tab/>
        <w:t>Оренбуржье многонациональное.</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Национальные блюда моей семьи.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3.</w:t>
      </w:r>
      <w:r w:rsidRPr="002A6556">
        <w:rPr>
          <w:rFonts w:ascii="Times New Roman" w:hAnsi="Times New Roman" w:cs="Times New Roman"/>
          <w:b/>
          <w:sz w:val="28"/>
          <w:szCs w:val="28"/>
        </w:rPr>
        <w:tab/>
        <w:t>«Оренбургский пуховый платок….». Промыслы Оренбуржья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Выставка «рукоделия» близких.</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4.</w:t>
      </w:r>
      <w:r w:rsidRPr="002A6556">
        <w:rPr>
          <w:rFonts w:ascii="Times New Roman" w:hAnsi="Times New Roman" w:cs="Times New Roman"/>
          <w:b/>
          <w:sz w:val="28"/>
          <w:szCs w:val="28"/>
        </w:rPr>
        <w:tab/>
        <w:t>Знаменитые  люди Оренбуржья (спортсмены, актёры и т.п.)</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Космонавты Гагарин и Романенко. Герои - летчики из Бугурусланского БЛУГА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5.</w:t>
      </w:r>
      <w:r w:rsidRPr="002A6556">
        <w:rPr>
          <w:rFonts w:ascii="Times New Roman" w:hAnsi="Times New Roman" w:cs="Times New Roman"/>
          <w:sz w:val="28"/>
          <w:szCs w:val="28"/>
        </w:rPr>
        <w:tab/>
      </w:r>
      <w:r w:rsidRPr="002A6556">
        <w:rPr>
          <w:rFonts w:ascii="Times New Roman" w:hAnsi="Times New Roman" w:cs="Times New Roman"/>
          <w:b/>
          <w:sz w:val="28"/>
          <w:szCs w:val="28"/>
        </w:rPr>
        <w:t>Архитектурная красота городов области.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Деревянное зодчество.</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6.</w:t>
      </w:r>
      <w:r w:rsidRPr="002A6556">
        <w:rPr>
          <w:rFonts w:ascii="Times New Roman" w:hAnsi="Times New Roman" w:cs="Times New Roman"/>
          <w:b/>
          <w:sz w:val="28"/>
          <w:szCs w:val="28"/>
        </w:rPr>
        <w:tab/>
        <w:t>Заповедные места области.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Оренбургский государственный степной заповедник.</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7.</w:t>
      </w:r>
      <w:r w:rsidRPr="002A6556">
        <w:rPr>
          <w:rFonts w:ascii="Times New Roman" w:hAnsi="Times New Roman" w:cs="Times New Roman"/>
          <w:b/>
          <w:sz w:val="28"/>
          <w:szCs w:val="28"/>
        </w:rPr>
        <w:tab/>
        <w:t>Природа степных просторов.</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Встреча с представителями Бугурусланского лесничества. </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8.</w:t>
      </w:r>
      <w:r w:rsidRPr="002A6556">
        <w:rPr>
          <w:rFonts w:ascii="Times New Roman" w:hAnsi="Times New Roman" w:cs="Times New Roman"/>
          <w:b/>
          <w:sz w:val="28"/>
          <w:szCs w:val="28"/>
        </w:rPr>
        <w:tab/>
        <w:t>Животные лесов и степей.</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Животный мир в фольклоре.</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9.</w:t>
      </w:r>
      <w:r w:rsidRPr="002A6556">
        <w:rPr>
          <w:rFonts w:ascii="Times New Roman" w:hAnsi="Times New Roman" w:cs="Times New Roman"/>
          <w:b/>
          <w:sz w:val="28"/>
          <w:szCs w:val="28"/>
        </w:rPr>
        <w:tab/>
        <w:t>Красная книга Оренбургской области.</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Растения и животные под охраной государства. Путешествие по Красной книге. Конкурс рисунков «Сохраним красоту родного края».</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10.</w:t>
      </w:r>
      <w:r w:rsidRPr="002A6556">
        <w:rPr>
          <w:rFonts w:ascii="Times New Roman" w:hAnsi="Times New Roman" w:cs="Times New Roman"/>
          <w:b/>
          <w:sz w:val="28"/>
          <w:szCs w:val="28"/>
        </w:rPr>
        <w:tab/>
        <w:t>Я и моя малая Родина.</w:t>
      </w:r>
    </w:p>
    <w:p w:rsidR="002A6556" w:rsidRPr="002A6556" w:rsidRDefault="002A6556" w:rsidP="002A6556">
      <w:pPr>
        <w:tabs>
          <w:tab w:val="left" w:pos="426"/>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Фотоконкурс «Любимый уголок».</w:t>
      </w:r>
    </w:p>
    <w:p w:rsidR="002A6556" w:rsidRPr="002A6556" w:rsidRDefault="002A6556" w:rsidP="002A6556">
      <w:pPr>
        <w:tabs>
          <w:tab w:val="left" w:pos="426"/>
        </w:tabs>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11.</w:t>
      </w:r>
      <w:r w:rsidRPr="002A6556">
        <w:rPr>
          <w:rFonts w:ascii="Times New Roman" w:hAnsi="Times New Roman" w:cs="Times New Roman"/>
          <w:b/>
          <w:sz w:val="28"/>
          <w:szCs w:val="28"/>
        </w:rPr>
        <w:tab/>
        <w:t>Защита проектов:</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«Знакомые незнакомцы», </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Красная книга Оренбуржья, </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Альбом «Промыслы Оренбуржья», </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«Земля целинная», </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«Города Оренбуржья», </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«Уральские мастера»,</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«Достопримечательности района, области», </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«Кем и чем славно моё Оренбуржье?», </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«Мое  Оренбуржье», </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 xml:space="preserve">«Заповедные места Оренбуржья», </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«Музеи»,</w:t>
      </w:r>
    </w:p>
    <w:p w:rsidR="002A6556" w:rsidRPr="002A6556" w:rsidRDefault="002A6556" w:rsidP="00794B74">
      <w:pPr>
        <w:pStyle w:val="18"/>
        <w:numPr>
          <w:ilvl w:val="0"/>
          <w:numId w:val="32"/>
        </w:numPr>
        <w:tabs>
          <w:tab w:val="left" w:pos="426"/>
        </w:tabs>
        <w:spacing w:after="0" w:line="240" w:lineRule="auto"/>
        <w:jc w:val="both"/>
        <w:rPr>
          <w:rFonts w:ascii="Times New Roman" w:hAnsi="Times New Roman"/>
          <w:sz w:val="28"/>
          <w:szCs w:val="28"/>
        </w:rPr>
      </w:pPr>
      <w:r w:rsidRPr="002A6556">
        <w:rPr>
          <w:rFonts w:ascii="Times New Roman" w:hAnsi="Times New Roman"/>
          <w:sz w:val="28"/>
          <w:szCs w:val="28"/>
        </w:rPr>
        <w:t>«Знаменитые люди села, района,  области».</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4 класс.</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lastRenderedPageBreak/>
        <w:t>Раздел I.</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Моё село (12 ч.).</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 xml:space="preserve">История возникновения моего села. </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Географическое  расположение села, его историческое прошлое. Познакомить   с первой улицей, первопоселенцами, социальными объектами. История исчезнувших сел округи.</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Национальности моего села.</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 xml:space="preserve">Знакомство с коренными жителями, многообразием национальностей, численностью населения проживающего на территории села. Национальная одежда, традиции народов. </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Улицы села. Карта села.</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 xml:space="preserve">Поиск информации о названии улиц села. Беседы со старожилами. </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Экскурсия «Мое село».</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Мемориал Славы. Исторические сведения об оказании помощи фронту: «Шаг к общей победе».</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Моя семья. Её история.</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Ученики рассказывают о своей семье, своих родственниках. «Моя родословная».  Интересные случаи из биографии своих предков.</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Что значит «трудовая династия»?</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Поиск информации о «трудовых династиях» жителей нашего села.</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Профессии моих односельчан.</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Знакомство с занятиями людей родного края. Знакомство с жителями села, которые прославили своим трудом совхоз (колхоз), которые в настоящее время улучшают благосостояние села своим трудом.</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 xml:space="preserve">Наша школа. </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Познакомить на материалах школьного музея с теми, кто стоял у истоков образования в селе.</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Традиции школы.</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Составить коллаж о традициях нашей школы.</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Архитектура  моего села.</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Сравнение старинных и современных зданий села. Экскурсия к историческим зданиям.</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Природа моего села (экскурсия «Мое село»).</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Выявление экологической ситуации в селе, сопричастность каждого к будущему села (экскурсии по селу). Трудовой десант.</w:t>
      </w:r>
    </w:p>
    <w:p w:rsidR="002A6556" w:rsidRPr="002A6556" w:rsidRDefault="002A6556" w:rsidP="00794B74">
      <w:pPr>
        <w:pStyle w:val="18"/>
        <w:numPr>
          <w:ilvl w:val="0"/>
          <w:numId w:val="30"/>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Мой вклад в красоту села (проект).</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Операции «Чистый школьный двор», «Самая красивая и чистая улица», «Мой двор».</w:t>
      </w: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II.</w:t>
      </w:r>
    </w:p>
    <w:p w:rsidR="002A6556" w:rsidRPr="002A6556" w:rsidRDefault="002A6556" w:rsidP="002A6556">
      <w:pPr>
        <w:pStyle w:val="18"/>
        <w:ind w:left="0"/>
        <w:jc w:val="center"/>
        <w:rPr>
          <w:rFonts w:ascii="Times New Roman" w:hAnsi="Times New Roman"/>
          <w:b/>
          <w:sz w:val="28"/>
          <w:szCs w:val="28"/>
        </w:rPr>
      </w:pPr>
      <w:r w:rsidRPr="002A6556">
        <w:rPr>
          <w:rFonts w:ascii="Times New Roman" w:hAnsi="Times New Roman"/>
          <w:b/>
          <w:sz w:val="28"/>
          <w:szCs w:val="28"/>
        </w:rPr>
        <w:t>Мой район (11 ч.)</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 xml:space="preserve">Бугурусланский район на карте Родины. История района. </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lastRenderedPageBreak/>
        <w:t xml:space="preserve">Герб, флаг и гимн Бугурусланского района. Откуда пошло название. Работа с картой. </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История народных промыслов в районе.</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Виртуальная экскурсия. Поиск материала. </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Художники и поэты Бугурусланского района.</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Найти материал о художниках и поэтах района. Составить альбом о художниках и поэтах нашего села и района. </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Путешествие в музей-усадьбу имени С.Т. Аксакова.</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Город Бугуруслан. Архитектура Бугуруслана.</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 xml:space="preserve">Виртуальная экскурсия. Поиск материала. Создание альбома с иллюстрациями по собранным материалам. </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Экскурсия в МБУК «Бугурусланский краеведческий музей»</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Природа  Бугурусланского района.</w:t>
      </w:r>
    </w:p>
    <w:p w:rsidR="002A6556" w:rsidRPr="002A6556" w:rsidRDefault="002A6556" w:rsidP="002A6556">
      <w:pPr>
        <w:pStyle w:val="18"/>
        <w:tabs>
          <w:tab w:val="left" w:pos="284"/>
        </w:tabs>
        <w:ind w:left="0"/>
        <w:jc w:val="both"/>
        <w:rPr>
          <w:rFonts w:ascii="Times New Roman" w:hAnsi="Times New Roman"/>
          <w:b/>
          <w:sz w:val="28"/>
          <w:szCs w:val="28"/>
        </w:rPr>
      </w:pPr>
      <w:r w:rsidRPr="002A6556">
        <w:rPr>
          <w:rFonts w:ascii="Times New Roman" w:hAnsi="Times New Roman"/>
          <w:sz w:val="28"/>
          <w:szCs w:val="28"/>
        </w:rPr>
        <w:t>Особенности ландшафта района.  Растительный мир.</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Животный мир Бугурусланского района</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Создание альбома с иллюстрациями по материалам сайта Бугурусланского района «Животный мир».</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Красная книга Бугурусланского района.</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Правила поведения в лесу. Бережное отношение к природе своего края, для сохранения животных и растений, которые занесены в Красную книгу Бугурусланского района.</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Бугуруслан в годы ВО войны и в послевоенное время.</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 xml:space="preserve">Бугуруслан - второй Баку, центральное справочное бюро в годы Великой Отечественной Войны. Помощь фронту. </w:t>
      </w:r>
    </w:p>
    <w:p w:rsidR="002A6556" w:rsidRPr="002A6556" w:rsidRDefault="002A6556" w:rsidP="00794B74">
      <w:pPr>
        <w:pStyle w:val="18"/>
        <w:numPr>
          <w:ilvl w:val="0"/>
          <w:numId w:val="28"/>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 xml:space="preserve">Посещение Мемориала Памяти. Экскурсия.     </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Экскурсия к Мемориалу Памяти г. Бугуруслан. История его создания, местоположение, характерные особенности. Расширять знания о героях ВОВ.</w:t>
      </w:r>
    </w:p>
    <w:p w:rsidR="002A6556" w:rsidRPr="002A6556" w:rsidRDefault="002A6556" w:rsidP="002A6556">
      <w:pPr>
        <w:tabs>
          <w:tab w:val="left" w:pos="284"/>
        </w:tabs>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Раздел III.</w:t>
      </w:r>
    </w:p>
    <w:p w:rsidR="002A6556" w:rsidRPr="002A6556" w:rsidRDefault="002A6556" w:rsidP="002A6556">
      <w:pPr>
        <w:tabs>
          <w:tab w:val="left" w:pos="284"/>
        </w:tabs>
        <w:spacing w:after="0" w:line="240" w:lineRule="auto"/>
        <w:jc w:val="center"/>
        <w:rPr>
          <w:rFonts w:ascii="Times New Roman" w:hAnsi="Times New Roman" w:cs="Times New Roman"/>
          <w:b/>
          <w:sz w:val="28"/>
          <w:szCs w:val="28"/>
        </w:rPr>
      </w:pPr>
      <w:r w:rsidRPr="002A6556">
        <w:rPr>
          <w:rFonts w:ascii="Times New Roman" w:hAnsi="Times New Roman" w:cs="Times New Roman"/>
          <w:b/>
          <w:sz w:val="28"/>
          <w:szCs w:val="28"/>
        </w:rPr>
        <w:t>Моя область (11 ч.).</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Моя область.</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Определение направлений, расстояний, географических координат на карте Оренбургской области и России. Оренбургская область из космоса (использование спутниковых снимков).</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Оренбуржье многонациональное.</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Из истории заселения территории края. Стоянки первых людей на территории края, их связь с природой. Крепости и иные сооружения на территории края.</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«Оренбургский пуховый платок….». Промыслы Оренбуржья.</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Знакомство с женским народным ремеслом – прядением, орудиями труда: прялка, веретено. Виртуальный тур по галерее «Оренбургский пуховый платок».</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Знаменитые  люди Оренбуржья (спортсмены, актёры и т.п.)</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 xml:space="preserve">Беседа о знаменитых людях области. </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lastRenderedPageBreak/>
        <w:t xml:space="preserve"> Архитектурная красота городов области.</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 xml:space="preserve">Сведения о городах Оренбургской области. Виртуальная экскурсия. Архитектурные памятники. </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Заповедные места области.</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Памятники природы на территории области (кадастр памятников природы, составление карты памятников природы): Каргалинские рудники, Бузулукский бор, Малокинельские яры, Шурыгинское и Лукинское урочища, Шубарагашская лесная дача и др. Степной заповедник «Оренбургский»: Таловская степь, Айтуракская степь, Буртинская степь, Ащисайская степь, Донгузская степь.</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Природа степных просторов.</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Природные зоны области и их границы. Зональные особенности растительного покрова. Характеристика основных зональных типов растительности. Редкие и исчезающие виды растений.</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Животные лесов и степей.</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 xml:space="preserve">Особенности распространения представителей животного мира. Характеристика животного мира основных типов место обитания области (видовой состав, условия жизни, приспособляемость к условиям среды и др.). </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Красная книга Оренбургской области.</w:t>
      </w:r>
    </w:p>
    <w:p w:rsidR="002A6556" w:rsidRPr="002A6556" w:rsidRDefault="002A6556" w:rsidP="002A6556">
      <w:pPr>
        <w:tabs>
          <w:tab w:val="left" w:pos="284"/>
        </w:tabs>
        <w:spacing w:after="0" w:line="240" w:lineRule="auto"/>
        <w:jc w:val="both"/>
        <w:rPr>
          <w:rFonts w:ascii="Times New Roman" w:hAnsi="Times New Roman" w:cs="Times New Roman"/>
          <w:sz w:val="28"/>
          <w:szCs w:val="28"/>
        </w:rPr>
      </w:pPr>
      <w:r w:rsidRPr="002A6556">
        <w:rPr>
          <w:rFonts w:ascii="Times New Roman" w:hAnsi="Times New Roman" w:cs="Times New Roman"/>
          <w:sz w:val="28"/>
          <w:szCs w:val="28"/>
        </w:rPr>
        <w:t>Теория. Правила поведения в природе. Красная книга что это? Практика. Бережное отношение к природе своего края. Проблемы охраны и восстановления численности и видового разнообразия животного мира.</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 xml:space="preserve">Я и моя малая Родина. </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Представление о родном крае. Герб, флаг и гимн Оренбургской области.</w:t>
      </w:r>
    </w:p>
    <w:p w:rsidR="002A6556" w:rsidRPr="002A6556" w:rsidRDefault="002A6556" w:rsidP="00794B74">
      <w:pPr>
        <w:pStyle w:val="18"/>
        <w:numPr>
          <w:ilvl w:val="0"/>
          <w:numId w:val="29"/>
        </w:numPr>
        <w:tabs>
          <w:tab w:val="left" w:pos="284"/>
        </w:tabs>
        <w:spacing w:after="0" w:line="240" w:lineRule="auto"/>
        <w:ind w:left="0" w:firstLine="0"/>
        <w:jc w:val="both"/>
        <w:rPr>
          <w:rFonts w:ascii="Times New Roman" w:hAnsi="Times New Roman"/>
          <w:b/>
          <w:sz w:val="28"/>
          <w:szCs w:val="28"/>
        </w:rPr>
      </w:pPr>
      <w:r w:rsidRPr="002A6556">
        <w:rPr>
          <w:rFonts w:ascii="Times New Roman" w:hAnsi="Times New Roman"/>
          <w:b/>
          <w:sz w:val="28"/>
          <w:szCs w:val="28"/>
        </w:rPr>
        <w:t>Защита проектов:</w:t>
      </w:r>
    </w:p>
    <w:p w:rsidR="002A6556" w:rsidRPr="002A6556" w:rsidRDefault="002A6556" w:rsidP="002A6556">
      <w:pPr>
        <w:pStyle w:val="18"/>
        <w:tabs>
          <w:tab w:val="left" w:pos="284"/>
        </w:tabs>
        <w:ind w:left="0"/>
        <w:jc w:val="both"/>
        <w:rPr>
          <w:rFonts w:ascii="Times New Roman" w:hAnsi="Times New Roman"/>
          <w:sz w:val="28"/>
          <w:szCs w:val="28"/>
        </w:rPr>
      </w:pPr>
      <w:r w:rsidRPr="002A6556">
        <w:rPr>
          <w:rFonts w:ascii="Times New Roman" w:hAnsi="Times New Roman"/>
          <w:sz w:val="28"/>
          <w:szCs w:val="28"/>
        </w:rPr>
        <w:t>Защита проектов и выставка творческих работ учащихся по итогам изучения  программы внеурочного курса «Моё Оренбуржье».</w:t>
      </w:r>
    </w:p>
    <w:p w:rsidR="002A6556" w:rsidRPr="002A6556" w:rsidRDefault="002A6556" w:rsidP="002A6556">
      <w:pPr>
        <w:pStyle w:val="18"/>
        <w:tabs>
          <w:tab w:val="left" w:pos="284"/>
        </w:tabs>
        <w:ind w:left="0"/>
        <w:jc w:val="both"/>
        <w:rPr>
          <w:rFonts w:ascii="Times New Roman" w:hAnsi="Times New Roman"/>
          <w:sz w:val="28"/>
          <w:szCs w:val="28"/>
          <w:u w:val="single"/>
        </w:rPr>
      </w:pPr>
      <w:r w:rsidRPr="002A6556">
        <w:rPr>
          <w:rFonts w:ascii="Times New Roman" w:hAnsi="Times New Roman"/>
          <w:sz w:val="28"/>
          <w:szCs w:val="28"/>
          <w:u w:val="single"/>
        </w:rPr>
        <w:t>Примерные темы работ:</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Коллекция  лекарственных трав и растений Оренбуржья «Знакомые незнакомцы»,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Красная книга Оренбуржья,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Альбом «Промыслы Оренбуржья»,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«Земля целинная», «Города Оренбуржья»,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«Уральские мастера»;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«Достопримечательности района, области»,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«Кем и чем славно моё Оренбуржье?»,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«Мое  Оренбуржье»,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«Заповедные места Оренбуржья»,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 xml:space="preserve">«Музеи Оренбуржья», </w:t>
      </w:r>
    </w:p>
    <w:p w:rsidR="002A6556" w:rsidRPr="002A6556" w:rsidRDefault="002A6556" w:rsidP="00794B74">
      <w:pPr>
        <w:pStyle w:val="18"/>
        <w:numPr>
          <w:ilvl w:val="0"/>
          <w:numId w:val="31"/>
        </w:numPr>
        <w:tabs>
          <w:tab w:val="left" w:pos="284"/>
        </w:tabs>
        <w:spacing w:after="0" w:line="240" w:lineRule="auto"/>
        <w:jc w:val="both"/>
        <w:rPr>
          <w:rFonts w:ascii="Times New Roman" w:hAnsi="Times New Roman"/>
          <w:sz w:val="28"/>
          <w:szCs w:val="28"/>
        </w:rPr>
      </w:pPr>
      <w:r w:rsidRPr="002A6556">
        <w:rPr>
          <w:rFonts w:ascii="Times New Roman" w:hAnsi="Times New Roman"/>
          <w:sz w:val="28"/>
          <w:szCs w:val="28"/>
        </w:rPr>
        <w:t>«Знаменитые люди села, района, области».</w:t>
      </w:r>
    </w:p>
    <w:p w:rsidR="002A6556" w:rsidRPr="002A6556" w:rsidRDefault="002A6556" w:rsidP="002A6556">
      <w:pPr>
        <w:spacing w:after="0" w:line="240" w:lineRule="auto"/>
        <w:jc w:val="both"/>
        <w:rPr>
          <w:rFonts w:ascii="Times New Roman" w:hAnsi="Times New Roman" w:cs="Times New Roman"/>
          <w:b/>
          <w:sz w:val="28"/>
          <w:szCs w:val="28"/>
        </w:rPr>
      </w:pPr>
    </w:p>
    <w:p w:rsidR="002A6556" w:rsidRPr="002A6556" w:rsidRDefault="002A6556" w:rsidP="002A6556">
      <w:pPr>
        <w:spacing w:after="0" w:line="240" w:lineRule="auto"/>
        <w:jc w:val="center"/>
        <w:rPr>
          <w:rFonts w:ascii="Times New Roman" w:hAnsi="Times New Roman" w:cs="Times New Roman"/>
          <w:b/>
          <w:sz w:val="28"/>
          <w:szCs w:val="28"/>
        </w:rPr>
      </w:pPr>
      <w:r w:rsidRPr="002A6556">
        <w:rPr>
          <w:rFonts w:ascii="Times New Roman" w:hAnsi="Times New Roman" w:cs="Times New Roman"/>
          <w:b/>
          <w:bCs/>
          <w:sz w:val="28"/>
          <w:szCs w:val="28"/>
        </w:rPr>
        <w:t>Организационный раздел.</w:t>
      </w: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bCs/>
          <w:sz w:val="28"/>
          <w:szCs w:val="28"/>
        </w:rPr>
        <w:lastRenderedPageBreak/>
        <w:t>Кадровое обеспечение программы</w:t>
      </w:r>
      <w:r w:rsidRPr="002A6556">
        <w:rPr>
          <w:rStyle w:val="FontStyle11"/>
          <w:sz w:val="28"/>
          <w:szCs w:val="28"/>
        </w:rPr>
        <w:t>.</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Реализацию программы обеспечивают администрация школы, учителя начальной школы, библиотекарь. Классный руководитель:</w:t>
      </w:r>
      <w:r w:rsidRPr="002A6556">
        <w:rPr>
          <w:rFonts w:ascii="Times New Roman" w:hAnsi="Times New Roman" w:cs="Times New Roman"/>
          <w:i/>
          <w:iCs/>
          <w:color w:val="000000"/>
          <w:sz w:val="28"/>
          <w:szCs w:val="28"/>
        </w:rPr>
        <w:t> </w:t>
      </w:r>
      <w:r w:rsidRPr="002A6556">
        <w:rPr>
          <w:rFonts w:ascii="Times New Roman" w:hAnsi="Times New Roman" w:cs="Times New Roman"/>
          <w:color w:val="000000"/>
          <w:sz w:val="28"/>
          <w:szCs w:val="28"/>
        </w:rPr>
        <w:t>организовывает образовательную деятельность:</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1. В специально организованной образовательной среде (создание условий для формирования у школьников представлений о родном крае)</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2. В организованных формах (экскурсии, совместная деятельность учителя с детьми, самостоятельной деятельности детей, направляет совместную деятельность детей и родителей и др.).</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3. В проектной деятельности (создание альбомов, виртуальных эксеурсий и презентаций)</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4.  Наблюдение за эффективностью реализации программы.</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Учителя обеспечивают непрерывную образовательную деятельность с использованием видео- и фотоматериалов, беседы, проведение викторин, конкурсов, театральных представлений по данной теме; организует предметно-развивающую среду. Подбирает соответствующие альбомы, иллюстрации, настольно-печатные игры, книги, наглядный материал, которые помогают детям закрепить полученные знания, формируют умения самостоятельно использовать их.</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Учитель использует прием действенного соучастия детей, привлекает детей к поисковой деятельности, самостоятельности, развивает их фантазию.</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При реализации данной программы каждая тема подкрепляется различными играми, продуктивными видами деятельности (изготовление коллажей, поделок, альбомов, тематическое рисование, экспериментирование).</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Педагог – отбирает из массы впечатлений, получаемых ребенком, те, которые наиболее ему доступны. Причем факты, к которым привлекается внимание детей, должны быть яркими, образными, конкретными, вызывающими интерес, будить воображение. Поэтому осуществляя работу по формированию ценностного отношения к культурному наследию Оренбуржья, учитель прежде всего, сам изучает его. Продумывает, что целесообразно показать и рассказать детям, особо выделив то, что характерно только для данной местности, данного края.</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Данная деятельность специфическая и требует профессиональных знаний и умений в области культурного наследия Оренбуржья. Педагог осваивает художественные средства (исполняет песни, читает произведения художественной литературы, т.д.), тогда он привносит в занятия элементы артистичности, индивидуальности.</w:t>
      </w:r>
    </w:p>
    <w:p w:rsidR="00816AEE" w:rsidRDefault="00816AEE" w:rsidP="002A6556">
      <w:pPr>
        <w:spacing w:after="0" w:line="240" w:lineRule="auto"/>
        <w:jc w:val="both"/>
        <w:rPr>
          <w:rFonts w:ascii="Times New Roman" w:hAnsi="Times New Roman" w:cs="Times New Roman"/>
          <w:color w:val="000000"/>
          <w:sz w:val="28"/>
          <w:szCs w:val="28"/>
        </w:rPr>
      </w:pP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 xml:space="preserve">Материально-техническое обеспечение программы </w:t>
      </w:r>
      <w:r w:rsidRPr="002A6556">
        <w:rPr>
          <w:rFonts w:ascii="Times New Roman" w:hAnsi="Times New Roman" w:cs="Times New Roman"/>
          <w:b/>
          <w:bCs/>
          <w:sz w:val="28"/>
          <w:szCs w:val="28"/>
        </w:rPr>
        <w:t xml:space="preserve"> </w:t>
      </w:r>
    </w:p>
    <w:p w:rsidR="002A6556" w:rsidRPr="002A6556" w:rsidRDefault="002A6556" w:rsidP="002A6556">
      <w:pPr>
        <w:spacing w:after="0" w:line="240" w:lineRule="auto"/>
        <w:ind w:firstLine="567"/>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 xml:space="preserve">В школе центральное место при организации предметно-развивающей среды отведено центру краеведения, где дети могут ознакомиться с культурным наследием родного края, узнать историю родного поселка и Оренбургской области. В центре представлены фотографии родного поселка, </w:t>
      </w:r>
      <w:r w:rsidRPr="002A6556">
        <w:rPr>
          <w:rFonts w:ascii="Times New Roman" w:hAnsi="Times New Roman" w:cs="Times New Roman"/>
          <w:color w:val="000000"/>
          <w:sz w:val="28"/>
          <w:szCs w:val="28"/>
        </w:rPr>
        <w:lastRenderedPageBreak/>
        <w:t>памятников города Оренбурга, тематические альбомы, дидактические игры, портреты знаменитых людей, детские произведения писателей и поэтов, куклы в национальных костюмах, символика района, области.</w:t>
      </w:r>
    </w:p>
    <w:p w:rsidR="002A6556" w:rsidRPr="002A6556" w:rsidRDefault="002A6556" w:rsidP="002A6556">
      <w:pPr>
        <w:spacing w:after="0" w:line="240" w:lineRule="auto"/>
        <w:ind w:firstLine="567"/>
        <w:jc w:val="both"/>
        <w:rPr>
          <w:rFonts w:ascii="Times New Roman" w:hAnsi="Times New Roman" w:cs="Times New Roman"/>
          <w:b/>
          <w:bCs/>
          <w:color w:val="00000A"/>
          <w:sz w:val="28"/>
          <w:szCs w:val="28"/>
        </w:rPr>
      </w:pPr>
    </w:p>
    <w:p w:rsidR="002A6556" w:rsidRPr="002A6556" w:rsidRDefault="002A6556" w:rsidP="002A6556">
      <w:pPr>
        <w:spacing w:after="0" w:line="240" w:lineRule="auto"/>
        <w:ind w:left="284" w:right="168"/>
        <w:rPr>
          <w:rFonts w:ascii="Times New Roman" w:hAnsi="Times New Roman" w:cs="Times New Roman"/>
          <w:color w:val="000000"/>
          <w:sz w:val="28"/>
          <w:szCs w:val="28"/>
        </w:rPr>
      </w:pPr>
      <w:r w:rsidRPr="002A6556">
        <w:rPr>
          <w:rFonts w:ascii="Times New Roman" w:hAnsi="Times New Roman" w:cs="Times New Roman"/>
          <w:b/>
          <w:bCs/>
          <w:color w:val="00000A"/>
          <w:sz w:val="28"/>
          <w:szCs w:val="28"/>
        </w:rPr>
        <w:t>Музыка</w:t>
      </w:r>
      <w:r w:rsidRPr="002A6556">
        <w:rPr>
          <w:rFonts w:ascii="Times New Roman" w:hAnsi="Times New Roman" w:cs="Times New Roman"/>
          <w:color w:val="000000"/>
          <w:sz w:val="28"/>
          <w:szCs w:val="28"/>
        </w:rPr>
        <w:t>:</w:t>
      </w:r>
    </w:p>
    <w:p w:rsidR="002A6556" w:rsidRPr="002A6556" w:rsidRDefault="002A6556" w:rsidP="00794B74">
      <w:pPr>
        <w:numPr>
          <w:ilvl w:val="0"/>
          <w:numId w:val="36"/>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Гимн «Живи, Оренбург» (сл. Ю. Энтина, муз. Д. Тухманова),</w:t>
      </w:r>
    </w:p>
    <w:p w:rsidR="002A6556" w:rsidRPr="002A6556" w:rsidRDefault="002A6556" w:rsidP="00794B74">
      <w:pPr>
        <w:numPr>
          <w:ilvl w:val="0"/>
          <w:numId w:val="36"/>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«Песня об Оренбурге» Золотарёв П. Ф.</w:t>
      </w:r>
    </w:p>
    <w:p w:rsidR="002A6556" w:rsidRPr="002A6556" w:rsidRDefault="002A6556" w:rsidP="00794B74">
      <w:pPr>
        <w:numPr>
          <w:ilvl w:val="0"/>
          <w:numId w:val="36"/>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Аудиозапись «Я - Оренбуржец и этим горжусь!» С. Шмелев</w:t>
      </w:r>
    </w:p>
    <w:p w:rsidR="002A6556" w:rsidRPr="002A6556" w:rsidRDefault="002A6556" w:rsidP="00794B74">
      <w:pPr>
        <w:numPr>
          <w:ilvl w:val="0"/>
          <w:numId w:val="36"/>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Сказки А.С. Пушкина в аудиозаписи «Сказка о золотой рыбке».</w:t>
      </w:r>
    </w:p>
    <w:p w:rsidR="002A6556" w:rsidRPr="002A6556" w:rsidRDefault="002A6556" w:rsidP="00794B74">
      <w:pPr>
        <w:numPr>
          <w:ilvl w:val="0"/>
          <w:numId w:val="36"/>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Песни Ю. Антонова "Не рвите цветы"</w:t>
      </w:r>
    </w:p>
    <w:p w:rsidR="002A6556" w:rsidRPr="002A6556" w:rsidRDefault="002A6556" w:rsidP="00794B74">
      <w:pPr>
        <w:numPr>
          <w:ilvl w:val="0"/>
          <w:numId w:val="36"/>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Музыка П.И. Чайковского «Времена года»</w:t>
      </w:r>
    </w:p>
    <w:p w:rsidR="002A6556" w:rsidRPr="002A6556" w:rsidRDefault="002A6556" w:rsidP="00794B74">
      <w:pPr>
        <w:numPr>
          <w:ilvl w:val="0"/>
          <w:numId w:val="36"/>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В.Позднеев «Край Оренбургский»</w:t>
      </w:r>
    </w:p>
    <w:p w:rsidR="002A6556" w:rsidRPr="002A6556" w:rsidRDefault="002A6556" w:rsidP="00794B74">
      <w:pPr>
        <w:numPr>
          <w:ilvl w:val="0"/>
          <w:numId w:val="36"/>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А. Зельцер, Л. Татаренко «Над Уралом зори»</w:t>
      </w:r>
    </w:p>
    <w:p w:rsidR="002A6556" w:rsidRPr="002A6556" w:rsidRDefault="002A6556" w:rsidP="002A6556">
      <w:pPr>
        <w:spacing w:after="0" w:line="240" w:lineRule="auto"/>
        <w:ind w:left="284" w:right="168"/>
        <w:jc w:val="both"/>
        <w:rPr>
          <w:rFonts w:ascii="Times New Roman" w:hAnsi="Times New Roman" w:cs="Times New Roman"/>
          <w:b/>
          <w:bCs/>
          <w:color w:val="00000A"/>
          <w:sz w:val="28"/>
          <w:szCs w:val="28"/>
        </w:rPr>
      </w:pPr>
    </w:p>
    <w:p w:rsidR="002A6556" w:rsidRPr="002A6556" w:rsidRDefault="002A6556" w:rsidP="002A6556">
      <w:pPr>
        <w:spacing w:after="0" w:line="240" w:lineRule="auto"/>
        <w:ind w:left="284" w:right="168"/>
        <w:jc w:val="both"/>
        <w:rPr>
          <w:rFonts w:ascii="Times New Roman" w:hAnsi="Times New Roman" w:cs="Times New Roman"/>
          <w:color w:val="000000"/>
          <w:sz w:val="28"/>
          <w:szCs w:val="28"/>
        </w:rPr>
      </w:pPr>
      <w:r w:rsidRPr="002A6556">
        <w:rPr>
          <w:rFonts w:ascii="Times New Roman" w:hAnsi="Times New Roman" w:cs="Times New Roman"/>
          <w:b/>
          <w:bCs/>
          <w:color w:val="00000A"/>
          <w:sz w:val="28"/>
          <w:szCs w:val="28"/>
        </w:rPr>
        <w:t>Видеотека, интернет-ресурсы</w:t>
      </w:r>
      <w:r w:rsidRPr="002A6556">
        <w:rPr>
          <w:rFonts w:ascii="Times New Roman" w:hAnsi="Times New Roman" w:cs="Times New Roman"/>
          <w:color w:val="00000A"/>
          <w:sz w:val="28"/>
          <w:szCs w:val="28"/>
        </w:rPr>
        <w:t>:</w:t>
      </w:r>
    </w:p>
    <w:p w:rsidR="002A6556" w:rsidRPr="002A6556" w:rsidRDefault="002A6556" w:rsidP="00794B74">
      <w:pPr>
        <w:numPr>
          <w:ilvl w:val="0"/>
          <w:numId w:val="37"/>
        </w:numPr>
        <w:spacing w:after="0" w:line="240" w:lineRule="auto"/>
        <w:ind w:right="168"/>
        <w:jc w:val="both"/>
        <w:rPr>
          <w:rFonts w:ascii="Times New Roman" w:hAnsi="Times New Roman" w:cs="Times New Roman"/>
          <w:color w:val="00000A"/>
          <w:sz w:val="28"/>
          <w:szCs w:val="28"/>
        </w:rPr>
      </w:pPr>
      <w:r w:rsidRPr="002A6556">
        <w:rPr>
          <w:rFonts w:ascii="Times New Roman" w:hAnsi="Times New Roman" w:cs="Times New Roman"/>
          <w:color w:val="00000A"/>
          <w:sz w:val="28"/>
          <w:szCs w:val="28"/>
        </w:rPr>
        <w:t>Презентации: «Природные достопримечательности Оренбурга», «Здравствуй, хлебушек!».</w:t>
      </w:r>
    </w:p>
    <w:p w:rsidR="002A6556" w:rsidRPr="002A6556" w:rsidRDefault="002A6556" w:rsidP="00794B74">
      <w:pPr>
        <w:numPr>
          <w:ilvl w:val="0"/>
          <w:numId w:val="37"/>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 xml:space="preserve">Виртуальный тур по Оренбургскому областному музею изобразительных искусств </w:t>
      </w:r>
      <w:hyperlink r:id="rId11" w:history="1">
        <w:r w:rsidRPr="002A6556">
          <w:rPr>
            <w:rStyle w:val="af3"/>
            <w:rFonts w:ascii="Times New Roman" w:hAnsi="Times New Roman" w:cs="Times New Roman"/>
            <w:sz w:val="28"/>
            <w:szCs w:val="28"/>
          </w:rPr>
          <w:t>http://www.omizo.ru/about/tour.html</w:t>
        </w:r>
      </w:hyperlink>
    </w:p>
    <w:p w:rsidR="002A6556" w:rsidRPr="002A6556" w:rsidRDefault="002A6556" w:rsidP="00794B74">
      <w:pPr>
        <w:numPr>
          <w:ilvl w:val="0"/>
          <w:numId w:val="37"/>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 xml:space="preserve">Виртуальный тур по галерее «Оренбургский пуховый платок» </w:t>
      </w:r>
      <w:hyperlink r:id="rId12" w:history="1">
        <w:r w:rsidRPr="002A6556">
          <w:rPr>
            <w:rStyle w:val="af3"/>
            <w:rFonts w:ascii="Times New Roman" w:hAnsi="Times New Roman" w:cs="Times New Roman"/>
            <w:sz w:val="28"/>
            <w:szCs w:val="28"/>
          </w:rPr>
          <w:t>http://omizo.ru/about/orenpuh.html</w:t>
        </w:r>
      </w:hyperlink>
    </w:p>
    <w:p w:rsidR="002A6556" w:rsidRPr="002A6556" w:rsidRDefault="002A6556" w:rsidP="00794B74">
      <w:pPr>
        <w:numPr>
          <w:ilvl w:val="0"/>
          <w:numId w:val="37"/>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 xml:space="preserve">Виртуальный тур по музею-заповеднику писателя С.Т. Аксакова </w:t>
      </w:r>
      <w:hyperlink r:id="rId13" w:history="1">
        <w:r w:rsidRPr="002A6556">
          <w:rPr>
            <w:rStyle w:val="af3"/>
            <w:rFonts w:ascii="Times New Roman" w:hAnsi="Times New Roman" w:cs="Times New Roman"/>
            <w:sz w:val="28"/>
            <w:szCs w:val="28"/>
          </w:rPr>
          <w:t>http://omizo.ru/about/tour-aksakov.html</w:t>
        </w:r>
      </w:hyperlink>
    </w:p>
    <w:p w:rsidR="002A6556" w:rsidRPr="002A6556" w:rsidRDefault="002A6556" w:rsidP="00794B74">
      <w:pPr>
        <w:numPr>
          <w:ilvl w:val="0"/>
          <w:numId w:val="37"/>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Фотоматериалы «Мемориальный комплекс-музей Салют, Победа!»</w:t>
      </w:r>
      <w:r w:rsidRPr="002A6556">
        <w:rPr>
          <w:rFonts w:ascii="Times New Roman" w:hAnsi="Times New Roman" w:cs="Times New Roman"/>
          <w:sz w:val="28"/>
          <w:szCs w:val="28"/>
        </w:rPr>
        <w:t xml:space="preserve"> </w:t>
      </w:r>
    </w:p>
    <w:p w:rsidR="002A6556" w:rsidRPr="002A6556" w:rsidRDefault="002A6556" w:rsidP="00794B74">
      <w:pPr>
        <w:numPr>
          <w:ilvl w:val="0"/>
          <w:numId w:val="37"/>
        </w:numPr>
        <w:spacing w:after="0" w:line="240" w:lineRule="auto"/>
        <w:ind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Фотоматериалы «Оренбургский губернаторский историко-краеведческий музей»</w:t>
      </w:r>
    </w:p>
    <w:p w:rsidR="002A6556" w:rsidRPr="002A6556" w:rsidRDefault="002A6556" w:rsidP="002A6556">
      <w:pPr>
        <w:spacing w:after="0" w:line="240" w:lineRule="auto"/>
        <w:ind w:left="284" w:right="168"/>
        <w:jc w:val="both"/>
        <w:rPr>
          <w:rFonts w:ascii="Times New Roman" w:hAnsi="Times New Roman" w:cs="Times New Roman"/>
          <w:color w:val="000000"/>
          <w:sz w:val="28"/>
          <w:szCs w:val="28"/>
        </w:rPr>
      </w:pPr>
    </w:p>
    <w:p w:rsidR="002A6556" w:rsidRPr="002A6556" w:rsidRDefault="002A6556" w:rsidP="002A6556">
      <w:pPr>
        <w:spacing w:after="0" w:line="240" w:lineRule="auto"/>
        <w:ind w:left="284" w:right="168"/>
        <w:jc w:val="both"/>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Материалы для творческих продуктивных видов деятельности:</w:t>
      </w:r>
    </w:p>
    <w:p w:rsidR="002A6556" w:rsidRPr="002A6556" w:rsidRDefault="002A6556" w:rsidP="002A6556">
      <w:pPr>
        <w:spacing w:after="0" w:line="240" w:lineRule="auto"/>
        <w:ind w:left="284" w:right="168"/>
        <w:jc w:val="both"/>
        <w:rPr>
          <w:rFonts w:ascii="Times New Roman" w:hAnsi="Times New Roman" w:cs="Times New Roman"/>
          <w:color w:val="000000"/>
          <w:sz w:val="28"/>
          <w:szCs w:val="28"/>
        </w:rPr>
      </w:pPr>
      <w:r w:rsidRPr="002A6556">
        <w:rPr>
          <w:rFonts w:ascii="Times New Roman" w:hAnsi="Times New Roman" w:cs="Times New Roman"/>
          <w:color w:val="000000"/>
          <w:sz w:val="28"/>
          <w:szCs w:val="28"/>
        </w:rPr>
        <w:t>Краски, карандаши, фломастеры, мелки, клей, гуашь, ножницы, цветная бумага, салфетки, кисточки, глину, тесто для лепки, образцы, схемы, муляжи...</w:t>
      </w:r>
    </w:p>
    <w:p w:rsidR="002A6556" w:rsidRPr="002A6556" w:rsidRDefault="002A6556" w:rsidP="002A6556">
      <w:pPr>
        <w:spacing w:after="0" w:line="240" w:lineRule="auto"/>
        <w:ind w:left="284" w:right="168"/>
        <w:jc w:val="both"/>
        <w:rPr>
          <w:rFonts w:ascii="Times New Roman" w:hAnsi="Times New Roman" w:cs="Times New Roman"/>
          <w:color w:val="000000"/>
          <w:sz w:val="28"/>
          <w:szCs w:val="28"/>
        </w:rPr>
      </w:pPr>
      <w:r w:rsidRPr="002A6556">
        <w:rPr>
          <w:rFonts w:ascii="Times New Roman" w:hAnsi="Times New Roman" w:cs="Times New Roman"/>
          <w:b/>
          <w:bCs/>
          <w:color w:val="000000"/>
          <w:sz w:val="28"/>
          <w:szCs w:val="28"/>
        </w:rPr>
        <w:t>Оборудование</w:t>
      </w:r>
      <w:r w:rsidRPr="002A6556">
        <w:rPr>
          <w:rFonts w:ascii="Times New Roman" w:hAnsi="Times New Roman" w:cs="Times New Roman"/>
          <w:color w:val="000000"/>
          <w:sz w:val="28"/>
          <w:szCs w:val="28"/>
        </w:rPr>
        <w:t>: мультимедиа, музыкальный центр, ПК.</w:t>
      </w:r>
    </w:p>
    <w:p w:rsidR="002A6556" w:rsidRPr="002A6556" w:rsidRDefault="002A6556" w:rsidP="002A6556">
      <w:pPr>
        <w:spacing w:after="0" w:line="240" w:lineRule="auto"/>
        <w:ind w:right="168"/>
        <w:jc w:val="both"/>
        <w:rPr>
          <w:rFonts w:ascii="Times New Roman" w:hAnsi="Times New Roman" w:cs="Times New Roman"/>
          <w:color w:val="000000"/>
          <w:sz w:val="28"/>
          <w:szCs w:val="28"/>
        </w:rPr>
      </w:pPr>
    </w:p>
    <w:p w:rsidR="002A6556" w:rsidRPr="002A6556" w:rsidRDefault="002A6556" w:rsidP="002A6556">
      <w:pPr>
        <w:spacing w:after="0" w:line="240" w:lineRule="auto"/>
        <w:jc w:val="both"/>
        <w:rPr>
          <w:rFonts w:ascii="Times New Roman" w:hAnsi="Times New Roman" w:cs="Times New Roman"/>
          <w:b/>
          <w:sz w:val="28"/>
          <w:szCs w:val="28"/>
        </w:rPr>
      </w:pPr>
    </w:p>
    <w:p w:rsidR="002A6556" w:rsidRPr="002A6556" w:rsidRDefault="002A6556" w:rsidP="002A6556">
      <w:pPr>
        <w:spacing w:after="0" w:line="240" w:lineRule="auto"/>
        <w:jc w:val="both"/>
        <w:rPr>
          <w:rFonts w:ascii="Times New Roman" w:hAnsi="Times New Roman" w:cs="Times New Roman"/>
          <w:sz w:val="28"/>
          <w:szCs w:val="28"/>
        </w:rPr>
      </w:pPr>
      <w:r w:rsidRPr="002A6556">
        <w:rPr>
          <w:rFonts w:ascii="Times New Roman" w:hAnsi="Times New Roman" w:cs="Times New Roman"/>
          <w:b/>
          <w:sz w:val="28"/>
          <w:szCs w:val="28"/>
        </w:rPr>
        <w:t>Дидактический материал, техническое оснащение занятий</w:t>
      </w:r>
      <w:r w:rsidRPr="002A6556">
        <w:rPr>
          <w:rFonts w:ascii="Times New Roman" w:hAnsi="Times New Roman" w:cs="Times New Roman"/>
          <w:sz w:val="28"/>
          <w:szCs w:val="28"/>
        </w:rPr>
        <w:t>:</w:t>
      </w:r>
    </w:p>
    <w:p w:rsidR="002A6556" w:rsidRPr="002A6556" w:rsidRDefault="002A6556" w:rsidP="00794B74">
      <w:pPr>
        <w:numPr>
          <w:ilvl w:val="0"/>
          <w:numId w:val="22"/>
        </w:numPr>
        <w:tabs>
          <w:tab w:val="num" w:pos="-3240"/>
          <w:tab w:val="left" w:pos="567"/>
        </w:tabs>
        <w:spacing w:after="0" w:line="240" w:lineRule="auto"/>
        <w:ind w:left="0" w:firstLine="0"/>
        <w:jc w:val="both"/>
        <w:rPr>
          <w:rFonts w:ascii="Times New Roman" w:hAnsi="Times New Roman" w:cs="Times New Roman"/>
          <w:sz w:val="28"/>
          <w:szCs w:val="28"/>
        </w:rPr>
      </w:pPr>
      <w:r w:rsidRPr="002A6556">
        <w:rPr>
          <w:rFonts w:ascii="Times New Roman" w:hAnsi="Times New Roman" w:cs="Times New Roman"/>
          <w:sz w:val="28"/>
          <w:szCs w:val="28"/>
        </w:rPr>
        <w:t>Физические карты: России, Оренбургской области, Бугурусланского района; иллюстрации растительного и животного мира края, таблицы природных зон, экспонаты краеведческого музея, школьного музея;</w:t>
      </w:r>
    </w:p>
    <w:p w:rsidR="002A6556" w:rsidRPr="002A6556" w:rsidRDefault="002A6556" w:rsidP="00794B74">
      <w:pPr>
        <w:numPr>
          <w:ilvl w:val="0"/>
          <w:numId w:val="22"/>
        </w:numPr>
        <w:tabs>
          <w:tab w:val="num" w:pos="-3240"/>
          <w:tab w:val="left" w:pos="567"/>
        </w:tabs>
        <w:spacing w:after="0" w:line="240" w:lineRule="auto"/>
        <w:ind w:left="0" w:firstLine="0"/>
        <w:jc w:val="both"/>
        <w:rPr>
          <w:rFonts w:ascii="Times New Roman" w:hAnsi="Times New Roman" w:cs="Times New Roman"/>
          <w:sz w:val="28"/>
          <w:szCs w:val="28"/>
        </w:rPr>
      </w:pPr>
      <w:r w:rsidRPr="002A6556">
        <w:rPr>
          <w:rFonts w:ascii="Times New Roman" w:hAnsi="Times New Roman" w:cs="Times New Roman"/>
          <w:sz w:val="28"/>
          <w:szCs w:val="28"/>
        </w:rPr>
        <w:t>Мультимедийное оборудование, видеофильмы «Природа родного края».</w:t>
      </w:r>
    </w:p>
    <w:p w:rsidR="002A6556" w:rsidRPr="002A6556" w:rsidRDefault="002A6556" w:rsidP="00794B74">
      <w:pPr>
        <w:numPr>
          <w:ilvl w:val="0"/>
          <w:numId w:val="22"/>
        </w:numPr>
        <w:tabs>
          <w:tab w:val="num" w:pos="-3240"/>
          <w:tab w:val="left" w:pos="567"/>
        </w:tabs>
        <w:spacing w:after="0" w:line="240" w:lineRule="auto"/>
        <w:ind w:left="0" w:firstLine="0"/>
        <w:jc w:val="both"/>
        <w:rPr>
          <w:rFonts w:ascii="Times New Roman" w:hAnsi="Times New Roman" w:cs="Times New Roman"/>
          <w:sz w:val="28"/>
          <w:szCs w:val="28"/>
        </w:rPr>
      </w:pPr>
      <w:r w:rsidRPr="002A6556">
        <w:rPr>
          <w:rFonts w:ascii="Times New Roman" w:hAnsi="Times New Roman" w:cs="Times New Roman"/>
          <w:sz w:val="28"/>
          <w:szCs w:val="28"/>
        </w:rPr>
        <w:t>Акимушкин, И.И. Мир животных. – М.: Мысль, 1998.</w:t>
      </w:r>
    </w:p>
    <w:p w:rsidR="002A6556" w:rsidRPr="002A6556" w:rsidRDefault="002A6556" w:rsidP="00794B74">
      <w:pPr>
        <w:numPr>
          <w:ilvl w:val="0"/>
          <w:numId w:val="22"/>
        </w:numPr>
        <w:tabs>
          <w:tab w:val="num" w:pos="-3240"/>
          <w:tab w:val="left" w:pos="567"/>
        </w:tabs>
        <w:spacing w:after="0" w:line="240" w:lineRule="auto"/>
        <w:ind w:left="0" w:firstLine="0"/>
        <w:jc w:val="both"/>
        <w:rPr>
          <w:rFonts w:ascii="Times New Roman" w:hAnsi="Times New Roman" w:cs="Times New Roman"/>
          <w:sz w:val="28"/>
          <w:szCs w:val="28"/>
        </w:rPr>
      </w:pPr>
      <w:r w:rsidRPr="002A6556">
        <w:rPr>
          <w:rFonts w:ascii="Times New Roman" w:hAnsi="Times New Roman" w:cs="Times New Roman"/>
          <w:sz w:val="28"/>
          <w:szCs w:val="28"/>
        </w:rPr>
        <w:t>Бушуев, Ю.А. Экология. Школьная энциклопедия. – Смоленск: Русич, 2001.</w:t>
      </w:r>
    </w:p>
    <w:p w:rsidR="002A6556" w:rsidRPr="002A6556" w:rsidRDefault="002A6556" w:rsidP="00794B74">
      <w:pPr>
        <w:numPr>
          <w:ilvl w:val="0"/>
          <w:numId w:val="22"/>
        </w:numPr>
        <w:tabs>
          <w:tab w:val="num" w:pos="-3240"/>
          <w:tab w:val="left" w:pos="567"/>
        </w:tabs>
        <w:spacing w:after="0" w:line="240" w:lineRule="auto"/>
        <w:ind w:left="0" w:firstLine="0"/>
        <w:jc w:val="both"/>
        <w:rPr>
          <w:rFonts w:ascii="Times New Roman" w:hAnsi="Times New Roman" w:cs="Times New Roman"/>
          <w:sz w:val="28"/>
          <w:szCs w:val="28"/>
        </w:rPr>
      </w:pPr>
      <w:r w:rsidRPr="002A6556">
        <w:rPr>
          <w:rFonts w:ascii="Times New Roman" w:hAnsi="Times New Roman" w:cs="Times New Roman"/>
          <w:sz w:val="28"/>
          <w:szCs w:val="28"/>
        </w:rPr>
        <w:t>Экологическое образование и воспитание в начальной школе. – М., 2003.</w:t>
      </w:r>
    </w:p>
    <w:p w:rsidR="002A6556" w:rsidRPr="002A6556" w:rsidRDefault="002A6556" w:rsidP="00794B74">
      <w:pPr>
        <w:pStyle w:val="18"/>
        <w:numPr>
          <w:ilvl w:val="0"/>
          <w:numId w:val="26"/>
        </w:numPr>
        <w:tabs>
          <w:tab w:val="left" w:pos="567"/>
        </w:tabs>
        <w:spacing w:after="0" w:line="240" w:lineRule="auto"/>
        <w:ind w:left="0" w:firstLine="0"/>
        <w:jc w:val="both"/>
        <w:rPr>
          <w:rFonts w:ascii="Times New Roman" w:hAnsi="Times New Roman"/>
          <w:iCs/>
          <w:sz w:val="28"/>
          <w:szCs w:val="28"/>
        </w:rPr>
      </w:pPr>
      <w:r w:rsidRPr="002A6556">
        <w:rPr>
          <w:rFonts w:ascii="Times New Roman" w:hAnsi="Times New Roman"/>
          <w:iCs/>
          <w:sz w:val="28"/>
          <w:szCs w:val="28"/>
        </w:rPr>
        <w:t>«Кинельская чаша» – Оренбург: Печатный дом «Димур», 2008.</w:t>
      </w:r>
    </w:p>
    <w:p w:rsidR="002A6556" w:rsidRPr="002A6556" w:rsidRDefault="002A6556" w:rsidP="002A6556">
      <w:pPr>
        <w:spacing w:after="0" w:line="240" w:lineRule="auto"/>
        <w:jc w:val="both"/>
        <w:rPr>
          <w:rFonts w:ascii="Times New Roman" w:hAnsi="Times New Roman" w:cs="Times New Roman"/>
          <w:b/>
          <w:bCs/>
          <w:sz w:val="28"/>
          <w:szCs w:val="28"/>
          <w:u w:val="single"/>
        </w:rPr>
      </w:pPr>
    </w:p>
    <w:p w:rsidR="002A6556" w:rsidRPr="002A6556" w:rsidRDefault="002A6556" w:rsidP="002A6556">
      <w:pPr>
        <w:spacing w:after="0" w:line="240" w:lineRule="auto"/>
        <w:jc w:val="both"/>
        <w:rPr>
          <w:rFonts w:ascii="Times New Roman" w:hAnsi="Times New Roman" w:cs="Times New Roman"/>
          <w:b/>
          <w:sz w:val="28"/>
          <w:szCs w:val="28"/>
        </w:rPr>
      </w:pPr>
      <w:r w:rsidRPr="002A6556">
        <w:rPr>
          <w:rFonts w:ascii="Times New Roman" w:hAnsi="Times New Roman" w:cs="Times New Roman"/>
          <w:b/>
          <w:sz w:val="28"/>
          <w:szCs w:val="28"/>
        </w:rPr>
        <w:t>Литература, используемая педагогом для разработки программы и организации образовательного процесса:</w:t>
      </w:r>
    </w:p>
    <w:p w:rsidR="002A6556" w:rsidRPr="002A6556" w:rsidRDefault="002A6556" w:rsidP="00794B74">
      <w:pPr>
        <w:pStyle w:val="18"/>
        <w:numPr>
          <w:ilvl w:val="0"/>
          <w:numId w:val="27"/>
        </w:numPr>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 xml:space="preserve">Александров А.И.  Из истории  Южного Урала. - Челябинск , </w:t>
      </w:r>
      <w:smartTag w:uri="urn:schemas-microsoft-com:office:smarttags" w:element="metricconverter">
        <w:smartTagPr>
          <w:attr w:name="ProductID" w:val="1967 г"/>
        </w:smartTagPr>
        <w:r w:rsidRPr="002A6556">
          <w:rPr>
            <w:rFonts w:ascii="Times New Roman" w:hAnsi="Times New Roman"/>
            <w:sz w:val="28"/>
            <w:szCs w:val="28"/>
          </w:rPr>
          <w:t>1967 г</w:t>
        </w:r>
      </w:smartTag>
      <w:r w:rsidRPr="002A6556">
        <w:rPr>
          <w:rFonts w:ascii="Times New Roman" w:hAnsi="Times New Roman"/>
          <w:sz w:val="28"/>
          <w:szCs w:val="28"/>
        </w:rPr>
        <w:t>.</w:t>
      </w:r>
    </w:p>
    <w:p w:rsidR="002A6556" w:rsidRPr="002A6556" w:rsidRDefault="002A6556" w:rsidP="00794B74">
      <w:pPr>
        <w:pStyle w:val="18"/>
        <w:numPr>
          <w:ilvl w:val="0"/>
          <w:numId w:val="27"/>
        </w:numPr>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 xml:space="preserve">Альтов  В.Г.  Города  Оренбургской  области. Бугуруслан.  – Челябинск,  </w:t>
      </w:r>
      <w:smartTag w:uri="urn:schemas-microsoft-com:office:smarttags" w:element="metricconverter">
        <w:smartTagPr>
          <w:attr w:name="ProductID" w:val="1974 г"/>
        </w:smartTagPr>
        <w:r w:rsidRPr="002A6556">
          <w:rPr>
            <w:rFonts w:ascii="Times New Roman" w:hAnsi="Times New Roman"/>
            <w:sz w:val="28"/>
            <w:szCs w:val="28"/>
          </w:rPr>
          <w:t>1974 г</w:t>
        </w:r>
      </w:smartTag>
      <w:r w:rsidRPr="002A6556">
        <w:rPr>
          <w:rFonts w:ascii="Times New Roman" w:hAnsi="Times New Roman"/>
          <w:sz w:val="28"/>
          <w:szCs w:val="28"/>
        </w:rPr>
        <w:t>.</w:t>
      </w:r>
    </w:p>
    <w:p w:rsidR="002A6556" w:rsidRPr="002A6556" w:rsidRDefault="002A6556" w:rsidP="00794B74">
      <w:pPr>
        <w:pStyle w:val="18"/>
        <w:numPr>
          <w:ilvl w:val="0"/>
          <w:numId w:val="27"/>
        </w:numPr>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Бугурусланцы в боях за Родину. – Бугурусланская типография, редактор В.Г. Кабанова.</w:t>
      </w:r>
    </w:p>
    <w:p w:rsidR="002A6556" w:rsidRPr="002A6556" w:rsidRDefault="002A6556" w:rsidP="00794B74">
      <w:pPr>
        <w:pStyle w:val="18"/>
        <w:numPr>
          <w:ilvl w:val="0"/>
          <w:numId w:val="27"/>
        </w:numPr>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Зубова Е.Н. Тайна вашего имени, фамилии, отчества – М.: Изд. Дом Славянской книги, 2007.</w:t>
      </w:r>
    </w:p>
    <w:p w:rsidR="002A6556" w:rsidRPr="002A6556" w:rsidRDefault="002A6556" w:rsidP="00794B74">
      <w:pPr>
        <w:pStyle w:val="18"/>
        <w:numPr>
          <w:ilvl w:val="0"/>
          <w:numId w:val="27"/>
        </w:numPr>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Горбаневский М.В. В мире имён и названий – М.: Знание 1987.</w:t>
      </w:r>
    </w:p>
    <w:p w:rsidR="002A6556" w:rsidRPr="002A6556" w:rsidRDefault="002A6556" w:rsidP="00794B74">
      <w:pPr>
        <w:pStyle w:val="18"/>
        <w:numPr>
          <w:ilvl w:val="0"/>
          <w:numId w:val="27"/>
        </w:numPr>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Попова Г.П. Классные часы 1 класс – Волгоград, Изд. Учитель, 2008.</w:t>
      </w:r>
    </w:p>
    <w:p w:rsidR="002A6556" w:rsidRPr="002A6556" w:rsidRDefault="002A6556" w:rsidP="00794B74">
      <w:pPr>
        <w:pStyle w:val="18"/>
        <w:numPr>
          <w:ilvl w:val="0"/>
          <w:numId w:val="27"/>
        </w:numPr>
        <w:shd w:val="clear" w:color="auto" w:fill="FFFFFF"/>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Авксентьев А.В. и Авксентьев В.А. Северный Кавказ в этнической карте мира. – Ставрополь, изд-во СГУ, 1998.</w:t>
      </w:r>
    </w:p>
    <w:p w:rsidR="002A6556" w:rsidRPr="002A6556" w:rsidRDefault="002A6556" w:rsidP="00794B74">
      <w:pPr>
        <w:pStyle w:val="18"/>
        <w:numPr>
          <w:ilvl w:val="0"/>
          <w:numId w:val="27"/>
        </w:numPr>
        <w:shd w:val="clear" w:color="auto" w:fill="FFFFFF"/>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Брокгауз Ф. А., Ефрон И.А. Энциклопедический словарь. –  СПб., 1990.</w:t>
      </w:r>
    </w:p>
    <w:p w:rsidR="002A6556" w:rsidRPr="002A6556" w:rsidRDefault="002A6556" w:rsidP="00794B74">
      <w:pPr>
        <w:pStyle w:val="18"/>
        <w:numPr>
          <w:ilvl w:val="0"/>
          <w:numId w:val="27"/>
        </w:numPr>
        <w:shd w:val="clear" w:color="auto" w:fill="FFFFFF"/>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Экологическое образование и воспитание в начальной школе. – М., 2003.</w:t>
      </w:r>
    </w:p>
    <w:p w:rsidR="002A6556" w:rsidRPr="002A6556" w:rsidRDefault="002A6556" w:rsidP="00794B74">
      <w:pPr>
        <w:pStyle w:val="18"/>
        <w:numPr>
          <w:ilvl w:val="0"/>
          <w:numId w:val="27"/>
        </w:numPr>
        <w:shd w:val="clear" w:color="auto" w:fill="FFFFFF"/>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Даринский А.В. Краеведение. Пособие для учителя. - М.,П.,1987.</w:t>
      </w:r>
    </w:p>
    <w:p w:rsidR="002A6556" w:rsidRPr="002A6556" w:rsidRDefault="002A6556" w:rsidP="00794B74">
      <w:pPr>
        <w:pStyle w:val="18"/>
        <w:numPr>
          <w:ilvl w:val="0"/>
          <w:numId w:val="27"/>
        </w:numPr>
        <w:shd w:val="clear" w:color="auto" w:fill="FFFFFF"/>
        <w:tabs>
          <w:tab w:val="left" w:pos="426"/>
        </w:tabs>
        <w:spacing w:after="0" w:line="240" w:lineRule="auto"/>
        <w:ind w:left="0" w:firstLine="0"/>
        <w:jc w:val="both"/>
        <w:rPr>
          <w:rFonts w:ascii="Times New Roman" w:hAnsi="Times New Roman"/>
          <w:spacing w:val="-16"/>
          <w:sz w:val="28"/>
          <w:szCs w:val="28"/>
        </w:rPr>
      </w:pPr>
      <w:r w:rsidRPr="002A6556">
        <w:rPr>
          <w:rFonts w:ascii="Times New Roman" w:hAnsi="Times New Roman"/>
          <w:sz w:val="28"/>
          <w:szCs w:val="28"/>
        </w:rPr>
        <w:t>Зайцева Л. И. Опыт работы объединения учителей краеведов. - Нач. школа, № 5, 1999.</w:t>
      </w:r>
    </w:p>
    <w:p w:rsidR="002A6556" w:rsidRPr="002A6556" w:rsidRDefault="002A6556" w:rsidP="00794B74">
      <w:pPr>
        <w:pStyle w:val="18"/>
        <w:numPr>
          <w:ilvl w:val="0"/>
          <w:numId w:val="27"/>
        </w:numPr>
        <w:shd w:val="clear" w:color="auto" w:fill="FFFFFF"/>
        <w:tabs>
          <w:tab w:val="left" w:pos="426"/>
          <w:tab w:val="left" w:pos="533"/>
          <w:tab w:val="left" w:pos="8198"/>
        </w:tabs>
        <w:spacing w:after="0" w:line="240" w:lineRule="auto"/>
        <w:ind w:left="0" w:firstLine="0"/>
        <w:jc w:val="both"/>
        <w:rPr>
          <w:rFonts w:ascii="Times New Roman" w:hAnsi="Times New Roman"/>
          <w:sz w:val="28"/>
          <w:szCs w:val="28"/>
        </w:rPr>
      </w:pPr>
      <w:r w:rsidRPr="002A6556">
        <w:rPr>
          <w:rFonts w:ascii="Times New Roman" w:hAnsi="Times New Roman"/>
          <w:sz w:val="28"/>
          <w:szCs w:val="28"/>
        </w:rPr>
        <w:t xml:space="preserve">Народы России. Энциклопедия. - М., Научное изд-во </w:t>
      </w:r>
      <w:r w:rsidRPr="002A6556">
        <w:rPr>
          <w:rFonts w:ascii="Times New Roman" w:hAnsi="Times New Roman"/>
          <w:spacing w:val="-6"/>
          <w:sz w:val="28"/>
          <w:szCs w:val="28"/>
        </w:rPr>
        <w:t>«Большая</w:t>
      </w:r>
      <w:r w:rsidRPr="002A6556">
        <w:rPr>
          <w:rFonts w:ascii="Times New Roman" w:hAnsi="Times New Roman"/>
          <w:spacing w:val="-6"/>
          <w:sz w:val="28"/>
          <w:szCs w:val="28"/>
        </w:rPr>
        <w:br/>
      </w:r>
      <w:r w:rsidRPr="002A6556">
        <w:rPr>
          <w:rFonts w:ascii="Times New Roman" w:hAnsi="Times New Roman"/>
          <w:sz w:val="28"/>
          <w:szCs w:val="28"/>
        </w:rPr>
        <w:t>Российская энциклопедия», 1994.</w:t>
      </w:r>
    </w:p>
    <w:p w:rsidR="002A6556" w:rsidRPr="002A6556" w:rsidRDefault="002A6556" w:rsidP="00794B74">
      <w:pPr>
        <w:pStyle w:val="18"/>
        <w:numPr>
          <w:ilvl w:val="0"/>
          <w:numId w:val="27"/>
        </w:numPr>
        <w:shd w:val="clear" w:color="auto" w:fill="FFFFFF"/>
        <w:tabs>
          <w:tab w:val="left" w:pos="426"/>
        </w:tabs>
        <w:spacing w:after="0" w:line="240" w:lineRule="auto"/>
        <w:ind w:left="0" w:firstLine="0"/>
        <w:jc w:val="both"/>
        <w:rPr>
          <w:rFonts w:ascii="Times New Roman" w:hAnsi="Times New Roman"/>
          <w:sz w:val="28"/>
          <w:szCs w:val="28"/>
        </w:rPr>
      </w:pPr>
      <w:r w:rsidRPr="002A6556">
        <w:rPr>
          <w:rFonts w:ascii="Times New Roman" w:hAnsi="Times New Roman"/>
          <w:spacing w:val="-2"/>
          <w:sz w:val="28"/>
          <w:szCs w:val="28"/>
        </w:rPr>
        <w:t>Парамонова О.М., Сухвалова О.В., Чехунова А.П. Познаём</w:t>
      </w:r>
      <w:r w:rsidRPr="002A6556">
        <w:rPr>
          <w:rFonts w:ascii="Times New Roman" w:hAnsi="Times New Roman"/>
          <w:spacing w:val="-2"/>
          <w:sz w:val="28"/>
          <w:szCs w:val="28"/>
        </w:rPr>
        <w:br/>
      </w:r>
      <w:r w:rsidRPr="002A6556">
        <w:rPr>
          <w:rFonts w:ascii="Times New Roman" w:hAnsi="Times New Roman"/>
          <w:sz w:val="28"/>
          <w:szCs w:val="28"/>
        </w:rPr>
        <w:t>свою родину - Начальная школа, № 5, 1998.</w:t>
      </w:r>
    </w:p>
    <w:p w:rsidR="002A6556" w:rsidRPr="002A6556" w:rsidRDefault="002A6556" w:rsidP="00794B74">
      <w:pPr>
        <w:pStyle w:val="18"/>
        <w:numPr>
          <w:ilvl w:val="0"/>
          <w:numId w:val="27"/>
        </w:numPr>
        <w:shd w:val="clear" w:color="auto" w:fill="FFFFFF"/>
        <w:tabs>
          <w:tab w:val="left" w:pos="426"/>
        </w:tabs>
        <w:spacing w:after="0" w:line="240" w:lineRule="auto"/>
        <w:ind w:left="0" w:firstLine="0"/>
        <w:jc w:val="both"/>
        <w:rPr>
          <w:rFonts w:ascii="Times New Roman" w:hAnsi="Times New Roman"/>
          <w:spacing w:val="-2"/>
          <w:sz w:val="28"/>
          <w:szCs w:val="28"/>
        </w:rPr>
      </w:pPr>
      <w:r w:rsidRPr="002A6556">
        <w:rPr>
          <w:rFonts w:ascii="Times New Roman" w:hAnsi="Times New Roman"/>
          <w:spacing w:val="-2"/>
          <w:sz w:val="28"/>
          <w:szCs w:val="28"/>
        </w:rPr>
        <w:t>Кинельская чаша – Оренбург: Печатный дом «Димур» 2008.</w:t>
      </w:r>
    </w:p>
    <w:p w:rsidR="002A6556" w:rsidRPr="002A6556" w:rsidRDefault="002A6556" w:rsidP="00794B74">
      <w:pPr>
        <w:pStyle w:val="18"/>
        <w:numPr>
          <w:ilvl w:val="0"/>
          <w:numId w:val="27"/>
        </w:numPr>
        <w:shd w:val="clear" w:color="auto" w:fill="FFFFFF"/>
        <w:tabs>
          <w:tab w:val="left" w:pos="426"/>
        </w:tabs>
        <w:spacing w:after="0" w:line="240" w:lineRule="auto"/>
        <w:ind w:left="0" w:firstLine="0"/>
        <w:jc w:val="both"/>
        <w:rPr>
          <w:rFonts w:ascii="Times New Roman" w:hAnsi="Times New Roman"/>
          <w:spacing w:val="-2"/>
          <w:sz w:val="28"/>
          <w:szCs w:val="28"/>
        </w:rPr>
      </w:pPr>
      <w:r w:rsidRPr="002A6556">
        <w:rPr>
          <w:rFonts w:ascii="Times New Roman" w:hAnsi="Times New Roman"/>
          <w:spacing w:val="-2"/>
          <w:sz w:val="28"/>
          <w:szCs w:val="28"/>
        </w:rPr>
        <w:t>Красная книга Оренбургской области. Оренбург: Оренбургское книжное издательство, 1999.</w:t>
      </w:r>
    </w:p>
    <w:p w:rsidR="002A6556" w:rsidRPr="002A6556" w:rsidRDefault="002A6556" w:rsidP="00794B74">
      <w:pPr>
        <w:pStyle w:val="18"/>
        <w:numPr>
          <w:ilvl w:val="0"/>
          <w:numId w:val="27"/>
        </w:numPr>
        <w:shd w:val="clear" w:color="auto" w:fill="FFFFFF"/>
        <w:tabs>
          <w:tab w:val="left" w:pos="355"/>
          <w:tab w:val="left" w:pos="426"/>
        </w:tabs>
        <w:spacing w:after="0" w:line="240" w:lineRule="auto"/>
        <w:ind w:left="0" w:firstLine="0"/>
        <w:jc w:val="both"/>
        <w:rPr>
          <w:rFonts w:ascii="Times New Roman" w:hAnsi="Times New Roman"/>
          <w:spacing w:val="-18"/>
          <w:sz w:val="28"/>
          <w:szCs w:val="28"/>
        </w:rPr>
      </w:pPr>
      <w:r w:rsidRPr="002A6556">
        <w:rPr>
          <w:rFonts w:ascii="Times New Roman" w:hAnsi="Times New Roman"/>
          <w:sz w:val="28"/>
          <w:szCs w:val="28"/>
        </w:rPr>
        <w:t>Лярский П.А. Пособие по краеведению. - Минск, 1966.</w:t>
      </w:r>
    </w:p>
    <w:p w:rsidR="002A6556" w:rsidRPr="002A6556" w:rsidRDefault="002A6556" w:rsidP="002A6556">
      <w:pPr>
        <w:spacing w:after="0" w:line="240" w:lineRule="auto"/>
        <w:jc w:val="both"/>
        <w:rPr>
          <w:rFonts w:ascii="Times New Roman" w:hAnsi="Times New Roman" w:cs="Times New Roman"/>
          <w:b/>
          <w:sz w:val="28"/>
          <w:szCs w:val="28"/>
        </w:rPr>
      </w:pPr>
    </w:p>
    <w:p w:rsidR="00C54E07" w:rsidRPr="00002175" w:rsidRDefault="002A6556" w:rsidP="002A6556">
      <w:pPr>
        <w:spacing w:after="0"/>
        <w:rPr>
          <w:rFonts w:ascii="Times New Roman" w:eastAsia="Calibri" w:hAnsi="Times New Roman" w:cs="Times New Roman"/>
          <w:sz w:val="20"/>
          <w:szCs w:val="20"/>
        </w:rPr>
      </w:pPr>
      <w:r>
        <w:rPr>
          <w:rFonts w:ascii="Times New Roman" w:hAnsi="Times New Roman" w:cs="Times New Roman"/>
          <w:b/>
          <w:bCs/>
          <w:sz w:val="28"/>
          <w:szCs w:val="28"/>
        </w:rPr>
        <w:t xml:space="preserve"> </w:t>
      </w:r>
    </w:p>
    <w:p w:rsidR="00002A41" w:rsidRDefault="00C54E07" w:rsidP="00002A41">
      <w:pPr>
        <w:pStyle w:val="3"/>
        <w:rPr>
          <w:lang w:eastAsia="ru-RU"/>
        </w:rPr>
      </w:pPr>
      <w:bookmarkStart w:id="178" w:name="_Toc133572470"/>
      <w:r>
        <w:rPr>
          <w:lang w:eastAsia="ru-RU"/>
        </w:rPr>
        <w:t>2.2.1</w:t>
      </w:r>
      <w:bookmarkStart w:id="179" w:name="_Toc133572471"/>
      <w:bookmarkEnd w:id="178"/>
      <w:r w:rsidR="006A746D">
        <w:rPr>
          <w:lang w:eastAsia="ru-RU"/>
        </w:rPr>
        <w:t>6</w:t>
      </w:r>
      <w:r w:rsidR="00002A41">
        <w:rPr>
          <w:rFonts w:eastAsia="Calibri" w:cs="Times New Roman"/>
          <w:b w:val="0"/>
          <w:szCs w:val="28"/>
          <w:lang w:eastAsia="ru-RU"/>
        </w:rPr>
        <w:t xml:space="preserve">. </w:t>
      </w:r>
      <w:r w:rsidR="00CA494B" w:rsidRPr="00CA494B">
        <w:rPr>
          <w:lang w:eastAsia="ru-RU"/>
        </w:rPr>
        <w:t xml:space="preserve"> Рабочая программа курса внеурочной деятельности </w:t>
      </w:r>
    </w:p>
    <w:p w:rsidR="00CA494B" w:rsidRDefault="00002A41" w:rsidP="00002A41">
      <w:pPr>
        <w:pStyle w:val="3"/>
        <w:rPr>
          <w:lang w:eastAsia="ru-RU"/>
        </w:rPr>
      </w:pPr>
      <w:r>
        <w:rPr>
          <w:lang w:eastAsia="ru-RU"/>
        </w:rPr>
        <w:t xml:space="preserve">                                      </w:t>
      </w:r>
      <w:r w:rsidR="00CA494B" w:rsidRPr="00CA494B">
        <w:rPr>
          <w:lang w:eastAsia="ru-RU"/>
        </w:rPr>
        <w:t>«Разговоры о важном».</w:t>
      </w:r>
      <w:bookmarkEnd w:id="179"/>
    </w:p>
    <w:p w:rsidR="002A6556" w:rsidRPr="00685441" w:rsidRDefault="002A6556" w:rsidP="002A6556">
      <w:pPr>
        <w:spacing w:after="0" w:line="240" w:lineRule="auto"/>
        <w:jc w:val="center"/>
        <w:rPr>
          <w:rFonts w:ascii="Times New Roman" w:eastAsia="Times New Roman" w:hAnsi="Times New Roman" w:cs="Times New Roman"/>
          <w:b/>
          <w:color w:val="252525"/>
          <w:sz w:val="24"/>
          <w:szCs w:val="24"/>
          <w:shd w:val="clear" w:color="auto" w:fill="FFFFFF"/>
          <w:lang w:eastAsia="ru-RU"/>
        </w:rPr>
      </w:pPr>
      <w:r w:rsidRPr="00685441">
        <w:rPr>
          <w:rFonts w:ascii="Times New Roman" w:eastAsia="Times New Roman" w:hAnsi="Times New Roman" w:cs="Times New Roman"/>
          <w:b/>
          <w:color w:val="252525"/>
          <w:sz w:val="24"/>
          <w:szCs w:val="24"/>
          <w:shd w:val="clear" w:color="auto" w:fill="FFFFFF"/>
          <w:lang w:eastAsia="ru-RU"/>
        </w:rPr>
        <w:t>ПОЯСНИТЕЛЬНАЯ ЗАПИСКА</w:t>
      </w:r>
    </w:p>
    <w:p w:rsidR="002A6556" w:rsidRPr="00041878" w:rsidRDefault="002A6556" w:rsidP="002A6556">
      <w:pPr>
        <w:spacing w:after="0" w:line="240" w:lineRule="auto"/>
        <w:jc w:val="center"/>
        <w:rPr>
          <w:rFonts w:ascii="Times New Roman" w:eastAsia="Times New Roman" w:hAnsi="Times New Roman" w:cs="Times New Roman"/>
          <w:b/>
          <w:sz w:val="28"/>
          <w:szCs w:val="28"/>
          <w:lang w:eastAsia="ru-RU"/>
        </w:rPr>
      </w:pPr>
      <w:r w:rsidRPr="00041878">
        <w:rPr>
          <w:rFonts w:ascii="Times New Roman" w:eastAsia="Times New Roman" w:hAnsi="Times New Roman" w:cs="Times New Roman"/>
          <w:b/>
          <w:color w:val="252525"/>
          <w:sz w:val="28"/>
          <w:szCs w:val="28"/>
          <w:shd w:val="clear" w:color="auto" w:fill="FFFFFF"/>
          <w:lang w:eastAsia="ru-RU"/>
        </w:rPr>
        <w:t>Актуальность и назначение программы</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685441">
        <w:rPr>
          <w:rFonts w:ascii="Times New Roman" w:eastAsia="Times New Roman" w:hAnsi="Times New Roman" w:cs="Times New Roman"/>
          <w:color w:val="000000"/>
          <w:sz w:val="24"/>
          <w:szCs w:val="24"/>
          <w:lang w:eastAsia="ru-RU"/>
        </w:rPr>
        <w:t xml:space="preserve">     </w:t>
      </w:r>
      <w:r w:rsidRPr="00041878">
        <w:rPr>
          <w:rFonts w:ascii="Times New Roman" w:eastAsia="Times New Roman" w:hAnsi="Times New Roman" w:cs="Times New Roman"/>
          <w:color w:val="000000"/>
          <w:sz w:val="28"/>
          <w:szCs w:val="28"/>
          <w:lang w:eastAsia="ru-RU"/>
        </w:rPr>
        <w:t>Программа разработана в соответствии с требованиями федеральных государственных образовательных стандартов начального общего, основного общего и среднего общего образования, федеральных образовательных программ начального общего, основного общего и среднего общего образования. Это позволяет обеспечить единство обязательных требований ФГОС во всем пространстве школьного образования в урочной и внеурочной деятельности.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Задачей педагога, реализующего программу, является развитие у обучающегося ценностного отношения к Родине, природе, человеку, культуре, знаниям, здоровью.</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Программа направлена на: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lastRenderedPageBreak/>
        <w:t>− формирование российской гражданской идентичности обучающихся;</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формирование интереса к познанию;</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формирование осознанного отношения к своим правам и свободам и уважительного отношения к правам и свободам других;</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выстраивание собственного поведения с позиции нравственных и правовых норм;</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создание мотивации для участия в социально-значимой деятельности;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развитие у школьников общекультурной компетентности;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развитие умения принимать осознанные решения и делать выбор;</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осознание своего места в обществе;</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познание себя, своих мотивов, устремлений, склонностей;</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формирование готовности к личностному самоопределению.</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Нормативную правовую основу настоящей рабочей программы курса внеурочной деятельности «Разговоры о важном» составляют следующие документы.</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Федеральный закон "Об образовании в Российской Федерации" от 29.12.2012 № 273-ФЗ</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Стратегия национальной безопасности Российской Федерации, Указ Президента Российской Федерации от 2 июля 2021 г. № 400 «О Стратегии национальной безопасности Российской Федерации».</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Приказ Министерства просвещения Российской Федерации от 31.05.2021 № 286 «Об утверждении федерального государственного образовательного стандарта начального общего образования» (Зарегистрирован Минюстом России 05.07.2021 № 64100).</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Приказ Министерства просвещения Российской Федерации от 31.05.2021 № 287 «Об утверждении федерального государственного образовательного стандарта основного общего образования» (Зарегистрирован Минюстом России 05.07.2021 № 64101).</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Приказ Министерства просвещения Российской Федерации от 18.07.2022 № 569 «О внесении изменений в федеральный государственный образовательный стандарт начального общего образования» (Зарегистрирован Минюстом России 17.08.2022 № 69676).</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Приказ Министерства просвещения Российской Федерации от 18.07.2022 № 568 «О внесении изменений в федеральный государственный образовательный стандарт основного общего </w:t>
      </w:r>
      <w:r w:rsidRPr="00041878">
        <w:rPr>
          <w:rFonts w:ascii="Times New Roman" w:eastAsia="Times New Roman" w:hAnsi="Times New Roman" w:cs="Times New Roman"/>
          <w:color w:val="000000"/>
          <w:sz w:val="28"/>
          <w:szCs w:val="28"/>
          <w:lang w:eastAsia="ru-RU"/>
        </w:rPr>
        <w:lastRenderedPageBreak/>
        <w:t>образования» (Зарегистрирован Минюстом России 17.08.2022 № 69675).</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Приказ Министерства образования и науки Российской Федерации от 17 мая 2012 г. №413 «Об утверждении федерального государственного образовательного стандарта среднего общего образования» (Зарегистрирован Минюстом России 7 июня 2012 г. №</w:t>
      </w:r>
      <w:r w:rsidRPr="00041878">
        <w:rPr>
          <w:rFonts w:ascii="Times New Roman" w:eastAsia="Times New Roman" w:hAnsi="Times New Roman" w:cs="Times New Roman"/>
          <w:color w:val="000000"/>
          <w:sz w:val="28"/>
          <w:szCs w:val="28"/>
          <w:vertAlign w:val="subscript"/>
          <w:lang w:eastAsia="ru-RU"/>
        </w:rPr>
        <w:t> </w:t>
      </w:r>
      <w:r w:rsidRPr="00041878">
        <w:rPr>
          <w:rFonts w:ascii="Times New Roman" w:eastAsia="Times New Roman" w:hAnsi="Times New Roman" w:cs="Times New Roman"/>
          <w:color w:val="000000"/>
          <w:sz w:val="28"/>
          <w:szCs w:val="28"/>
          <w:lang w:eastAsia="ru-RU"/>
        </w:rPr>
        <w:t>24480)</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Приказ Министерства просвещения Российской Федерации от 12.08.2022 № 732 «О внесении изменений в федеральный государственный образовательный стандарт среднего общего образования, утвержденный приказом Министерства образования и науки Российской Федерации от 17 мая 2012 г. № 413» (Зарегистрирован Минюстом России 12.09.2022 № 70034).</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Письмо Министерства просвещения Российской Федерации «О направлении методических рекомендаций по проведению цикла внеурочных занятий «Разговоры о важном»» от 15.08.2022 № 03–1190.</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Приказ Министерства просвещения Российской Федерации от 18.05.2023 № 372 «Об утверждении федеральной образовательной программы начального общего образования» (Зарегистрирован Минюстом России 12.07.2023 № 74229).</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Приказ Министерства просвещения Российской Федерации от 18.05.2023 № 370 «Об утверждении федеральной образовательной программы основного общего образования» (Зарегистрирован Минюстом России 12.07.2023 № 74223).</w:t>
      </w:r>
    </w:p>
    <w:p w:rsidR="002A6556" w:rsidRPr="00041878" w:rsidRDefault="002A6556" w:rsidP="00794B74">
      <w:pPr>
        <w:numPr>
          <w:ilvl w:val="0"/>
          <w:numId w:val="38"/>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Приказ Министерства просвещения Российской Федерации от 18.05.2023 № 371 «Об утверждении федеральной образовательной программы среднего общего образования» (Зарегистрирован Минюстом России 12.07.2023 № 74228).</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color w:val="000000"/>
          <w:sz w:val="28"/>
          <w:szCs w:val="28"/>
          <w:lang w:eastAsia="ru-RU"/>
        </w:rPr>
        <w:t>Варианты реализации программы и формы проведения занятий</w:t>
      </w:r>
      <w:r w:rsidRPr="00041878">
        <w:rPr>
          <w:rFonts w:ascii="Times New Roman" w:eastAsia="Times New Roman" w:hAnsi="Times New Roman" w:cs="Times New Roman"/>
          <w:color w:val="000000"/>
          <w:sz w:val="28"/>
          <w:szCs w:val="28"/>
          <w:lang w:eastAsia="ru-RU"/>
        </w:rPr>
        <w:t> Программа реализуется в работе с обучающимися 1–</w:t>
      </w:r>
      <w:r w:rsidR="00816AEE">
        <w:rPr>
          <w:rFonts w:ascii="Times New Roman" w:eastAsia="Times New Roman" w:hAnsi="Times New Roman" w:cs="Times New Roman"/>
          <w:color w:val="000000"/>
          <w:sz w:val="28"/>
          <w:szCs w:val="28"/>
          <w:lang w:eastAsia="ru-RU"/>
        </w:rPr>
        <w:t xml:space="preserve">4 </w:t>
      </w:r>
      <w:r w:rsidRPr="00041878">
        <w:rPr>
          <w:rFonts w:ascii="Times New Roman" w:eastAsia="Times New Roman" w:hAnsi="Times New Roman" w:cs="Times New Roman"/>
          <w:color w:val="000000"/>
          <w:sz w:val="28"/>
          <w:szCs w:val="28"/>
          <w:lang w:eastAsia="ru-RU"/>
        </w:rPr>
        <w:t xml:space="preserve"> классов. В 2023–2024 учебном году запланировано проведение 3</w:t>
      </w:r>
      <w:r w:rsidR="00816AEE">
        <w:rPr>
          <w:rFonts w:ascii="Times New Roman" w:eastAsia="Times New Roman" w:hAnsi="Times New Roman" w:cs="Times New Roman"/>
          <w:color w:val="000000"/>
          <w:sz w:val="28"/>
          <w:szCs w:val="28"/>
          <w:lang w:eastAsia="ru-RU"/>
        </w:rPr>
        <w:t>4</w:t>
      </w:r>
      <w:r w:rsidRPr="00041878">
        <w:rPr>
          <w:rFonts w:ascii="Times New Roman" w:eastAsia="Times New Roman" w:hAnsi="Times New Roman" w:cs="Times New Roman"/>
          <w:color w:val="000000"/>
          <w:sz w:val="28"/>
          <w:szCs w:val="28"/>
          <w:lang w:eastAsia="ru-RU"/>
        </w:rPr>
        <w:t xml:space="preserve"> внеурочных занятий. Занятия проводятся 1 раз в неделю по понедельникам, первым уроком.</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Внеурочные занятия «Разговоры о важном» направлены на развитие ценностного отношения обучающихся к своей родине – России, населяющим ее людям, ее уникальной истории, богатой природе и великой культуре. Внеурочные занятия «Разговоры о важном» должны быть направлены на формирование соответствующей внутренней позиции личности обучающегося, необходимой ему для конструктивного и ответственного поведения в обществе.</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Основной формат внеурочных занятий «Разговоры о важном» – разговор и (или) беседа с обучающимися. Занятия позволяют обучающемуся </w:t>
      </w:r>
      <w:r w:rsidRPr="00041878">
        <w:rPr>
          <w:rFonts w:ascii="Times New Roman" w:eastAsia="Times New Roman" w:hAnsi="Times New Roman" w:cs="Times New Roman"/>
          <w:color w:val="000000"/>
          <w:sz w:val="28"/>
          <w:szCs w:val="28"/>
          <w:lang w:eastAsia="ru-RU"/>
        </w:rPr>
        <w:lastRenderedPageBreak/>
        <w:t>вырабатывать собственную мировозренческую позицию по обсуждаемым темам.</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Основные темы занятий связаны с важнейшими аспектами жизни человека в современной России: знанием родной истории и пониманием сложностей современного мира, техническим прогрессом и сохранением природы, ориентацией в мировой художественной культуре и повседневной культуре поведения, доброжелательным отношением к окружающим и ответственным отношением к собственным поступкам.</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Взаимосвязь с программой воспитания</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Программа курса внеурочной деятельности разработана с учётом федеральных образовательных программ начального общего, основного общего и среднего общего образования. Это позволяет на практике соединить обучающую и воспитательную деятельность педагога, ориентировать её не только на интеллектуальное, но и на нравственное, социальное развитие ребёнка. Это проявляется:</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в выделении в цели программы ценностных приоритетов;</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в приоритете личностных результатов реализации программы внеурочной деятельности, нашедших свое отражение и конкретизацию в программе воспитания;</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в интерактивных формах занятий для обучающихся, обеспечивающих их вовлеченность в совместную с педагогом и сверстниками деятельность.</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Ценностное наполнение внеурочных занятий</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В основе определения тематики внеурочных занятий лежат два принципа:</w:t>
      </w:r>
    </w:p>
    <w:p w:rsidR="002A6556" w:rsidRPr="00041878" w:rsidRDefault="002A6556" w:rsidP="00794B74">
      <w:pPr>
        <w:numPr>
          <w:ilvl w:val="0"/>
          <w:numId w:val="39"/>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соответствие датам календаря;</w:t>
      </w:r>
    </w:p>
    <w:p w:rsidR="002A6556" w:rsidRPr="00041878" w:rsidRDefault="002A6556" w:rsidP="00794B74">
      <w:pPr>
        <w:numPr>
          <w:ilvl w:val="0"/>
          <w:numId w:val="39"/>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значимость для обучающегося события (даты), которое отмечается в календаре в текущем году.</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Даты календаря можно объединить в две группы:</w:t>
      </w:r>
    </w:p>
    <w:p w:rsidR="002A6556" w:rsidRPr="00041878" w:rsidRDefault="002A6556" w:rsidP="00794B74">
      <w:pPr>
        <w:numPr>
          <w:ilvl w:val="0"/>
          <w:numId w:val="40"/>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Даты, связанные с событиями, которые отмечаются в постоянные числа ежегодно (государственные и профессиональные праздники, даты исторических событий). Например, «День народного единства», «День защитника Отечества», «Новогодние семейные традиции разных народов России», «День учителя (советники по воспитанию)», «День российской науки» и т. д.</w:t>
      </w:r>
    </w:p>
    <w:p w:rsidR="002A6556" w:rsidRPr="00041878" w:rsidRDefault="002A6556" w:rsidP="00794B74">
      <w:pPr>
        <w:numPr>
          <w:ilvl w:val="0"/>
          <w:numId w:val="40"/>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Юбилейные даты выдающихся деятелей науки, литературы, искусства. Например, «190-летие со дня рождения Д. Менделеева. День российской науки», «215-летие со дня рождения Н. В. Гоголя», «Русский язык. Великий и могучий. 225 лет со дня рождения А. С. Пушкина».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lastRenderedPageBreak/>
        <w:t>В программе предлагается несколько тем внеурочных занятий, которые не связаны с текущими датами календаря, но являющиеся важными в воспитании школьника. К примеру: «Мы вместе», «О взаимоотношениях в коллективе (Всемирный день психического здоровья, профилактика буллинга)» и др.</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Следует отметить, что внеурочные занятия входят в общую систему воспитательной работы образовательной организации, поэтому тематика и содержание должны обеспечить реализацию их назначения и целей: становление у обучающихся гражданско-патриотических чувств. Исходя из этого, в планируемых результатах каждого сценария внеурочного занятия выделяются </w:t>
      </w:r>
      <w:r w:rsidRPr="00041878">
        <w:rPr>
          <w:rFonts w:ascii="Times New Roman" w:eastAsia="Times New Roman" w:hAnsi="Times New Roman" w:cs="Times New Roman"/>
          <w:i/>
          <w:iCs/>
          <w:color w:val="000000"/>
          <w:sz w:val="28"/>
          <w:szCs w:val="28"/>
          <w:lang w:eastAsia="ru-RU"/>
        </w:rPr>
        <w:t>нравственные ценности</w:t>
      </w:r>
      <w:r w:rsidRPr="00041878">
        <w:rPr>
          <w:rFonts w:ascii="Times New Roman" w:eastAsia="Times New Roman" w:hAnsi="Times New Roman" w:cs="Times New Roman"/>
          <w:color w:val="000000"/>
          <w:sz w:val="28"/>
          <w:szCs w:val="28"/>
          <w:lang w:eastAsia="ru-RU"/>
        </w:rPr>
        <w:t>, которые являются предметом обсуждения. Основные ценности характеризуются следующим образом.</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1. Историческая память</w:t>
      </w:r>
    </w:p>
    <w:p w:rsidR="002A6556" w:rsidRPr="00041878" w:rsidRDefault="002A6556" w:rsidP="00794B74">
      <w:pPr>
        <w:numPr>
          <w:ilvl w:val="0"/>
          <w:numId w:val="41"/>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историческая память – обязательная часть культуры народа и каждого гражданина;</w:t>
      </w:r>
    </w:p>
    <w:p w:rsidR="002A6556" w:rsidRPr="00041878" w:rsidRDefault="002A6556" w:rsidP="00794B74">
      <w:pPr>
        <w:numPr>
          <w:ilvl w:val="0"/>
          <w:numId w:val="41"/>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историческая память соединяет прошлое, настоящее, позволяя сохранить и продолжить достижения, мудрость, опыт, традиции прошлых поколений;</w:t>
      </w:r>
    </w:p>
    <w:p w:rsidR="002A6556" w:rsidRPr="00041878" w:rsidRDefault="002A6556" w:rsidP="00794B74">
      <w:pPr>
        <w:numPr>
          <w:ilvl w:val="0"/>
          <w:numId w:val="41"/>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историческая память есть культура целого народа, которая складывается из объединения индивидульных переживаний, и включает важнейшие нравственные качества: благодарность, уважение, гордость потомков за жизнь и подвиги предков.</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Осознание этой нравственной ценности базируется на конкретном содержании занятия. Например, тема «День народного единства» рассматривается на известных исторических фактах – единение людей, когда Родина нуждается в защите в 1612 г.</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2. Преемственность поколений</w:t>
      </w:r>
    </w:p>
    <w:p w:rsidR="002A6556" w:rsidRPr="00041878" w:rsidRDefault="002A6556" w:rsidP="00794B74">
      <w:pPr>
        <w:numPr>
          <w:ilvl w:val="0"/>
          <w:numId w:val="42"/>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каждое следующее поколение учится у предыдущего: осваивает, воссоздаёт, продолжает его достижения, традиции;</w:t>
      </w:r>
    </w:p>
    <w:p w:rsidR="002A6556" w:rsidRPr="00041878" w:rsidRDefault="002A6556" w:rsidP="00794B74">
      <w:pPr>
        <w:numPr>
          <w:ilvl w:val="0"/>
          <w:numId w:val="42"/>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семья построена на сохранении преемственности поколений. Память о предыдущих поколениях бережно хранится в предметах, фото, вещах, а также в гуманном отношении к старшим поколениям.</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Например, тема: «О взаимоотношениях в семье (День матери)». Обсуждается проблема: каждое поколение связано с предыдущими и последующими общей культурой, историей, средой обитания, языком общения. Каждый человек должен воспитывать в себе качества, которые были характерны для наших предков, людей далёких поколений: любовь к родной земле, малой родине, Отечеству.</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3. Патриотизм — любовь к Родине</w:t>
      </w:r>
    </w:p>
    <w:p w:rsidR="002A6556" w:rsidRPr="00041878" w:rsidRDefault="002A6556" w:rsidP="00794B74">
      <w:pPr>
        <w:numPr>
          <w:ilvl w:val="0"/>
          <w:numId w:val="43"/>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патриотизм (любовь к Родине) – самое главное качества гражданина;</w:t>
      </w:r>
    </w:p>
    <w:p w:rsidR="002A6556" w:rsidRPr="00041878" w:rsidRDefault="002A6556" w:rsidP="00794B74">
      <w:pPr>
        <w:numPr>
          <w:ilvl w:val="0"/>
          <w:numId w:val="43"/>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lastRenderedPageBreak/>
        <w:t>любовь к своему Отечеству начинается с малого — с привязанности к родному дому, малой родине;</w:t>
      </w:r>
    </w:p>
    <w:p w:rsidR="002A6556" w:rsidRPr="00041878" w:rsidRDefault="002A6556" w:rsidP="00794B74">
      <w:pPr>
        <w:numPr>
          <w:ilvl w:val="0"/>
          <w:numId w:val="43"/>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патриотизм строится на ответственности за судьбу своей родной земли; чувстве гордости за историю, культуру своего народа и народов России.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Эта высшая нравственная ценность является приоритетной во всех сценариях «Разговоров о важном». В каждом сценарии, в соответствии с содержанием, раскрывается многогранность чувства патриотизма и его проявления в разных сферах человеческой жизни.</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4. Доброта, добрые дела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доброта — это способность (желание и умение) быть милосердным, поддержать, помочь без ожидания благодарности;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благотворительность — проявление добрых чувств; благотворительность была распространена в России в прошлые века, что стало сегодня примером для подражания.</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Например, тема «Мы вместе». Разговор о добрых делах граждан России в прошлые времена и в настоящее время, тема волонтерства.</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5. Семья и семейные ценности</w:t>
      </w:r>
    </w:p>
    <w:p w:rsidR="002A6556" w:rsidRPr="00041878" w:rsidRDefault="002A6556" w:rsidP="00794B74">
      <w:pPr>
        <w:numPr>
          <w:ilvl w:val="0"/>
          <w:numId w:val="44"/>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семья связана не только общим местом проживания, общим хозяйством, общими делами, но и значимыми ценностями — взаимопониманием, взаимоподдержкой, традициями и т. д.;</w:t>
      </w:r>
    </w:p>
    <w:p w:rsidR="002A6556" w:rsidRPr="00041878" w:rsidRDefault="002A6556" w:rsidP="00794B74">
      <w:pPr>
        <w:numPr>
          <w:ilvl w:val="0"/>
          <w:numId w:val="44"/>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каждый член семьи имеет свои обязанности, но всегда готовы прийти на помощь другому: взять на себя его дела, проявить внимание, оказать помощь друг другу;</w:t>
      </w:r>
    </w:p>
    <w:p w:rsidR="002A6556" w:rsidRPr="00041878" w:rsidRDefault="002A6556" w:rsidP="00794B74">
      <w:pPr>
        <w:numPr>
          <w:ilvl w:val="0"/>
          <w:numId w:val="44"/>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обучающийся должен ответственно относиться к своей семье, участвовать во всех ее делах, помогать родителям;</w:t>
      </w:r>
    </w:p>
    <w:p w:rsidR="002A6556" w:rsidRPr="00041878" w:rsidRDefault="002A6556" w:rsidP="00794B74">
      <w:pPr>
        <w:numPr>
          <w:ilvl w:val="0"/>
          <w:numId w:val="44"/>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семейные ценности всегда были значимы для народов России; семейные ценности представлены в традиционных религиях России.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Тема семьи, семейных взаимоотношений и ценностей является предметом обсуждения на занятиях, посвященных темам: «О взаимоотношениях в семье (День матери)», «Новогодние семейные традиции разных народов России» и др.</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6. Культура России</w:t>
      </w:r>
    </w:p>
    <w:p w:rsidR="002A6556" w:rsidRPr="00041878" w:rsidRDefault="002A6556" w:rsidP="00794B74">
      <w:pPr>
        <w:numPr>
          <w:ilvl w:val="0"/>
          <w:numId w:val="45"/>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культура общества — это достижения человеческого общества, созданные на протяжении его истории;</w:t>
      </w:r>
    </w:p>
    <w:p w:rsidR="002A6556" w:rsidRPr="00041878" w:rsidRDefault="002A6556" w:rsidP="00794B74">
      <w:pPr>
        <w:numPr>
          <w:ilvl w:val="0"/>
          <w:numId w:val="45"/>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российская культура богата и разнообразна, она известна и уважаема во всем мире;</w:t>
      </w:r>
    </w:p>
    <w:p w:rsidR="002A6556" w:rsidRPr="00041878" w:rsidRDefault="002A6556" w:rsidP="00794B74">
      <w:pPr>
        <w:numPr>
          <w:ilvl w:val="0"/>
          <w:numId w:val="45"/>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lastRenderedPageBreak/>
        <w:t>культура представлена достижениями в материальной сфере (строительство, техника, предметы быта и др.), в духовной сфере (народное творчество, литература, изобразительное искусство, музыка, театр и др.), а также в этике, культуре взаимоотношений людей.</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Темы, связанные с осознанием обучающимися этой социальной ценности, подробно и разносторонне представлены в «Разговорах о важном». Поэтому многие сценарии построены на чтении поэзии, обсуждении видеофильмов, произведений живописи и музыки: «По ту сторону экрана. 115 лет кино в России», «Цирк! Цирк! Цирк! (к Международному дню цирка)».</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7. Наука на службе Родины</w:t>
      </w:r>
    </w:p>
    <w:p w:rsidR="002A6556" w:rsidRPr="00041878" w:rsidRDefault="002A6556" w:rsidP="00794B74">
      <w:pPr>
        <w:numPr>
          <w:ilvl w:val="0"/>
          <w:numId w:val="46"/>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наука обеспечивает прогресс общества и улучшает жизнь человека;</w:t>
      </w:r>
    </w:p>
    <w:p w:rsidR="002A6556" w:rsidRPr="00041878" w:rsidRDefault="002A6556" w:rsidP="00794B74">
      <w:pPr>
        <w:numPr>
          <w:ilvl w:val="0"/>
          <w:numId w:val="46"/>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в науке работают талантливые, творческие люди, бесконечно любящие свою деятельность;</w:t>
      </w:r>
    </w:p>
    <w:p w:rsidR="002A6556" w:rsidRPr="00041878" w:rsidRDefault="002A6556" w:rsidP="00794B74">
      <w:pPr>
        <w:numPr>
          <w:ilvl w:val="0"/>
          <w:numId w:val="46"/>
        </w:num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в России совершено много научных открытий, без которых невозможно представить современный мир.</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О такой ценности общества и отдельно взятого человека учащиеся узнают в процессе обсуждения тем: «190-лет со дня рождения Д. Менделеева. День российской науки», «Я вижу Землю! Это так красиво».</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Следует отметить, что многие темы внеурочных занятий выходят за рамки содержания, изучаемого на уроках, но это не означает, что учитель будет обязательно добиваться точного усвоения нового знания, запоминания и четкого воспроизведения нового термина или понятия. Необходимо понимать, что на внеурочных занятиях как </w:t>
      </w:r>
      <w:r w:rsidRPr="00041878">
        <w:rPr>
          <w:rFonts w:ascii="Times New Roman" w:eastAsia="Times New Roman" w:hAnsi="Times New Roman" w:cs="Times New Roman"/>
          <w:i/>
          <w:iCs/>
          <w:color w:val="000000"/>
          <w:sz w:val="28"/>
          <w:szCs w:val="28"/>
          <w:lang w:eastAsia="ru-RU"/>
        </w:rPr>
        <w:t>неучебных </w:t>
      </w:r>
      <w:r w:rsidRPr="00041878">
        <w:rPr>
          <w:rFonts w:ascii="Times New Roman" w:eastAsia="Times New Roman" w:hAnsi="Times New Roman" w:cs="Times New Roman"/>
          <w:color w:val="000000"/>
          <w:sz w:val="28"/>
          <w:szCs w:val="28"/>
          <w:lang w:eastAsia="ru-RU"/>
        </w:rPr>
        <w:t>формируются определенные ценности: высшие нравственные чувства и социальные отношения. В течение года учащиеся много раз будут возвращаться к обсуждению одних и тех же понятий, что послужит постепенному осознанному их принятию.</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Наличие сценариев внеурочных занятий не означает формального следования им. При анализе содержания занятия, которое предлагается в сценарии, педагог учитывает региональные, национальные, этнокультурные особенности территории, где функционирует данная образовательная организация. Обязательно учитывается и уровень развития учащихся, их интересы и потребности. При необходимости, исходя из статуса семей обучающихся, целесообразно уточнить (изменить, скорректировать) и творческие задания, выполнение которых предлагается вместе с родителями, другими членами семьи.</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Особенности реализации программы</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Личностное развитие ребёнка – главная цель педагога. Личностных результатов обучающихся педагог может достичь, увлекая школьников совместной и интересной многообразной деятельностью, позволяющей раскрыть потенциал каждого; используя разные формы работы; устанавливая </w:t>
      </w:r>
      <w:r w:rsidRPr="00041878">
        <w:rPr>
          <w:rFonts w:ascii="Times New Roman" w:eastAsia="Times New Roman" w:hAnsi="Times New Roman" w:cs="Times New Roman"/>
          <w:color w:val="000000"/>
          <w:sz w:val="28"/>
          <w:szCs w:val="28"/>
          <w:lang w:eastAsia="ru-RU"/>
        </w:rPr>
        <w:lastRenderedPageBreak/>
        <w:t>во время занятий доброжелательную, поддерживающую атмосферу; насыщая занятия ценностным содержанием.</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Задача педагога, транслируя собственные убеждения и жизненный опыт, дать возможность школьнику анализировать, сравнивать и выбирать.</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В приложениях к программе содержатся методические рекомендации, помогающие педагогу грамотно организовать деятельность школьников на занятиях в рамках реализации программы курса внеурочной деятельности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«Разговоры о важном».</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Содержание программы внеурочной деятельности «Разговоры о важном»</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С чего начинается Родина?</w:t>
      </w:r>
      <w:r w:rsidRPr="00041878">
        <w:rPr>
          <w:rFonts w:ascii="Times New Roman" w:eastAsia="Times New Roman" w:hAnsi="Times New Roman" w:cs="Times New Roman"/>
          <w:color w:val="000000"/>
          <w:sz w:val="28"/>
          <w:szCs w:val="28"/>
          <w:lang w:eastAsia="ru-RU"/>
        </w:rPr>
        <w:t> Колыбельная песня мамы, первая игрушка, первая книга. Малая Родина: родная природа, школа, друзья, культура и история родного края. Ответственность гражданина за судьбу своей Отчизны. Историческая память народа и каждого человека. Связь (преемственность) поколений – основа развития общества и каждого человека. Историческая память – это стремление поколения, живущего в настоящее время, принять и воспитывать в себе качества, которые отражают нравственные ценности предыдущих поколений</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(«Там, где Россия», «Что такое Родина? (региональный и местный компонент)», «День народного единства», «Урок памяти»).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Любовь к Родине, патриотизм</w:t>
      </w:r>
      <w:r w:rsidRPr="00041878">
        <w:rPr>
          <w:rFonts w:ascii="Times New Roman" w:eastAsia="Times New Roman" w:hAnsi="Times New Roman" w:cs="Times New Roman"/>
          <w:color w:val="000000"/>
          <w:sz w:val="28"/>
          <w:szCs w:val="28"/>
          <w:lang w:eastAsia="ru-RU"/>
        </w:rPr>
        <w:t> — качества гражданина России. Любовь к родному краю, способность любоваться природой, беречь её — часть любви к Отчизне. Преемственность поколений в готовности защищать родную землю. Великая Отечественная война: герои, подвиги, самопожертвование. Непокоренный Ленинград: страницы истории блокады города («Зоя. К 100-летию со дня рождения Зои Космодемьянской», «Непокоренные. 80 лет со дня полного освобождения Ленинграда от фашистской блокады», «День защитника Отечества. 280 лет со дня рождения Ф. Ушакова», «Союзники России», «Урок памяти»).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Конституция Российской Федерации</w:t>
      </w:r>
      <w:r w:rsidRPr="00041878">
        <w:rPr>
          <w:rFonts w:ascii="Times New Roman" w:eastAsia="Times New Roman" w:hAnsi="Times New Roman" w:cs="Times New Roman"/>
          <w:color w:val="000000"/>
          <w:sz w:val="28"/>
          <w:szCs w:val="28"/>
          <w:lang w:eastAsia="ru-RU"/>
        </w:rPr>
        <w:t> — главный закон государства. Что такое права и обязанности гражданина. Права ребёнка в России. Примеры выполнения обязанностей членами общества. Избирательная система в России (общее представление) («Главный закон страны», «Избирательная система России (30 лет ЦИК)», «Налоговая грамотность»).</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Любовь к родной природе, ее охрана и защита – проявление патриотических чувств.</w:t>
      </w:r>
      <w:r w:rsidRPr="00041878">
        <w:rPr>
          <w:rFonts w:ascii="Times New Roman" w:eastAsia="Times New Roman" w:hAnsi="Times New Roman" w:cs="Times New Roman"/>
          <w:color w:val="000000"/>
          <w:sz w:val="28"/>
          <w:szCs w:val="28"/>
          <w:lang w:eastAsia="ru-RU"/>
        </w:rPr>
        <w:t> Россия от края и до края: разнообразие природы, объекты природы, вошедшие в список мирового достояния ЮНЕСКО. Природа малой Родины. Природные достопримечательности Поволжья, Севера, Сибири,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lastRenderedPageBreak/>
        <w:t>Дальнего Востока. Крым – природная жемчужина. Симферополь — столица Республики Крым, «ворота Крыма» («Крым. Путь домой», «Я вижу Землю! Это так красиво», «Экологичное потребление»).</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Нравственные ценности российского общества</w:t>
      </w:r>
      <w:r w:rsidRPr="00041878">
        <w:rPr>
          <w:rFonts w:ascii="Times New Roman" w:eastAsia="Times New Roman" w:hAnsi="Times New Roman" w:cs="Times New Roman"/>
          <w:color w:val="000000"/>
          <w:sz w:val="28"/>
          <w:szCs w:val="28"/>
          <w:lang w:eastAsia="ru-RU"/>
        </w:rPr>
        <w:t>. Трудовая деятельность россиян, созидательный труд на благо Отчизны. Многообразие профессий, люди особых профессий (спецназ, МЧС, полиция, гражданская авиация) («День спецназа», ««Первым делом самолеты». О гражданской авиации»).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Герои нашего времени.</w:t>
      </w:r>
      <w:r w:rsidRPr="00041878">
        <w:rPr>
          <w:rFonts w:ascii="Times New Roman" w:eastAsia="Times New Roman" w:hAnsi="Times New Roman" w:cs="Times New Roman"/>
          <w:color w:val="000000"/>
          <w:sz w:val="28"/>
          <w:szCs w:val="28"/>
          <w:lang w:eastAsia="ru-RU"/>
        </w:rPr>
        <w:t> Профессии прошлого и профессии будущего — что будет нужно стране, когда я вырасту? Профессии моих родителей, бабушек и дедушек. Профессиональные династии. Зачем нужно учиться всё время, пока работаешь? («Труд крут!», «Как найти свое место в обществе», «Герои нашего времени»).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Гуманизм, доброта, волонтёрская деятельность</w:t>
      </w:r>
      <w:r w:rsidRPr="00041878">
        <w:rPr>
          <w:rFonts w:ascii="Times New Roman" w:eastAsia="Times New Roman" w:hAnsi="Times New Roman" w:cs="Times New Roman"/>
          <w:color w:val="000000"/>
          <w:sz w:val="28"/>
          <w:szCs w:val="28"/>
          <w:lang w:eastAsia="ru-RU"/>
        </w:rPr>
        <w:t> — качество настоящего человека, способность оказать помощь, поддержку, проявить заботу и милосердие. Доброе дело: кому оно необходимо и для кого предназначено. Добрые дела граждан России в прошлые времена: благотворительность граждан; пожертвование как одна из заповедей в традиционных религиях.</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Деятельность добровольцев как социальное служение в военное и мирное время: примеры из истории и современной жизни. Качества людей, которых называют добровольцами: милосердие, гуманность, сопереживание.</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Как младший школьник может проявить добрые чувства к другим людям? («Мы вместе», «О взаимоотношениях в коллективе (Всемирный день психического здоровья, профилактика буллинга)»).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Детские общественные организации в России и их деятельность</w:t>
      </w:r>
      <w:r w:rsidRPr="00041878">
        <w:rPr>
          <w:rFonts w:ascii="Times New Roman" w:eastAsia="Times New Roman" w:hAnsi="Times New Roman" w:cs="Times New Roman"/>
          <w:color w:val="000000"/>
          <w:sz w:val="28"/>
          <w:szCs w:val="28"/>
          <w:lang w:eastAsia="ru-RU"/>
        </w:rPr>
        <w:t> – мы вместе, и мы делаем добрые дела. Наша помощь нужна тем, кто в ней нуждается: больным, старым, слабым («Будь готов! Ко дню детских общественных организаций»). Всемирный фестиваль молодежи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Учебный коллектив</w:t>
      </w:r>
      <w:r w:rsidRPr="00041878">
        <w:rPr>
          <w:rFonts w:ascii="Times New Roman" w:eastAsia="Times New Roman" w:hAnsi="Times New Roman" w:cs="Times New Roman"/>
          <w:color w:val="000000"/>
          <w:sz w:val="28"/>
          <w:szCs w:val="28"/>
          <w:lang w:eastAsia="ru-RU"/>
        </w:rPr>
        <w:t>. Правила взаимодействия в учебной деятельности. Взаимоответственность членов учебного коллектива за успехи одноклассников, помощь, поддержка в коллективе – залог его благополучия и отсутствия конфликтов. Противостояние отрицательным влияниям («Всемирный день психического здоровья, профилактика буллинга)», «Россия – здоровая держава»).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Государственные праздники Российской Федерации</w:t>
      </w:r>
      <w:r w:rsidRPr="00041878">
        <w:rPr>
          <w:rFonts w:ascii="Times New Roman" w:eastAsia="Times New Roman" w:hAnsi="Times New Roman" w:cs="Times New Roman"/>
          <w:color w:val="000000"/>
          <w:sz w:val="28"/>
          <w:szCs w:val="28"/>
          <w:lang w:eastAsia="ru-RU"/>
        </w:rPr>
        <w:t>:</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Новый год, — замечательный общенародный праздник. Традиции празднования Нового года в разных странах. История возникновения новогоднего праздника в России. Рождество (7 января). История праздника Рождества Христова. Рождественские традиции в России. История создания новогодних игрушек («Новогодние семейные традиции разных народов России»).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lastRenderedPageBreak/>
        <w:t>− День российской науки (8 февраля). Наука и научные открытия в России. Значение научных открытий для прогресса общества и развития человека. Преемственность поколений в научных достижениях. Выдающиеся ученые прошлых веков: М.В. Ломоносов, Д.И. Менделеев, К. Э. Циолковский. Научные открытия российских учёных, без которых невозможно представить современный мир: телеграф, цветная фотография, радиоприёмник, ранцевый парашют, наркоз, искусственное сердце. Качества ученого: талант, вдохновение, упорство, увлеченность. Проявление интереса к научным знаниям и деятельности российских ученых. Желание расширять свои знания, участвовать в школьной опытноисследовательской деятельности. Что такое виртуальный мир и кто его создаёт? «Плюсы» и «минусы» виртуального мира. Правила безопасного пользования Интернет-ресурсами. («Россия: взгляд в будущее», «Технологический суверенитет/цифровая экономика/новые профессии», «190 лет со дня рождения Д.</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Менделеева. День российской науки»).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День защитника Отечества (23 февраля). История рождения праздника. Защита Отечества — обязанность гражданина Российской Федерации, проявление любви к родной земле, Родине. Армия в годы войны и мирное время: всегда есть место подвигу. Качество российского воина: смелость, героизм, самопожертвование («День защитника Отечества. 280 лет со дня рождения Ф.</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Ушакова»).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Международный женский день (8 марта) — праздник благодарности и любви к женщине. Женщина в современном обществе — труженица, мать, воспитатель детей. Великие женщины в истории России, прославившие свою Отчизну («О взаимоотношениях в семье (День матери)»).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День космонавтики (12 апреля). Страницы истории российской космонавтики. Первый искусственный спутник Земли; Луноход-1; первый полёт человека в космос – Ю. А. Гагарин; первый выход в открытый космос — А. А. Леонов; самый длительный полёт в космосе — Валерий Поляков. Гордость россиян за успехи страны в освоении космоса («Я вижу Землю! Это так красиво»).</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Праздник Весны и Труда (1 мая). Истории праздника – 100 лет. Последний весенний месяц связан с разнообразными работами в поле, в саду, в огороде. С давних времен люди желали друг другу хорошего урожая, удачного лета. Традиция изменилась, когда женщины-работницы выступили на митинге с требованиями прекратить эксплуатировать детский труд и повысить заработную плату женщинам («Труд крут!»).</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 День Победы (9 мая). Великая победа советской армии в Великой Отечественной войне. Какое чувство вело советских людей на борьбу за свободу своей Родины? Вклад в победу советских воинов, тыла, </w:t>
      </w:r>
      <w:r w:rsidRPr="00041878">
        <w:rPr>
          <w:rFonts w:ascii="Times New Roman" w:eastAsia="Times New Roman" w:hAnsi="Times New Roman" w:cs="Times New Roman"/>
          <w:color w:val="000000"/>
          <w:sz w:val="28"/>
          <w:szCs w:val="28"/>
          <w:lang w:eastAsia="ru-RU"/>
        </w:rPr>
        <w:lastRenderedPageBreak/>
        <w:t>партизанского движения. Кто такие фашисты? Почему они хотели сделать все народы своими рабами? Преступления нацистов: концлагерь как места принудительной жестокой изоляции. Дети Освенцима. 11 апреля — день освобождения узников концлагерей. Связь (преемственность) поколений: бессмертный полк — помним, любим, гордимся («День памяти»).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День России (12 июня) – праздник всех, кто любит свою страну, заботиться о ее процветании. Этот праздник – символ свободы, гражданского мира, согласия всех народов Российской Федерации. В это день каждый еще раз вспомнит о том, что Россия – это мы, живущие в больших и малых городах, на берегах Северного Ледовитого океана и на склонах Кавказских гор, в Поволжье и за Уралом…. В этот день мы еще раз убеждаемся, что все народы нашей страны – едины («Там, где Россия»).</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День знаний (1 сентября). Наша страна предоставляет любому ребёнку возможность с 6,5 лет учиться в школе. Знания — ценность, которая необходима не только каждому человеку, но и всему обществу. Знания — основа успешного развития человека и общества. Каждый должен стремиться к обогащению и расширению своих знаний («День Знаний»).</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День учителя (5 октября). Учитель — важнейшая в обществе профессия. Назначение учителя – социальное служение, образование и воспитание подрастающего поколения. Учитель — советчик, помощник, участник познавательной деятельности школьников. Оценка учительского труда. Страницы истории развития образования. Первые школы, первые учителя-монахи. Влияние книгопечатания на развитие образования. И. Федоров. Великие педагоги прошлого. Учебники К.Д. Ушинского для обучения грамоте детей. Яснополянская школа Л. Н. Толстого («День учителя (советники по воспитанию)»).</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День народного единства (4 ноября). Этот праздник – проявление гордости и поклонения предшествующим поколениям, которые не раз проявляли патриотические чувства, объединялись в те времена, когда Родина нуждалась в защите. Так было в 1612 году, когда Минин и Пожарский собрали народное ополчение для борьбы с иноземными захватчиками. Так было в 1941-1945 годах во время Великой Отечественной войны с фашистами. («День народного единства»).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Различные праздники, посвященные истории и культуре России: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Историческая память: Пётр и Феврония Муромские – символ любви и взаимопонимания в семейной жизни. Ценности российской семьи: любовь, взаимопонимание, участие в семейном хозяйстве, воспитании детей). Семья – первый в жизни ребенка коллектив. Традиции, обычаи, трудовая и досуговая деятельность; взаимоотношения в семьях разных народов РФ. Поколения в семье. Семейное «древо». Особое отношение к старшему поколению, проявление действенного уважения, внимания к бабушкам и дедушкам, забота о них. Роль отца в семье, участие в хозяйственной деятельности, </w:t>
      </w:r>
      <w:r w:rsidRPr="00041878">
        <w:rPr>
          <w:rFonts w:ascii="Times New Roman" w:eastAsia="Times New Roman" w:hAnsi="Times New Roman" w:cs="Times New Roman"/>
          <w:color w:val="000000"/>
          <w:sz w:val="28"/>
          <w:szCs w:val="28"/>
          <w:lang w:eastAsia="ru-RU"/>
        </w:rPr>
        <w:lastRenderedPageBreak/>
        <w:t>досуге семьи, укреплении традиционных семейных ценностей. Понимание роли отца как родителя, участие в воспитании детей, отцовское влияние на сына и/или дочь. Мать, мама — главные в жизни человека слова. Мать — хозяйка в доме, хранительница семейного очага, воспитательница детей. С первых дней жизни рядом с ребёнком всё время присутствует мама — человек, чьё сердце бьётся чаще и сильнее, чем у других людей («О взаимоотношениях в семье (День матери)»).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Культура России. Что такое творчество? Люди творческих профессий: поэты, художники, композиторы, артисты, создатели игрушек. Примеры народных промыслов. Искусство в жизни человека. Страницы истории становления искусства в России: от Древней Руси до современности (скоморохи, первые театры опера и балета, драматические театры в России). Музыкальное, изобразительное, театральное, цирковое искусства и его выдающиеся представители. К. С. Станиславский — великий деятель театрального искусства: яркие страницы жизни и деятельности. Значение российской культуры для всего мира («По ту сторону экрана. 115 лет кино в России», «Цирк! Цирк! Цирк! (К Международному дню цирка)», «От «А» до «Я», 450 лет «Азбуке» Ивана Федорова»).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Великая российская литература. Великие поэты России: А. С. Пушкин – создатель нового русского языка поэзии. Памятные даты календаря: дни памяти российских писателей и поэтов прошлых веков. Николай Васильевич Гоголь – русский писатель, внесший вклад в развитие отечественной литературы («215летие со дня рождения Н. В. Гоголя», «Русский язык. Великий и могучий. 225 лет со дня рождения А. С. Пушкина»).</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Планируемые результаты освоения программы внеурочных занятий «Разговоры о важном»</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Занятия в рамках программы направлены на обеспечение достижений школьниками следующих личностных, метапредметных и предметных образовательных результатов.</w:t>
      </w:r>
    </w:p>
    <w:p w:rsidR="002A6556" w:rsidRPr="00041878" w:rsidRDefault="002A6556" w:rsidP="00041878">
      <w:pPr>
        <w:spacing w:after="0" w:line="240" w:lineRule="auto"/>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color w:val="252525"/>
          <w:sz w:val="28"/>
          <w:szCs w:val="28"/>
          <w:shd w:val="clear" w:color="auto" w:fill="FFFFFF"/>
          <w:lang w:eastAsia="ru-RU"/>
        </w:rPr>
        <w:t>Личностные результаты</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Гражданско-патриотического воспитание</w:t>
      </w:r>
      <w:r w:rsidRPr="00041878">
        <w:rPr>
          <w:rFonts w:ascii="Times New Roman" w:eastAsia="Times New Roman" w:hAnsi="Times New Roman" w:cs="Times New Roman"/>
          <w:color w:val="000000"/>
          <w:sz w:val="28"/>
          <w:szCs w:val="28"/>
          <w:lang w:eastAsia="ru-RU"/>
        </w:rPr>
        <w:t>: осознание своей этнокультурной и российской гражданской идентичности; сопричастность к прошлому, настоящему и будущему своей страны и родного края; уважение к своему и другим народам; первоначальные представления о человеке как члене общества, о правах и обязанности гражданина, качествах патриота своей страны.</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Духовно-нравственное воспитание</w:t>
      </w:r>
      <w:r w:rsidRPr="00041878">
        <w:rPr>
          <w:rFonts w:ascii="Times New Roman" w:eastAsia="Times New Roman" w:hAnsi="Times New Roman" w:cs="Times New Roman"/>
          <w:color w:val="000000"/>
          <w:sz w:val="28"/>
          <w:szCs w:val="28"/>
          <w:lang w:eastAsia="ru-RU"/>
        </w:rPr>
        <w:t xml:space="preserve">: понимание связи человека с окружающим миром; бережное отношение к среде обитания; проявление заботы о природе; неприятие действий, приносящих ей вред. Признание индивидуальности каждого человека; проявление сопереживания, уважения и доброжелательности; неприятие любых форм поведения, направленных на причинение физического и морального вреда другим людям; выполнение </w:t>
      </w:r>
      <w:r w:rsidRPr="00041878">
        <w:rPr>
          <w:rFonts w:ascii="Times New Roman" w:eastAsia="Times New Roman" w:hAnsi="Times New Roman" w:cs="Times New Roman"/>
          <w:color w:val="000000"/>
          <w:sz w:val="28"/>
          <w:szCs w:val="28"/>
          <w:lang w:eastAsia="ru-RU"/>
        </w:rPr>
        <w:lastRenderedPageBreak/>
        <w:t>нравственно-этических норм поведения и правил межличностных отношений.</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Эстетическое воспитание</w:t>
      </w:r>
      <w:r w:rsidRPr="00041878">
        <w:rPr>
          <w:rFonts w:ascii="Times New Roman" w:eastAsia="Times New Roman" w:hAnsi="Times New Roman" w:cs="Times New Roman"/>
          <w:color w:val="000000"/>
          <w:sz w:val="28"/>
          <w:szCs w:val="28"/>
          <w:lang w:eastAsia="ru-RU"/>
        </w:rPr>
        <w:t>: уважительное отношение и интерес к художественной культуре, восприимчивость к разным видам искусства, традициям и творчеству своего и других народов; стремление к самовыражению в разных видах художественной деятельности.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Физическое воспитание, культура здоровья и эмоционального благополучия</w:t>
      </w:r>
      <w:r w:rsidRPr="00041878">
        <w:rPr>
          <w:rFonts w:ascii="Times New Roman" w:eastAsia="Times New Roman" w:hAnsi="Times New Roman" w:cs="Times New Roman"/>
          <w:color w:val="000000"/>
          <w:sz w:val="28"/>
          <w:szCs w:val="28"/>
          <w:lang w:eastAsia="ru-RU"/>
        </w:rPr>
        <w:t>: соблюдение правил здорового и безопасного (для себя и других людей) образа жизни в окружающей среде (в том числе информационной); бережное отношение к физическому и психическому здоровью.</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Трудовое воспитание</w:t>
      </w:r>
      <w:r w:rsidRPr="00041878">
        <w:rPr>
          <w:rFonts w:ascii="Times New Roman" w:eastAsia="Times New Roman" w:hAnsi="Times New Roman" w:cs="Times New Roman"/>
          <w:color w:val="000000"/>
          <w:sz w:val="28"/>
          <w:szCs w:val="28"/>
          <w:lang w:eastAsia="ru-RU"/>
        </w:rPr>
        <w:t>: осознание ценности труда в жизни человека и общества, ответственное потребление и бережное отношение к результатам труда, интерес к различным профессиям.</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Ценности научного познания</w:t>
      </w:r>
      <w:r w:rsidRPr="00041878">
        <w:rPr>
          <w:rFonts w:ascii="Times New Roman" w:eastAsia="Times New Roman" w:hAnsi="Times New Roman" w:cs="Times New Roman"/>
          <w:color w:val="000000"/>
          <w:sz w:val="28"/>
          <w:szCs w:val="28"/>
          <w:lang w:eastAsia="ru-RU"/>
        </w:rPr>
        <w:t>: первоначальные представления о научной картине мира; познавательные интересы, активность, инициативность, любознательность и самостоятельность в познании. Проявление желания обогащать свои знания, способность к поисково-исследовательской деятельности. </w:t>
      </w:r>
      <w:r w:rsidRPr="00041878">
        <w:rPr>
          <w:rFonts w:ascii="Times New Roman" w:eastAsia="Times New Roman" w:hAnsi="Times New Roman" w:cs="Times New Roman"/>
          <w:b/>
          <w:bCs/>
          <w:i/>
          <w:iCs/>
          <w:color w:val="000000"/>
          <w:sz w:val="28"/>
          <w:szCs w:val="28"/>
          <w:lang w:eastAsia="ru-RU"/>
        </w:rPr>
        <w:t>Метапредметные результаты</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Универсальные учебные познавательные действия</w:t>
      </w:r>
      <w:r w:rsidRPr="00041878">
        <w:rPr>
          <w:rFonts w:ascii="Times New Roman" w:eastAsia="Times New Roman" w:hAnsi="Times New Roman" w:cs="Times New Roman"/>
          <w:color w:val="000000"/>
          <w:sz w:val="28"/>
          <w:szCs w:val="28"/>
          <w:lang w:eastAsia="ru-RU"/>
        </w:rPr>
        <w:t>: для решения предложенных учебных задач использовать интеллектуальные операции (сравнение, анализ, классификацию), оценивать ситуации нравственного и безнравственного поведения, приводить примеры событий, фактов, демонстрирующих отношение человека к окружающему миру, проявление нравственно-этических качеств. Работать с информацией, представленной в текстовом, иллюстративном, графическом виде.</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Универсальные учебные коммуникативные действия</w:t>
      </w:r>
      <w:r w:rsidRPr="00041878">
        <w:rPr>
          <w:rFonts w:ascii="Times New Roman" w:eastAsia="Times New Roman" w:hAnsi="Times New Roman" w:cs="Times New Roman"/>
          <w:color w:val="000000"/>
          <w:sz w:val="28"/>
          <w:szCs w:val="28"/>
          <w:lang w:eastAsia="ru-RU"/>
        </w:rPr>
        <w:t>: проявлять активность в диалогах, дискуссиях, высказывать свое мнение по поводу обсуждаемых проблем; соблюдать правила ведения диалога и дискуссии; создавать устные и письменные высказывания, небольшие тексты (описание, рассуждение); проявлять желание готовить небольшие публичные выступления.</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Универсальные учебные регулятивные действия</w:t>
      </w:r>
      <w:r w:rsidRPr="00041878">
        <w:rPr>
          <w:rFonts w:ascii="Times New Roman" w:eastAsia="Times New Roman" w:hAnsi="Times New Roman" w:cs="Times New Roman"/>
          <w:color w:val="000000"/>
          <w:sz w:val="28"/>
          <w:szCs w:val="28"/>
          <w:lang w:eastAsia="ru-RU"/>
        </w:rPr>
        <w:t>: признавать возможность существования разных точек зрения; корректно и аргументированно высказывать свое мнение. Принимать участие в планировании действий и операций по решению учебной задачи, оценивать свое участие в общей беседе (дискуссии, учебном диалоге).</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Занятия «Разговоры о важном» позволяют осуществить решение задач по освоению </w:t>
      </w:r>
      <w:r w:rsidRPr="00041878">
        <w:rPr>
          <w:rFonts w:ascii="Times New Roman" w:eastAsia="Times New Roman" w:hAnsi="Times New Roman" w:cs="Times New Roman"/>
          <w:b/>
          <w:bCs/>
          <w:i/>
          <w:iCs/>
          <w:color w:val="000000"/>
          <w:sz w:val="28"/>
          <w:szCs w:val="28"/>
          <w:lang w:eastAsia="ru-RU"/>
        </w:rPr>
        <w:t>предметных планируемых результатов</w:t>
      </w:r>
      <w:r w:rsidRPr="00041878">
        <w:rPr>
          <w:rFonts w:ascii="Times New Roman" w:eastAsia="Times New Roman" w:hAnsi="Times New Roman" w:cs="Times New Roman"/>
          <w:color w:val="000000"/>
          <w:sz w:val="28"/>
          <w:szCs w:val="28"/>
          <w:lang w:eastAsia="ru-RU"/>
        </w:rPr>
        <w:t>.</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Многие темы «Разговоров о важном» строятся на использовании содержания учебных предметов. Это позволяет совершенствовать функциональную грамотность младших школьников: развивать умения использовать </w:t>
      </w:r>
      <w:r w:rsidRPr="00041878">
        <w:rPr>
          <w:rFonts w:ascii="Times New Roman" w:eastAsia="Times New Roman" w:hAnsi="Times New Roman" w:cs="Times New Roman"/>
          <w:color w:val="000000"/>
          <w:sz w:val="28"/>
          <w:szCs w:val="28"/>
          <w:lang w:eastAsia="ru-RU"/>
        </w:rPr>
        <w:lastRenderedPageBreak/>
        <w:t>полученные знания в нестандартных ситуациях; отбирать, анализировать и оценивать информацию в соответствии с учебной задачей; строить высказывания и тексты с учетом правил русского языка.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bCs/>
          <w:i/>
          <w:iCs/>
          <w:color w:val="000000"/>
          <w:sz w:val="28"/>
          <w:szCs w:val="28"/>
          <w:lang w:eastAsia="ru-RU"/>
        </w:rPr>
        <w:t>Предметные результаты</w:t>
      </w:r>
      <w:r w:rsidRPr="00041878">
        <w:rPr>
          <w:rFonts w:ascii="Times New Roman" w:eastAsia="Times New Roman" w:hAnsi="Times New Roman" w:cs="Times New Roman"/>
          <w:color w:val="000000"/>
          <w:sz w:val="28"/>
          <w:szCs w:val="28"/>
          <w:lang w:eastAsia="ru-RU"/>
        </w:rPr>
        <w:t> освоения программы внеурочной деятельности «Разговоры о важном» представлены с учетом специфики содержания предметных областей, к которым имеет отношение содержание курса внеурочной деятельности: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Русский язык:</w:t>
      </w:r>
      <w:r w:rsidRPr="00041878">
        <w:rPr>
          <w:rFonts w:ascii="Times New Roman" w:eastAsia="Times New Roman" w:hAnsi="Times New Roman" w:cs="Times New Roman"/>
          <w:color w:val="000000"/>
          <w:sz w:val="28"/>
          <w:szCs w:val="28"/>
          <w:lang w:eastAsia="ru-RU"/>
        </w:rPr>
        <w:t> первоначальное представление о многообразии языков и культур на территории Российской Федерации, о языке как одной из главных духовно-нравственных ценностей народа; понимание роли языка как основного средства общения; осознание значения русского языка как государственного языка Российской Федерации; понимание роли русского языка как языка межнационального общения; осознание правильной устной и письменной речи как показателя общей культуры человека; овладение основными видами речевой деятельности на основе первоначальных представлений о нормах современного русского литературного языка; использование в речевой деятельности норм современного русского литературного языка и речевого этикета.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Литературное чтение: </w:t>
      </w:r>
      <w:r w:rsidRPr="00041878">
        <w:rPr>
          <w:rFonts w:ascii="Times New Roman" w:eastAsia="Times New Roman" w:hAnsi="Times New Roman" w:cs="Times New Roman"/>
          <w:color w:val="000000"/>
          <w:sz w:val="28"/>
          <w:szCs w:val="28"/>
          <w:lang w:eastAsia="ru-RU"/>
        </w:rPr>
        <w:t>осознание значимости художественной литературы и произведений устного народного творчества для всестороннего развития личности человека; </w:t>
      </w:r>
      <w:r w:rsidRPr="00041878">
        <w:rPr>
          <w:rFonts w:ascii="Times New Roman" w:eastAsia="Times New Roman" w:hAnsi="Times New Roman" w:cs="Times New Roman"/>
          <w:i/>
          <w:iCs/>
          <w:color w:val="000000"/>
          <w:sz w:val="28"/>
          <w:szCs w:val="28"/>
          <w:lang w:eastAsia="ru-RU"/>
        </w:rPr>
        <w:t>первоначальное</w:t>
      </w:r>
      <w:r w:rsidRPr="00041878">
        <w:rPr>
          <w:rFonts w:ascii="Times New Roman" w:eastAsia="Times New Roman" w:hAnsi="Times New Roman" w:cs="Times New Roman"/>
          <w:color w:val="000000"/>
          <w:sz w:val="28"/>
          <w:szCs w:val="28"/>
          <w:lang w:eastAsia="ru-RU"/>
        </w:rPr>
        <w:t> представление о многообразии жанров художественных произведений и произведений устного народного творчества;</w:t>
      </w:r>
      <w:r w:rsidRPr="00041878">
        <w:rPr>
          <w:rFonts w:ascii="Times New Roman" w:eastAsia="Times New Roman" w:hAnsi="Times New Roman" w:cs="Times New Roman"/>
          <w:i/>
          <w:iCs/>
          <w:color w:val="000000"/>
          <w:sz w:val="28"/>
          <w:szCs w:val="28"/>
          <w:lang w:eastAsia="ru-RU"/>
        </w:rPr>
        <w:t> </w:t>
      </w:r>
      <w:r w:rsidRPr="00041878">
        <w:rPr>
          <w:rFonts w:ascii="Times New Roman" w:eastAsia="Times New Roman" w:hAnsi="Times New Roman" w:cs="Times New Roman"/>
          <w:color w:val="000000"/>
          <w:sz w:val="28"/>
          <w:szCs w:val="28"/>
          <w:lang w:eastAsia="ru-RU"/>
        </w:rPr>
        <w:t>овладение элементарными умениями анализа и интерпретации текста.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Иностранный язык: </w:t>
      </w:r>
      <w:r w:rsidRPr="00041878">
        <w:rPr>
          <w:rFonts w:ascii="Times New Roman" w:eastAsia="Times New Roman" w:hAnsi="Times New Roman" w:cs="Times New Roman"/>
          <w:color w:val="000000"/>
          <w:sz w:val="28"/>
          <w:szCs w:val="28"/>
          <w:lang w:eastAsia="ru-RU"/>
        </w:rPr>
        <w:t>знакомство представителей других стран с культурой своего народа.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Математика и информатика: </w:t>
      </w:r>
      <w:r w:rsidRPr="00041878">
        <w:rPr>
          <w:rFonts w:ascii="Times New Roman" w:eastAsia="Times New Roman" w:hAnsi="Times New Roman" w:cs="Times New Roman"/>
          <w:color w:val="000000"/>
          <w:sz w:val="28"/>
          <w:szCs w:val="28"/>
          <w:lang w:eastAsia="ru-RU"/>
        </w:rPr>
        <w:t>развитие логического мышления; приобретение опыта работы с информацией, представленной в графической и текстовой форме, развитие умений извлекать, анализировать, использовать информацию и делать выводы.</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Окружающий мир: </w:t>
      </w:r>
      <w:r w:rsidRPr="00041878">
        <w:rPr>
          <w:rFonts w:ascii="Times New Roman" w:eastAsia="Times New Roman" w:hAnsi="Times New Roman" w:cs="Times New Roman"/>
          <w:color w:val="000000"/>
          <w:sz w:val="28"/>
          <w:szCs w:val="28"/>
          <w:lang w:eastAsia="ru-RU"/>
        </w:rPr>
        <w:t xml:space="preserve">сформированность уважительного отношения к своей семье и семейным традициям, Организации, родному краю, России, ее истории и культуре, природе; сформированность чувства гордости за национальные свершения, открытия, победы; первоначальные представления о природных и социальных объектах как компонентах единого мира, о многообразии объектов и явлений природы; о связи мира живой и неживой природы; сформированность основ рационального поведения и обоснованного принятия решений; первоначальные представления о традициях и обычаях, хозяйственных занятиях населения и массовых профессиях родного края, достопримечательностях столицы России и родного края, наиболее значимых объектах Всемирного культурного и природного наследия в России; важнейших для страны и личности событиях </w:t>
      </w:r>
      <w:r w:rsidRPr="00041878">
        <w:rPr>
          <w:rFonts w:ascii="Times New Roman" w:eastAsia="Times New Roman" w:hAnsi="Times New Roman" w:cs="Times New Roman"/>
          <w:color w:val="000000"/>
          <w:sz w:val="28"/>
          <w:szCs w:val="28"/>
          <w:lang w:eastAsia="ru-RU"/>
        </w:rPr>
        <w:lastRenderedPageBreak/>
        <w:t>и фактах прошлого и настоящего России; основных правах и обязанностях гражданина Российской Федерации; развитие умений описывать, сравнивать и группировать изученные природные объекты и явления, выделяя их существенные признаки и отношения между объектами и явлениями; понимание простейших причинно-следственных связей в окружающем мире (в том числе на материале о природе и культуре родного края); приобретение базовых умений работы с доступной информацией (текстовой, графической, аудиовизуальной) о природе и обществе, безопасного использования электронных ресурсов организации и сети Интернет, получения информации из источников в современной информационной среде; формирование навыков здорового и безопасного образа жизни на основе выполнения правил безопасного поведения в окружающей среде, в том числе знаний о небезопасности разглашения личной и финансовой информации при общении с людьми вне семьи, в сети Интернет и опыта соблюдения правил безопасного поведения при использовании личных финансов; приобретение опыта положительного эмоционально-ценностного отношения к природе; стремления действовать в окружающей среде в соответствии с экологическими нормами поведения.</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Основы религиозных культур и светской этики:</w:t>
      </w:r>
      <w:r w:rsidRPr="00041878">
        <w:rPr>
          <w:rFonts w:ascii="Times New Roman" w:eastAsia="Times New Roman" w:hAnsi="Times New Roman" w:cs="Times New Roman"/>
          <w:color w:val="000000"/>
          <w:sz w:val="28"/>
          <w:szCs w:val="28"/>
          <w:lang w:eastAsia="ru-RU"/>
        </w:rPr>
        <w:t> понимание необходимости нравственного совершенствования, духовного развития, роли в этом личных усилий человека; формирование умений анализировать и давать нравственную оценку поступкам, отвечать за них, проявлять готовность к сознательному самоограничению в поведении; построение суждений оценочного характера, раскрывающих значение нравственности, веры как регуляторов поведения человека в обществе и условий духовно-нравственного развития личности; понимание ценности семьи, умение приводить примеры положительного влияния религиозной традиции на отношения в семье, воспитание детей; овладение навыками общения с людьми разного вероисповедания; осознание, что оскорбление представителей другой веры есть нарушение нравственных норм поведения в обществе; понимание ценности человеческой жизни, человеческого достоинства, честного труда людей на благо человека, общества; формирование умений объяснять значение слов "милосердие", "сострадание", "прощение", "дружелюбие"; умение находить образы, приводить примеры проявлений любви к ближнему, милосердия и сострадания в религиозной культуре, истории России, современной жизни; открытость к сотрудничеству, готовность оказывать помощь; осуждение любых случаев унижения человеческого достоинства; знание общепринятых в российском обществе норм морали, отношений и поведения людей, основанных на российских традиционных духовных ценностях, конституционных правах, свободах и обязанностях гражданина.</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Изобразительное искусство: </w:t>
      </w:r>
      <w:r w:rsidRPr="00041878">
        <w:rPr>
          <w:rFonts w:ascii="Times New Roman" w:eastAsia="Times New Roman" w:hAnsi="Times New Roman" w:cs="Times New Roman"/>
          <w:color w:val="000000"/>
          <w:sz w:val="28"/>
          <w:szCs w:val="28"/>
          <w:lang w:eastAsia="ru-RU"/>
        </w:rPr>
        <w:t xml:space="preserve">выполнение творческих работ с использованием различных художественных материалов и средств </w:t>
      </w:r>
      <w:r w:rsidRPr="00041878">
        <w:rPr>
          <w:rFonts w:ascii="Times New Roman" w:eastAsia="Times New Roman" w:hAnsi="Times New Roman" w:cs="Times New Roman"/>
          <w:color w:val="000000"/>
          <w:sz w:val="28"/>
          <w:szCs w:val="28"/>
          <w:lang w:eastAsia="ru-RU"/>
        </w:rPr>
        <w:lastRenderedPageBreak/>
        <w:t>художественной выразительности изобразительного искусства;</w:t>
      </w:r>
      <w:r w:rsidRPr="00041878">
        <w:rPr>
          <w:rFonts w:ascii="Times New Roman" w:eastAsia="Times New Roman" w:hAnsi="Times New Roman" w:cs="Times New Roman"/>
          <w:i/>
          <w:iCs/>
          <w:color w:val="000000"/>
          <w:sz w:val="28"/>
          <w:szCs w:val="28"/>
          <w:lang w:eastAsia="ru-RU"/>
        </w:rPr>
        <w:t> </w:t>
      </w:r>
      <w:r w:rsidRPr="00041878">
        <w:rPr>
          <w:rFonts w:ascii="Times New Roman" w:eastAsia="Times New Roman" w:hAnsi="Times New Roman" w:cs="Times New Roman"/>
          <w:color w:val="000000"/>
          <w:sz w:val="28"/>
          <w:szCs w:val="28"/>
          <w:lang w:eastAsia="ru-RU"/>
        </w:rPr>
        <w:t>умение характеризовать виды и жанры изобразительного искусства;</w:t>
      </w:r>
      <w:r w:rsidRPr="00041878">
        <w:rPr>
          <w:rFonts w:ascii="Times New Roman" w:eastAsia="Times New Roman" w:hAnsi="Times New Roman" w:cs="Times New Roman"/>
          <w:i/>
          <w:iCs/>
          <w:color w:val="000000"/>
          <w:sz w:val="28"/>
          <w:szCs w:val="28"/>
          <w:lang w:eastAsia="ru-RU"/>
        </w:rPr>
        <w:t> </w:t>
      </w:r>
      <w:r w:rsidRPr="00041878">
        <w:rPr>
          <w:rFonts w:ascii="Times New Roman" w:eastAsia="Times New Roman" w:hAnsi="Times New Roman" w:cs="Times New Roman"/>
          <w:color w:val="000000"/>
          <w:sz w:val="28"/>
          <w:szCs w:val="28"/>
          <w:lang w:eastAsia="ru-RU"/>
        </w:rPr>
        <w:t>умение характеризовать отличительные особенности художественных промыслов России.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Музыка: </w:t>
      </w:r>
      <w:r w:rsidRPr="00041878">
        <w:rPr>
          <w:rFonts w:ascii="Times New Roman" w:eastAsia="Times New Roman" w:hAnsi="Times New Roman" w:cs="Times New Roman"/>
          <w:color w:val="000000"/>
          <w:sz w:val="28"/>
          <w:szCs w:val="28"/>
          <w:lang w:eastAsia="ru-RU"/>
        </w:rPr>
        <w:t>знание основных жанров народной и профессиональной музыки.</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Технология:</w:t>
      </w:r>
      <w:r w:rsidRPr="00041878">
        <w:rPr>
          <w:rFonts w:ascii="Times New Roman" w:eastAsia="Times New Roman" w:hAnsi="Times New Roman" w:cs="Times New Roman"/>
          <w:color w:val="000000"/>
          <w:sz w:val="28"/>
          <w:szCs w:val="28"/>
          <w:lang w:eastAsia="ru-RU"/>
        </w:rPr>
        <w:t> сформированность общих представлений о мире профессий, значении труда в жизни человека и общества, многообразии предметов материальной культуры.</w:t>
      </w:r>
    </w:p>
    <w:p w:rsidR="002A6556" w:rsidRPr="00041878"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i/>
          <w:iCs/>
          <w:color w:val="000000"/>
          <w:sz w:val="28"/>
          <w:szCs w:val="28"/>
          <w:lang w:eastAsia="ru-RU"/>
        </w:rPr>
        <w:t>Физическая культура:</w:t>
      </w:r>
      <w:r w:rsidRPr="00041878">
        <w:rPr>
          <w:rFonts w:ascii="Times New Roman" w:eastAsia="Times New Roman" w:hAnsi="Times New Roman" w:cs="Times New Roman"/>
          <w:color w:val="000000"/>
          <w:sz w:val="28"/>
          <w:szCs w:val="28"/>
          <w:lang w:eastAsia="ru-RU"/>
        </w:rPr>
        <w:t> сформированность общих представлений о физической культуре и спорте, физической активности человека, физических качествах, жизненно важных прикладных умениях и навыках, основных физических упражнениях; умение взаимодействовать со сверстниками в игровых заданиях и игровой деятельности, соблюдая правила честной игры</w:t>
      </w:r>
    </w:p>
    <w:p w:rsidR="002A6556" w:rsidRDefault="002A6556" w:rsidP="00041878">
      <w:pPr>
        <w:shd w:val="clear" w:color="auto" w:fill="FFFFFF"/>
        <w:spacing w:after="150" w:line="240" w:lineRule="auto"/>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Многие темы «Разговоров о важном» выходят за рамки программ учебных предметов и способствуют развитию кругозора младшего школьника, его возрастной эрудиции и общей культуры. Эта функция внеурочной деятельности особенно важна и является после решения воспитательных задач - существенной и приоритетной.</w:t>
      </w:r>
    </w:p>
    <w:p w:rsidR="00041878" w:rsidRDefault="00041878" w:rsidP="00041878">
      <w:pPr>
        <w:pStyle w:val="3"/>
        <w:rPr>
          <w:lang w:eastAsia="ru-RU"/>
        </w:rPr>
      </w:pPr>
      <w:r>
        <w:rPr>
          <w:lang w:eastAsia="ru-RU"/>
        </w:rPr>
        <w:t>2.2.1</w:t>
      </w:r>
      <w:r w:rsidR="00816AEE">
        <w:rPr>
          <w:lang w:eastAsia="ru-RU"/>
        </w:rPr>
        <w:t>7</w:t>
      </w:r>
      <w:r>
        <w:rPr>
          <w:rFonts w:eastAsia="Calibri" w:cs="Times New Roman"/>
          <w:b w:val="0"/>
          <w:szCs w:val="28"/>
          <w:lang w:eastAsia="ru-RU"/>
        </w:rPr>
        <w:t xml:space="preserve">. </w:t>
      </w:r>
      <w:r w:rsidRPr="00CA494B">
        <w:rPr>
          <w:lang w:eastAsia="ru-RU"/>
        </w:rPr>
        <w:t xml:space="preserve"> Рабочая программа курса внеурочной деятельности </w:t>
      </w:r>
    </w:p>
    <w:p w:rsidR="00041878" w:rsidRDefault="00041878" w:rsidP="00041878">
      <w:pPr>
        <w:pStyle w:val="3"/>
        <w:rPr>
          <w:lang w:eastAsia="ru-RU"/>
        </w:rPr>
      </w:pPr>
      <w:r>
        <w:rPr>
          <w:lang w:eastAsia="ru-RU"/>
        </w:rPr>
        <w:t xml:space="preserve">                                      </w:t>
      </w:r>
      <w:r w:rsidRPr="00CA494B">
        <w:rPr>
          <w:lang w:eastAsia="ru-RU"/>
        </w:rPr>
        <w:t>«Разговор</w:t>
      </w:r>
      <w:r>
        <w:rPr>
          <w:lang w:eastAsia="ru-RU"/>
        </w:rPr>
        <w:t xml:space="preserve"> </w:t>
      </w:r>
      <w:r w:rsidRPr="00CA494B">
        <w:rPr>
          <w:lang w:eastAsia="ru-RU"/>
        </w:rPr>
        <w:t xml:space="preserve"> о </w:t>
      </w:r>
      <w:r>
        <w:rPr>
          <w:lang w:eastAsia="ru-RU"/>
        </w:rPr>
        <w:t>правильном питании</w:t>
      </w:r>
      <w:r w:rsidRPr="00CA494B">
        <w:rPr>
          <w:lang w:eastAsia="ru-RU"/>
        </w:rPr>
        <w:t>».</w:t>
      </w:r>
    </w:p>
    <w:p w:rsidR="00041878" w:rsidRPr="00041878" w:rsidRDefault="00041878" w:rsidP="00041878">
      <w:pPr>
        <w:tabs>
          <w:tab w:val="left" w:pos="8220"/>
        </w:tabs>
        <w:spacing w:line="360" w:lineRule="auto"/>
        <w:jc w:val="center"/>
        <w:rPr>
          <w:rFonts w:ascii="Times New Roman" w:hAnsi="Times New Roman" w:cs="Times New Roman"/>
          <w:b/>
          <w:sz w:val="28"/>
          <w:szCs w:val="28"/>
        </w:rPr>
      </w:pPr>
      <w:r w:rsidRPr="00041878">
        <w:rPr>
          <w:rFonts w:ascii="Times New Roman" w:hAnsi="Times New Roman" w:cs="Times New Roman"/>
          <w:b/>
          <w:sz w:val="28"/>
          <w:szCs w:val="28"/>
        </w:rPr>
        <w:t>Пояснительная записка</w:t>
      </w:r>
    </w:p>
    <w:p w:rsidR="00041878" w:rsidRPr="00041878" w:rsidRDefault="00041878" w:rsidP="00041878">
      <w:pPr>
        <w:jc w:val="both"/>
        <w:textAlignment w:val="baseline"/>
        <w:rPr>
          <w:rFonts w:ascii="Times New Roman" w:eastAsia="NSimSun" w:hAnsi="Times New Roman" w:cs="Times New Roman"/>
          <w:kern w:val="3"/>
          <w:sz w:val="28"/>
          <w:szCs w:val="28"/>
          <w:lang w:eastAsia="zh-CN" w:bidi="hi-IN"/>
        </w:rPr>
      </w:pPr>
      <w:r w:rsidRPr="00041878">
        <w:rPr>
          <w:rFonts w:ascii="Times New Roman" w:hAnsi="Times New Roman" w:cs="Times New Roman"/>
          <w:sz w:val="28"/>
          <w:szCs w:val="28"/>
        </w:rPr>
        <w:tab/>
      </w:r>
      <w:r w:rsidRPr="00041878">
        <w:rPr>
          <w:rFonts w:ascii="Times New Roman" w:eastAsia="NSimSun" w:hAnsi="Times New Roman" w:cs="Times New Roman"/>
          <w:color w:val="000000"/>
          <w:kern w:val="3"/>
          <w:sz w:val="28"/>
          <w:szCs w:val="28"/>
          <w:lang w:eastAsia="ru-RU" w:bidi="hi-IN"/>
        </w:rPr>
        <w:t xml:space="preserve">     Рабочая программа </w:t>
      </w:r>
      <w:r w:rsidRPr="00041878">
        <w:rPr>
          <w:rFonts w:ascii="Times New Roman" w:eastAsia="NSimSun" w:hAnsi="Times New Roman" w:cs="Times New Roman"/>
          <w:color w:val="000000"/>
          <w:kern w:val="3"/>
          <w:sz w:val="28"/>
          <w:szCs w:val="28"/>
          <w:lang w:eastAsia="zh-CN" w:bidi="hi-IN"/>
        </w:rPr>
        <w:t xml:space="preserve">курса внеурочной деятельности «Разговор о правильном питании» </w:t>
      </w:r>
      <w:r w:rsidRPr="00041878">
        <w:rPr>
          <w:rFonts w:ascii="Times New Roman" w:eastAsia="NSimSun" w:hAnsi="Times New Roman" w:cs="Times New Roman"/>
          <w:color w:val="000000"/>
          <w:kern w:val="3"/>
          <w:sz w:val="28"/>
          <w:szCs w:val="28"/>
          <w:lang w:eastAsia="ru-RU" w:bidi="hi-IN"/>
        </w:rPr>
        <w:t>составлена в соответствии с требованиями Федерального государственного образовательного стандарта начального общего образования  на основании следующих документов</w:t>
      </w:r>
      <w:r w:rsidRPr="00041878">
        <w:rPr>
          <w:rFonts w:ascii="Times New Roman" w:eastAsia="NSimSun" w:hAnsi="Times New Roman" w:cs="Times New Roman"/>
          <w:bCs/>
          <w:color w:val="000000"/>
          <w:kern w:val="3"/>
          <w:sz w:val="28"/>
          <w:szCs w:val="28"/>
          <w:lang w:eastAsia="ru-RU" w:bidi="hi-IN"/>
        </w:rPr>
        <w:t>:</w:t>
      </w:r>
    </w:p>
    <w:p w:rsidR="00041878" w:rsidRPr="00041878" w:rsidRDefault="00041878" w:rsidP="00041878">
      <w:pPr>
        <w:keepLines/>
        <w:jc w:val="both"/>
        <w:rPr>
          <w:rFonts w:ascii="Times New Roman" w:hAnsi="Times New Roman" w:cs="Times New Roman"/>
          <w:color w:val="000000"/>
          <w:sz w:val="28"/>
          <w:szCs w:val="28"/>
          <w:lang w:eastAsia="ru-RU"/>
        </w:rPr>
      </w:pPr>
      <w:r w:rsidRPr="00041878">
        <w:rPr>
          <w:rFonts w:ascii="Times New Roman" w:hAnsi="Times New Roman" w:cs="Times New Roman"/>
          <w:color w:val="000000"/>
          <w:sz w:val="28"/>
          <w:szCs w:val="28"/>
          <w:lang w:eastAsia="ru-RU"/>
        </w:rPr>
        <w:t>1.Закон Российской Федерации «Об образовании»</w:t>
      </w:r>
    </w:p>
    <w:p w:rsidR="00041878" w:rsidRPr="00041878" w:rsidRDefault="00041878" w:rsidP="00041878">
      <w:pPr>
        <w:shd w:val="clear" w:color="auto" w:fill="FFFFFF"/>
        <w:jc w:val="both"/>
        <w:rPr>
          <w:rFonts w:ascii="Times New Roman" w:hAnsi="Times New Roman" w:cs="Times New Roman"/>
          <w:color w:val="000000"/>
          <w:sz w:val="28"/>
          <w:szCs w:val="28"/>
          <w:lang w:eastAsia="ru-RU"/>
        </w:rPr>
      </w:pPr>
      <w:r w:rsidRPr="00041878">
        <w:rPr>
          <w:rFonts w:ascii="Times New Roman" w:hAnsi="Times New Roman" w:cs="Times New Roman"/>
          <w:color w:val="000000"/>
          <w:sz w:val="28"/>
          <w:szCs w:val="28"/>
          <w:lang w:eastAsia="ru-RU"/>
        </w:rPr>
        <w:t>2.Федеральный государственный образовательный стандарт начального общего образования (утвержден приказом Минобрнауки России от 6 октября 2009 г. № 373, зарегистрирован в Минюсте России 22 декабря 2009 г., регистрационный номер 17785) с изменениями (утверждены приказом Минобрнауки России от 26 ноября 2010 г. № 1241, зарегистрированы в Минюсте России 4 февраля 2011 г., регистрационный номер 19707</w:t>
      </w:r>
    </w:p>
    <w:p w:rsidR="00041878" w:rsidRPr="00041878" w:rsidRDefault="00041878" w:rsidP="00041878">
      <w:pPr>
        <w:shd w:val="clear" w:color="auto" w:fill="FFFFFF"/>
        <w:jc w:val="both"/>
        <w:rPr>
          <w:rFonts w:ascii="Times New Roman" w:hAnsi="Times New Roman" w:cs="Times New Roman"/>
          <w:color w:val="000000"/>
          <w:sz w:val="28"/>
          <w:szCs w:val="28"/>
          <w:lang w:eastAsia="ru-RU"/>
        </w:rPr>
      </w:pPr>
      <w:r w:rsidRPr="00041878">
        <w:rPr>
          <w:rFonts w:ascii="Times New Roman" w:hAnsi="Times New Roman" w:cs="Times New Roman"/>
          <w:color w:val="000000"/>
          <w:sz w:val="28"/>
          <w:szCs w:val="28"/>
          <w:lang w:eastAsia="ru-RU"/>
        </w:rPr>
        <w:t>-Санитарно-эпидемиологические правила и нормативы СанПиН 2.4.2.2821-10 Утверждены постановлением Главного государственного санитарного врача Российской Федерации от "29" декабря 2010 г. N 189, приложение 6</w:t>
      </w:r>
    </w:p>
    <w:p w:rsidR="00041878" w:rsidRPr="00041878" w:rsidRDefault="00041878" w:rsidP="00041878">
      <w:pPr>
        <w:shd w:val="clear" w:color="auto" w:fill="FFFFFF"/>
        <w:jc w:val="both"/>
        <w:rPr>
          <w:rFonts w:ascii="Times New Roman" w:hAnsi="Times New Roman" w:cs="Times New Roman"/>
          <w:color w:val="000000"/>
          <w:sz w:val="28"/>
          <w:szCs w:val="28"/>
          <w:lang w:eastAsia="ru-RU"/>
        </w:rPr>
      </w:pPr>
      <w:r w:rsidRPr="00041878">
        <w:rPr>
          <w:rFonts w:ascii="Times New Roman" w:hAnsi="Times New Roman" w:cs="Times New Roman"/>
          <w:color w:val="000000"/>
          <w:sz w:val="28"/>
          <w:szCs w:val="28"/>
          <w:lang w:eastAsia="ru-RU"/>
        </w:rPr>
        <w:t xml:space="preserve">-Санитарно-эпидемиологические правила и нормативы «Санитарно-эпидемиологические требования к учреждениям дополнительного образования СанПиН 2.4.4.1251-03» (утверждены постановлением Главного </w:t>
      </w:r>
      <w:r w:rsidRPr="00041878">
        <w:rPr>
          <w:rFonts w:ascii="Times New Roman" w:hAnsi="Times New Roman" w:cs="Times New Roman"/>
          <w:color w:val="000000"/>
          <w:sz w:val="28"/>
          <w:szCs w:val="28"/>
          <w:lang w:eastAsia="ru-RU"/>
        </w:rPr>
        <w:lastRenderedPageBreak/>
        <w:t>государственного санитарного врача Российской Федерации от 3 апреля 2003 г. № 27, зарегистрированы в Минюсте России 27 мая 2003 г., регистрационный номер 4594</w:t>
      </w:r>
    </w:p>
    <w:p w:rsidR="00041878" w:rsidRPr="00041878" w:rsidRDefault="00041878" w:rsidP="00041878">
      <w:pPr>
        <w:shd w:val="clear" w:color="auto" w:fill="FFFFFF"/>
        <w:jc w:val="both"/>
        <w:rPr>
          <w:rFonts w:ascii="Times New Roman" w:hAnsi="Times New Roman" w:cs="Times New Roman"/>
          <w:color w:val="000000"/>
          <w:sz w:val="28"/>
          <w:szCs w:val="28"/>
          <w:lang w:eastAsia="ru-RU"/>
        </w:rPr>
      </w:pPr>
      <w:r w:rsidRPr="00041878">
        <w:rPr>
          <w:rFonts w:ascii="Times New Roman" w:hAnsi="Times New Roman" w:cs="Times New Roman"/>
          <w:color w:val="000000"/>
          <w:sz w:val="28"/>
          <w:szCs w:val="28"/>
          <w:lang w:eastAsia="ru-RU"/>
        </w:rPr>
        <w:t>-Письмо Департамента общего образования Минобрнауки России «Об организации внеурочной деятельности при введении федерального государственного образовательного стандарта общего образования» (N 03-296 от 12 мая 2011 г.)</w:t>
      </w:r>
    </w:p>
    <w:p w:rsidR="00041878" w:rsidRPr="00041878" w:rsidRDefault="00041878" w:rsidP="00041878">
      <w:pPr>
        <w:shd w:val="clear" w:color="auto" w:fill="FFFFFF"/>
        <w:jc w:val="both"/>
        <w:rPr>
          <w:rFonts w:ascii="Times New Roman" w:hAnsi="Times New Roman" w:cs="Times New Roman"/>
          <w:color w:val="000000"/>
          <w:sz w:val="28"/>
          <w:szCs w:val="28"/>
          <w:lang w:eastAsia="ru-RU"/>
        </w:rPr>
      </w:pPr>
      <w:r w:rsidRPr="00041878">
        <w:rPr>
          <w:rFonts w:ascii="Times New Roman" w:hAnsi="Times New Roman" w:cs="Times New Roman"/>
          <w:color w:val="000000"/>
          <w:sz w:val="28"/>
          <w:szCs w:val="28"/>
          <w:lang w:eastAsia="ru-RU"/>
        </w:rPr>
        <w:t>-Методические рекомендации по организации внеурочной деятельности и пребыванию учащихся в образовательных учреждениях</w:t>
      </w:r>
    </w:p>
    <w:p w:rsidR="00041878" w:rsidRPr="00041878" w:rsidRDefault="00041878" w:rsidP="00041878">
      <w:pPr>
        <w:jc w:val="both"/>
        <w:rPr>
          <w:rFonts w:ascii="Times New Roman" w:eastAsia="Courier New" w:hAnsi="Times New Roman" w:cs="Times New Roman"/>
          <w:color w:val="000000"/>
          <w:sz w:val="28"/>
          <w:szCs w:val="28"/>
          <w:lang w:eastAsia="ru-RU"/>
        </w:rPr>
      </w:pPr>
      <w:r w:rsidRPr="00041878">
        <w:rPr>
          <w:rFonts w:ascii="Times New Roman" w:eastAsia="Courier New" w:hAnsi="Times New Roman" w:cs="Times New Roman"/>
          <w:color w:val="000000"/>
          <w:sz w:val="28"/>
          <w:szCs w:val="28"/>
          <w:lang w:eastAsia="ru-RU"/>
        </w:rPr>
        <w:t>-Основной образовательной  программы начального  общего образования муниципального бюджетного общеобразовательного учреждения «Нойкинская  средняя общеобразовательная школа»,  Бугурусланского района.</w:t>
      </w:r>
    </w:p>
    <w:p w:rsidR="00041878" w:rsidRPr="00041878" w:rsidRDefault="00041878" w:rsidP="00041878">
      <w:pPr>
        <w:tabs>
          <w:tab w:val="left" w:pos="709"/>
        </w:tabs>
        <w:rPr>
          <w:rFonts w:ascii="Times New Roman" w:hAnsi="Times New Roman" w:cs="Times New Roman"/>
          <w:b/>
          <w:sz w:val="28"/>
          <w:szCs w:val="28"/>
        </w:rPr>
      </w:pPr>
      <w:r w:rsidRPr="00041878">
        <w:rPr>
          <w:rFonts w:ascii="Times New Roman" w:hAnsi="Times New Roman" w:cs="Times New Roman"/>
          <w:sz w:val="28"/>
          <w:szCs w:val="28"/>
        </w:rPr>
        <w:t>-На основе программ: «Разговор о правильном питании» (М.М.Безруких, Т.А.Филиппова, А.Г.Макеева М.ОЛМА Медиа Групп 2009), «Две недели в лагере здоровья» (М.М.Безруких, Т.А.Филиппова, А.Г.Макеева М.ОЛМА Медиа Групп 2007), «Формула правильного питания» (М.М.Безруких, Т.А.Филиппова, А.Г.Макеева М.ОЛМА Медиа Групп 2009).</w:t>
      </w:r>
    </w:p>
    <w:p w:rsidR="00041878" w:rsidRPr="00041878" w:rsidRDefault="00041878" w:rsidP="00041878">
      <w:pPr>
        <w:rPr>
          <w:rFonts w:ascii="Times New Roman" w:eastAsia="Times New Roman" w:hAnsi="Times New Roman" w:cs="Times New Roman"/>
          <w:color w:val="222222"/>
          <w:sz w:val="28"/>
          <w:szCs w:val="28"/>
          <w:lang w:eastAsia="ru-RU"/>
        </w:rPr>
      </w:pPr>
      <w:r w:rsidRPr="00041878">
        <w:rPr>
          <w:rFonts w:ascii="Times New Roman" w:hAnsi="Times New Roman" w:cs="Times New Roman"/>
          <w:b/>
          <w:sz w:val="28"/>
          <w:szCs w:val="28"/>
        </w:rPr>
        <w:t xml:space="preserve">       </w:t>
      </w:r>
      <w:r w:rsidRPr="00041878">
        <w:rPr>
          <w:rFonts w:ascii="Times New Roman" w:hAnsi="Times New Roman" w:cs="Times New Roman"/>
          <w:b/>
          <w:sz w:val="28"/>
          <w:szCs w:val="28"/>
        </w:rPr>
        <w:tab/>
      </w:r>
      <w:r w:rsidRPr="00041878">
        <w:rPr>
          <w:rFonts w:ascii="Times New Roman" w:eastAsia="Times New Roman" w:hAnsi="Times New Roman" w:cs="Times New Roman"/>
          <w:color w:val="222222"/>
          <w:sz w:val="28"/>
          <w:szCs w:val="28"/>
          <w:lang w:eastAsia="ru-RU"/>
        </w:rPr>
        <w:t>Содействие здоровому образу жизни , создание условий для активизации субъективной позиции ребенка, формирование культуры питания, готовность поддерживать свое здоровье в оптимальном состоянии – одна из первоочередных задач процесса воспитания.</w:t>
      </w:r>
    </w:p>
    <w:p w:rsidR="00041878" w:rsidRPr="00041878" w:rsidRDefault="00041878" w:rsidP="00041878">
      <w:pPr>
        <w:ind w:firstLine="708"/>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 В настоящее время в России в связи с глубоким общественно-экономическим кризисом произошло резкое снижение показателей здоровья и социальной защищенности детей. Это привело, в частности, к тому, что на этапе поступления в школу, как показывают обобщенные данные последних лет, в среднем 28% детей имеют хронические заболевания.</w:t>
      </w:r>
    </w:p>
    <w:p w:rsidR="00041878" w:rsidRPr="00041878" w:rsidRDefault="00041878" w:rsidP="00041878">
      <w:pPr>
        <w:ind w:firstLine="708"/>
        <w:rPr>
          <w:rFonts w:ascii="Times New Roman" w:hAnsi="Times New Roman" w:cs="Times New Roman"/>
          <w:noProof/>
          <w:sz w:val="28"/>
          <w:szCs w:val="28"/>
          <w:lang w:eastAsia="ru-RU"/>
        </w:rPr>
      </w:pPr>
      <w:r w:rsidRPr="00041878">
        <w:rPr>
          <w:rFonts w:ascii="Times New Roman" w:eastAsia="Times New Roman" w:hAnsi="Times New Roman" w:cs="Times New Roman"/>
          <w:color w:val="222222"/>
          <w:sz w:val="28"/>
          <w:szCs w:val="28"/>
          <w:lang w:eastAsia="ru-RU"/>
        </w:rPr>
        <w:t> Данные научных  исследований показывают, что здоровье зависит от следующих факторов: медицинского обслуживания, наследственности, экологии и образа жизни.</w:t>
      </w:r>
      <w:r w:rsidRPr="00041878">
        <w:rPr>
          <w:rFonts w:ascii="Times New Roman" w:hAnsi="Times New Roman" w:cs="Times New Roman"/>
          <w:noProof/>
          <w:sz w:val="28"/>
          <w:szCs w:val="28"/>
          <w:lang w:eastAsia="ru-RU"/>
        </w:rPr>
        <w:t xml:space="preserve"> </w:t>
      </w:r>
    </w:p>
    <w:p w:rsidR="00041878" w:rsidRPr="00041878" w:rsidRDefault="00041878" w:rsidP="00041878">
      <w:pPr>
        <w:ind w:firstLine="708"/>
        <w:rPr>
          <w:rFonts w:ascii="Times New Roman" w:hAnsi="Times New Roman" w:cs="Times New Roman"/>
          <w:sz w:val="28"/>
          <w:szCs w:val="28"/>
        </w:rPr>
      </w:pPr>
      <w:r w:rsidRPr="00041878">
        <w:rPr>
          <w:rFonts w:ascii="Times New Roman" w:hAnsi="Times New Roman" w:cs="Times New Roman"/>
          <w:sz w:val="28"/>
          <w:szCs w:val="28"/>
        </w:rPr>
        <w:t xml:space="preserve">Следовательно, одна из основных задач учебного процесса – это сохранение здоровья детей, формирование у школьников потребности вести здоровый образ жизни, обеспечение мотивации к этому.                            </w:t>
      </w:r>
    </w:p>
    <w:p w:rsidR="00041878" w:rsidRPr="00041878" w:rsidRDefault="00041878" w:rsidP="00041878">
      <w:pPr>
        <w:ind w:firstLine="708"/>
        <w:rPr>
          <w:rFonts w:ascii="Times New Roman" w:hAnsi="Times New Roman" w:cs="Times New Roman"/>
          <w:sz w:val="28"/>
          <w:szCs w:val="28"/>
        </w:rPr>
      </w:pPr>
      <w:r w:rsidRPr="00041878">
        <w:rPr>
          <w:rFonts w:ascii="Times New Roman" w:hAnsi="Times New Roman" w:cs="Times New Roman"/>
          <w:sz w:val="28"/>
          <w:szCs w:val="28"/>
        </w:rPr>
        <w:t xml:space="preserve">Воспитание здорового школьника – проблема общегосударственная, комплексная и её первоочередной задачей является выделение конкретных аспектов, решение которых возложено на учителя. Педагог должен квалифицированно проводить профилактическую работу по </w:t>
      </w:r>
      <w:r w:rsidRPr="00041878">
        <w:rPr>
          <w:rFonts w:ascii="Times New Roman" w:hAnsi="Times New Roman" w:cs="Times New Roman"/>
          <w:sz w:val="28"/>
          <w:szCs w:val="28"/>
        </w:rPr>
        <w:lastRenderedPageBreak/>
        <w:t xml:space="preserve">предупреждению различных заболеваний, связанных с неправильным питанием. В этой связи уместно привести слова знаменитого педагога В.А. Сухомлинского « Опыт убедил нас в том, что приблизительно  у 85% всех неуспевающих учеников главная причина отставания в учёбе – плохое состояние здоровья, какое – нибудь недомогание или заболевание, чаще всего совершенно незаметное  и поддающееся излечению только совместными усилиями матери, отца, врача и учителя». </w:t>
      </w:r>
    </w:p>
    <w:p w:rsidR="00041878" w:rsidRPr="00041878" w:rsidRDefault="00041878" w:rsidP="00041878">
      <w:pPr>
        <w:ind w:firstLine="708"/>
        <w:rPr>
          <w:rFonts w:ascii="Times New Roman" w:hAnsi="Times New Roman" w:cs="Times New Roman"/>
          <w:noProof/>
          <w:sz w:val="28"/>
          <w:szCs w:val="28"/>
          <w:lang w:eastAsia="ru-RU"/>
        </w:rPr>
      </w:pPr>
      <w:r w:rsidRPr="00041878">
        <w:rPr>
          <w:rFonts w:ascii="Times New Roman" w:hAnsi="Times New Roman" w:cs="Times New Roman"/>
          <w:sz w:val="28"/>
          <w:szCs w:val="28"/>
        </w:rPr>
        <w:t>Наметившаяся во всём мире тенденция новых подходов в вопросах формирования здоровья способствует созданию образовательно – оздоровительных программ.</w:t>
      </w:r>
    </w:p>
    <w:p w:rsidR="00041878" w:rsidRPr="00041878" w:rsidRDefault="00041878" w:rsidP="00041878">
      <w:pPr>
        <w:spacing w:line="360" w:lineRule="auto"/>
        <w:jc w:val="center"/>
        <w:rPr>
          <w:rFonts w:ascii="Times New Roman" w:eastAsia="Times New Roman" w:hAnsi="Times New Roman" w:cs="Times New Roman"/>
          <w:color w:val="222222"/>
          <w:sz w:val="28"/>
          <w:szCs w:val="28"/>
          <w:lang w:eastAsia="ru-RU"/>
        </w:rPr>
      </w:pPr>
      <w:r w:rsidRPr="00041878">
        <w:rPr>
          <w:rFonts w:ascii="Times New Roman" w:hAnsi="Times New Roman" w:cs="Times New Roman"/>
          <w:b/>
          <w:sz w:val="28"/>
          <w:szCs w:val="28"/>
        </w:rPr>
        <w:t>Общая характеристика курса</w:t>
      </w:r>
    </w:p>
    <w:p w:rsidR="00041878" w:rsidRPr="00041878" w:rsidRDefault="00041878" w:rsidP="00041878">
      <w:pPr>
        <w:jc w:val="both"/>
        <w:rPr>
          <w:rFonts w:ascii="Times New Roman" w:hAnsi="Times New Roman" w:cs="Times New Roman"/>
          <w:sz w:val="28"/>
          <w:szCs w:val="28"/>
        </w:rPr>
      </w:pPr>
      <w:r w:rsidRPr="00041878">
        <w:rPr>
          <w:rFonts w:ascii="Times New Roman" w:hAnsi="Times New Roman" w:cs="Times New Roman"/>
          <w:b/>
          <w:sz w:val="28"/>
          <w:szCs w:val="28"/>
        </w:rPr>
        <w:t xml:space="preserve">       Актуальность программы</w:t>
      </w:r>
      <w:r w:rsidRPr="00041878">
        <w:rPr>
          <w:rFonts w:ascii="Times New Roman" w:hAnsi="Times New Roman" w:cs="Times New Roman"/>
          <w:sz w:val="28"/>
          <w:szCs w:val="28"/>
        </w:rPr>
        <w:t xml:space="preserve"> заключается в том, что в настоящее время наблюдается увеличение числа больных детей по стране, по региону. Необходимо формировать ЗОЖ, начиная с раннего возраста.</w:t>
      </w:r>
    </w:p>
    <w:p w:rsidR="00041878" w:rsidRPr="00041878" w:rsidRDefault="00041878" w:rsidP="00041878">
      <w:pPr>
        <w:jc w:val="both"/>
        <w:rPr>
          <w:rFonts w:ascii="Times New Roman" w:hAnsi="Times New Roman" w:cs="Times New Roman"/>
          <w:sz w:val="28"/>
          <w:szCs w:val="28"/>
        </w:rPr>
      </w:pPr>
      <w:r w:rsidRPr="00041878">
        <w:rPr>
          <w:rFonts w:ascii="Times New Roman" w:hAnsi="Times New Roman" w:cs="Times New Roman"/>
          <w:b/>
          <w:sz w:val="28"/>
          <w:szCs w:val="28"/>
        </w:rPr>
        <w:t xml:space="preserve">        Практическая значимость</w:t>
      </w:r>
      <w:r w:rsidRPr="00041878">
        <w:rPr>
          <w:rFonts w:ascii="Times New Roman" w:hAnsi="Times New Roman" w:cs="Times New Roman"/>
          <w:sz w:val="28"/>
          <w:szCs w:val="28"/>
        </w:rPr>
        <w:t xml:space="preserve"> состоит в том, что отношение к окружающей действительности формируется в совместной деятельности учителя и учащихся, а нормы нравственного поведения «выращиваются» с начальной школы.</w:t>
      </w:r>
    </w:p>
    <w:p w:rsidR="00041878" w:rsidRPr="00041878" w:rsidRDefault="00041878" w:rsidP="00041878">
      <w:pPr>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b/>
          <w:color w:val="000000"/>
          <w:sz w:val="28"/>
          <w:szCs w:val="28"/>
          <w:lang w:eastAsia="ru-RU"/>
        </w:rPr>
        <w:t xml:space="preserve">         Цель программы</w:t>
      </w:r>
      <w:r w:rsidRPr="00041878">
        <w:rPr>
          <w:rFonts w:ascii="Times New Roman" w:eastAsia="Times New Roman" w:hAnsi="Times New Roman" w:cs="Times New Roman"/>
          <w:color w:val="000000"/>
          <w:sz w:val="28"/>
          <w:szCs w:val="28"/>
          <w:lang w:eastAsia="ru-RU"/>
        </w:rPr>
        <w:t xml:space="preserve">- воспитание у детей культуры питания, осознания ими здоровья как главной человеческой ценности.   </w:t>
      </w:r>
    </w:p>
    <w:p w:rsidR="00041878" w:rsidRPr="00041878" w:rsidRDefault="00041878" w:rsidP="00041878">
      <w:pPr>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Реализации программы  предполагает решение следующих образовательных и воспитательных </w:t>
      </w:r>
      <w:r w:rsidRPr="00041878">
        <w:rPr>
          <w:rFonts w:ascii="Times New Roman" w:eastAsia="Times New Roman" w:hAnsi="Times New Roman" w:cs="Times New Roman"/>
          <w:b/>
          <w:color w:val="000000"/>
          <w:sz w:val="28"/>
          <w:szCs w:val="28"/>
          <w:lang w:eastAsia="ru-RU"/>
        </w:rPr>
        <w:t>задач</w:t>
      </w:r>
      <w:r w:rsidRPr="00041878">
        <w:rPr>
          <w:rFonts w:ascii="Times New Roman" w:eastAsia="Times New Roman" w:hAnsi="Times New Roman" w:cs="Times New Roman"/>
          <w:color w:val="000000"/>
          <w:sz w:val="28"/>
          <w:szCs w:val="28"/>
          <w:lang w:eastAsia="ru-RU"/>
        </w:rPr>
        <w:t>:</w:t>
      </w:r>
    </w:p>
    <w:p w:rsidR="00041878" w:rsidRPr="00041878" w:rsidRDefault="00041878" w:rsidP="00041878">
      <w:pPr>
        <w:pStyle w:val="a6"/>
        <w:ind w:left="360"/>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-формирование и развитие представления школьников  о здоровье как одной из важнейших человеческих ценностей, формирование готовности заботиться и укреплять собственное здоровье; </w:t>
      </w:r>
    </w:p>
    <w:p w:rsidR="00041878" w:rsidRPr="00041878" w:rsidRDefault="00041878" w:rsidP="00041878">
      <w:pPr>
        <w:ind w:left="360"/>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-формирование у школьников знаний о правилах рационального питания, их роли в сохранении и укрепления здоровья, а также готовности соблюдать эти правила; </w:t>
      </w:r>
    </w:p>
    <w:p w:rsidR="00041878" w:rsidRPr="00041878" w:rsidRDefault="00041878" w:rsidP="00041878">
      <w:pPr>
        <w:ind w:left="360"/>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-освоение детьми  практических навыков рационального питания; </w:t>
      </w:r>
    </w:p>
    <w:p w:rsidR="00041878" w:rsidRPr="00041878" w:rsidRDefault="00041878" w:rsidP="00041878">
      <w:pPr>
        <w:ind w:left="360"/>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-формирование представления о социокультурных аспектах питания как составляющей общей культуры человека; </w:t>
      </w:r>
    </w:p>
    <w:p w:rsidR="00041878" w:rsidRPr="00041878" w:rsidRDefault="00041878" w:rsidP="00041878">
      <w:pPr>
        <w:ind w:left="360"/>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 xml:space="preserve">-информирование школьников  о народных традициях, связанных с питанием и здоровьем, расширение знаний об истории и традициях своего народа, формирование чувства уважения к культуре своего народа и культуре и традициям других народов; </w:t>
      </w:r>
    </w:p>
    <w:p w:rsidR="00041878" w:rsidRPr="00041878" w:rsidRDefault="00041878" w:rsidP="00041878">
      <w:pPr>
        <w:ind w:left="360"/>
        <w:jc w:val="both"/>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lastRenderedPageBreak/>
        <w:t xml:space="preserve">-развитие творческих способностей и кругозора  детей, их интересов и познавательной деятельности; </w:t>
      </w:r>
    </w:p>
    <w:p w:rsidR="00041878" w:rsidRPr="00041878" w:rsidRDefault="00041878" w:rsidP="00041878">
      <w:pPr>
        <w:pStyle w:val="a6"/>
        <w:ind w:left="360"/>
        <w:rPr>
          <w:rFonts w:ascii="Times New Roman" w:eastAsia="Times New Roman" w:hAnsi="Times New Roman" w:cs="Times New Roman"/>
          <w:color w:val="000000"/>
          <w:sz w:val="28"/>
          <w:szCs w:val="28"/>
          <w:lang w:eastAsia="ru-RU"/>
        </w:rPr>
      </w:pPr>
      <w:r w:rsidRPr="00041878">
        <w:rPr>
          <w:rFonts w:ascii="Times New Roman" w:eastAsia="Times New Roman" w:hAnsi="Times New Roman" w:cs="Times New Roman"/>
          <w:color w:val="000000"/>
          <w:sz w:val="28"/>
          <w:szCs w:val="28"/>
          <w:lang w:eastAsia="ru-RU"/>
        </w:rPr>
        <w:t>-развитие коммуникативных навыков, умения эффективно взаимодействовать со сверстниками и взрослыми в процессе решения проблемы;</w:t>
      </w:r>
    </w:p>
    <w:p w:rsidR="00041878" w:rsidRPr="00041878" w:rsidRDefault="00041878" w:rsidP="00041878">
      <w:pPr>
        <w:shd w:val="clear" w:color="auto" w:fill="FFFFFF"/>
        <w:spacing w:line="316" w:lineRule="atLeast"/>
        <w:jc w:val="both"/>
        <w:rPr>
          <w:rFonts w:ascii="Times New Roman" w:hAnsi="Times New Roman" w:cs="Times New Roman"/>
          <w:sz w:val="28"/>
          <w:szCs w:val="28"/>
        </w:rPr>
      </w:pPr>
      <w:r w:rsidRPr="00041878">
        <w:rPr>
          <w:rFonts w:ascii="Times New Roman" w:hAnsi="Times New Roman" w:cs="Times New Roman"/>
          <w:sz w:val="28"/>
          <w:szCs w:val="28"/>
        </w:rPr>
        <w:t xml:space="preserve">         Преимущество программы заключается в том, что его материал носит практико-ориентированный характер, актуален для детей. Всё, что они узнают и чему учатся на занятиях, они могут применить дома и в гостях уже сегодня. </w:t>
      </w:r>
    </w:p>
    <w:p w:rsidR="00041878" w:rsidRPr="00041878" w:rsidRDefault="00041878" w:rsidP="00041878">
      <w:pPr>
        <w:shd w:val="clear" w:color="auto" w:fill="FFFFFF"/>
        <w:spacing w:line="316" w:lineRule="atLeast"/>
        <w:ind w:firstLine="360"/>
        <w:jc w:val="both"/>
        <w:rPr>
          <w:rFonts w:ascii="Times New Roman" w:hAnsi="Times New Roman" w:cs="Times New Roman"/>
          <w:sz w:val="28"/>
          <w:szCs w:val="28"/>
        </w:rPr>
      </w:pPr>
      <w:r w:rsidRPr="00041878">
        <w:rPr>
          <w:rFonts w:ascii="Times New Roman" w:hAnsi="Times New Roman" w:cs="Times New Roman"/>
          <w:sz w:val="28"/>
          <w:szCs w:val="28"/>
        </w:rPr>
        <w:t>Программа «Разговор о правильном питании» предполагает активное  участие и  максимальное вовлечение детей начальных классов  в  поисковую работу, в  отработку знаний,  навыков в определении продуктов правильного питания,  понятий о витаминном составе продуктов, целесообразности трёхразового полноценного питания, расширение представлений о многообразии фруктов и овощей  своего региона.</w:t>
      </w:r>
    </w:p>
    <w:p w:rsidR="00041878" w:rsidRPr="00041878" w:rsidRDefault="00041878" w:rsidP="00041878">
      <w:pPr>
        <w:shd w:val="clear" w:color="auto" w:fill="FFFFFF"/>
        <w:spacing w:line="316" w:lineRule="atLeast"/>
        <w:ind w:firstLine="360"/>
        <w:jc w:val="both"/>
        <w:rPr>
          <w:rFonts w:ascii="Times New Roman" w:hAnsi="Times New Roman" w:cs="Times New Roman"/>
          <w:sz w:val="28"/>
          <w:szCs w:val="28"/>
        </w:rPr>
      </w:pPr>
      <w:r w:rsidRPr="00041878">
        <w:rPr>
          <w:rFonts w:ascii="Times New Roman" w:hAnsi="Times New Roman" w:cs="Times New Roman"/>
          <w:sz w:val="28"/>
          <w:szCs w:val="28"/>
        </w:rPr>
        <w:t xml:space="preserve">     Программа носит интерактивный характер, стимулирующий непосредственное участие школьников в процессе обучения, пробуждающий интерес и желание соблюдать правила питания и заботиться о собственном здоровье. Для организации процесса обучения используются различные типы игр (ролевые, ситуационные), создание проектов, проведение мини-тренингов, дискуссий. Большое значение уделяется самостоятельной творческой деятельности школьников (поиску новой информации, подготовке заданий и т.д.).</w:t>
      </w:r>
    </w:p>
    <w:p w:rsidR="00041878" w:rsidRPr="00041878" w:rsidRDefault="00041878" w:rsidP="00041878">
      <w:pPr>
        <w:shd w:val="clear" w:color="auto" w:fill="FFFFFF"/>
        <w:spacing w:line="316" w:lineRule="atLeast"/>
        <w:ind w:firstLine="360"/>
        <w:jc w:val="both"/>
        <w:rPr>
          <w:rFonts w:ascii="Times New Roman" w:hAnsi="Times New Roman" w:cs="Times New Roman"/>
          <w:sz w:val="28"/>
          <w:szCs w:val="28"/>
        </w:rPr>
      </w:pPr>
      <w:r w:rsidRPr="00041878">
        <w:rPr>
          <w:rFonts w:ascii="Times New Roman" w:hAnsi="Times New Roman" w:cs="Times New Roman"/>
          <w:sz w:val="28"/>
          <w:szCs w:val="28"/>
        </w:rPr>
        <w:t xml:space="preserve">        Одно из важнейших условий эффективного проведения программы— поддержка родителей. Поэтому в «Разговоре о правильном питании» часть заданий ориентирована на совместную деятельность детей и взрослых. Родители также участвуют в подготовке и проведении различных мероприятий — праздников, конкурсов, викторин. </w:t>
      </w:r>
    </w:p>
    <w:p w:rsidR="00041878" w:rsidRPr="00041878" w:rsidRDefault="00041878" w:rsidP="00041878">
      <w:pPr>
        <w:shd w:val="clear" w:color="auto" w:fill="FFFFFF"/>
        <w:spacing w:line="316" w:lineRule="atLeast"/>
        <w:jc w:val="both"/>
        <w:rPr>
          <w:rFonts w:ascii="Times New Roman" w:hAnsi="Times New Roman" w:cs="Times New Roman"/>
          <w:sz w:val="28"/>
          <w:szCs w:val="28"/>
        </w:rPr>
      </w:pPr>
      <w:r w:rsidRPr="00041878">
        <w:rPr>
          <w:rFonts w:ascii="Times New Roman" w:hAnsi="Times New Roman" w:cs="Times New Roman"/>
          <w:sz w:val="28"/>
          <w:szCs w:val="28"/>
        </w:rPr>
        <w:t xml:space="preserve">            В ходе изучения программы используются разнообразные формы и методы, обеспечивающие  непосредственное участие детей в работе по программе, стимулирующие их интерес к изучаемому материалу, дающие возможность проявить свои творческие способности.   Содержание  программы, а также используемые формы  и методы её реализации носят игровой характер, развивают познавательный интерес к проблеме питания и формирования ЗОЖ, что наиболее соответствует возрастным особенностям детей, обеспечивает условия для активного включения их в процесс обучения и стимулирует активное присвоение предъявляемых ценностных нормативов и навыков. Поскольку игра является ведущей деятельностью для младших школьников, то и игровые методы являются основой организации обучения по программе. Можно выделить несколько типов игр, комбинация которых обеспечит </w:t>
      </w:r>
      <w:r w:rsidRPr="00041878">
        <w:rPr>
          <w:rFonts w:ascii="Times New Roman" w:hAnsi="Times New Roman" w:cs="Times New Roman"/>
          <w:sz w:val="28"/>
          <w:szCs w:val="28"/>
        </w:rPr>
        <w:lastRenderedPageBreak/>
        <w:t>эффективность процесса обучения: сюжетно-ролевая игра, игра с правилами, образно-ролевая игра.</w:t>
      </w:r>
    </w:p>
    <w:p w:rsidR="00041878" w:rsidRPr="00041878" w:rsidRDefault="00041878" w:rsidP="00041878">
      <w:pPr>
        <w:ind w:left="360"/>
        <w:jc w:val="both"/>
        <w:rPr>
          <w:rFonts w:ascii="Times New Roman" w:hAnsi="Times New Roman" w:cs="Times New Roman"/>
          <w:b/>
          <w:sz w:val="28"/>
          <w:szCs w:val="28"/>
        </w:rPr>
      </w:pPr>
      <w:r w:rsidRPr="00041878">
        <w:rPr>
          <w:rFonts w:ascii="Times New Roman" w:hAnsi="Times New Roman" w:cs="Times New Roman"/>
          <w:b/>
          <w:sz w:val="28"/>
          <w:szCs w:val="28"/>
        </w:rPr>
        <w:t xml:space="preserve">Новизна программы заключается в учёте традиций питания, активном вовлечении в работу родителей.  </w:t>
      </w:r>
    </w:p>
    <w:p w:rsidR="00041878" w:rsidRPr="00041878" w:rsidRDefault="00041878" w:rsidP="00816AEE">
      <w:pPr>
        <w:ind w:firstLine="708"/>
        <w:jc w:val="both"/>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003300"/>
          <w:sz w:val="28"/>
          <w:szCs w:val="28"/>
          <w:lang w:eastAsia="ru-RU"/>
        </w:rPr>
        <w:t xml:space="preserve">   </w:t>
      </w:r>
      <w:r w:rsidRPr="00041878">
        <w:rPr>
          <w:rFonts w:ascii="Times New Roman" w:hAnsi="Times New Roman" w:cs="Times New Roman"/>
          <w:sz w:val="28"/>
          <w:szCs w:val="28"/>
        </w:rPr>
        <w:t xml:space="preserve"> Программа « Разговор о правильном питании» построена в соответствии с </w:t>
      </w:r>
      <w:r w:rsidRPr="00041878">
        <w:rPr>
          <w:rFonts w:ascii="Times New Roman" w:hAnsi="Times New Roman" w:cs="Times New Roman"/>
          <w:b/>
          <w:sz w:val="28"/>
          <w:szCs w:val="28"/>
        </w:rPr>
        <w:t>принципами</w:t>
      </w:r>
      <w:r w:rsidRPr="00041878">
        <w:rPr>
          <w:rFonts w:ascii="Times New Roman" w:hAnsi="Times New Roman" w:cs="Times New Roman"/>
          <w:sz w:val="28"/>
          <w:szCs w:val="28"/>
        </w:rPr>
        <w:t>:</w:t>
      </w:r>
    </w:p>
    <w:p w:rsidR="00041878" w:rsidRPr="00041878" w:rsidRDefault="00041878" w:rsidP="00041878">
      <w:pPr>
        <w:pStyle w:val="a6"/>
        <w:ind w:left="709"/>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sz w:val="28"/>
          <w:szCs w:val="28"/>
          <w:lang w:eastAsia="ru-RU"/>
        </w:rPr>
        <w:t xml:space="preserve">-научная обоснованность и практическая целесообразность; </w:t>
      </w:r>
    </w:p>
    <w:p w:rsidR="00041878" w:rsidRPr="00041878" w:rsidRDefault="00041878" w:rsidP="00041878">
      <w:pPr>
        <w:ind w:left="709"/>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sz w:val="28"/>
          <w:szCs w:val="28"/>
          <w:lang w:eastAsia="ru-RU"/>
        </w:rPr>
        <w:t xml:space="preserve">-возрастная адекватность; </w:t>
      </w:r>
    </w:p>
    <w:p w:rsidR="00041878" w:rsidRPr="00041878" w:rsidRDefault="00041878" w:rsidP="00041878">
      <w:pPr>
        <w:ind w:left="709"/>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sz w:val="28"/>
          <w:szCs w:val="28"/>
          <w:lang w:eastAsia="ru-RU"/>
        </w:rPr>
        <w:t xml:space="preserve">-необходимость и достаточность информации; </w:t>
      </w:r>
    </w:p>
    <w:p w:rsidR="00041878" w:rsidRPr="00041878" w:rsidRDefault="00041878" w:rsidP="00041878">
      <w:pPr>
        <w:ind w:left="709"/>
        <w:rPr>
          <w:rFonts w:ascii="Times New Roman" w:eastAsia="Times New Roman" w:hAnsi="Times New Roman" w:cs="Times New Roman"/>
          <w:sz w:val="28"/>
          <w:szCs w:val="28"/>
          <w:lang w:eastAsia="ru-RU"/>
        </w:rPr>
      </w:pPr>
      <w:r w:rsidRPr="00041878">
        <w:rPr>
          <w:rFonts w:ascii="Times New Roman" w:eastAsia="Times New Roman" w:hAnsi="Times New Roman" w:cs="Times New Roman"/>
          <w:sz w:val="28"/>
          <w:szCs w:val="28"/>
          <w:lang w:eastAsia="ru-RU"/>
        </w:rPr>
        <w:t>-модульность программы;</w:t>
      </w:r>
    </w:p>
    <w:p w:rsidR="00041878" w:rsidRPr="00041878" w:rsidRDefault="00041878" w:rsidP="00041878">
      <w:pPr>
        <w:ind w:left="709"/>
        <w:rPr>
          <w:rFonts w:ascii="Times New Roman" w:eastAsia="Times New Roman" w:hAnsi="Times New Roman" w:cs="Times New Roman"/>
          <w:sz w:val="28"/>
          <w:szCs w:val="28"/>
          <w:lang w:eastAsia="ru-RU"/>
        </w:rPr>
      </w:pPr>
      <w:r w:rsidRPr="00041878">
        <w:rPr>
          <w:rFonts w:ascii="Times New Roman" w:eastAsia="Times New Roman" w:hAnsi="Times New Roman" w:cs="Times New Roman"/>
          <w:sz w:val="28"/>
          <w:szCs w:val="28"/>
          <w:lang w:eastAsia="ru-RU"/>
        </w:rPr>
        <w:t xml:space="preserve">-практическая целесообразность                                                                                                    </w:t>
      </w:r>
    </w:p>
    <w:p w:rsidR="00041878" w:rsidRPr="00041878" w:rsidRDefault="00041878" w:rsidP="00041878">
      <w:pPr>
        <w:ind w:left="709"/>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sz w:val="28"/>
          <w:szCs w:val="28"/>
          <w:lang w:eastAsia="ru-RU"/>
        </w:rPr>
        <w:t xml:space="preserve">-динамическое развитие и системность; </w:t>
      </w:r>
    </w:p>
    <w:p w:rsidR="00041878" w:rsidRPr="00041878" w:rsidRDefault="00041878" w:rsidP="00041878">
      <w:pPr>
        <w:ind w:left="710"/>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sz w:val="28"/>
          <w:szCs w:val="28"/>
          <w:lang w:eastAsia="ru-RU"/>
        </w:rPr>
        <w:t>-вовлеченность семьи и реализацию программы;</w:t>
      </w:r>
    </w:p>
    <w:p w:rsidR="00041878" w:rsidRPr="00041878" w:rsidRDefault="00041878" w:rsidP="00041878">
      <w:pPr>
        <w:pStyle w:val="35"/>
        <w:spacing w:before="0"/>
        <w:ind w:left="710"/>
        <w:jc w:val="left"/>
        <w:rPr>
          <w:color w:val="000000"/>
          <w:szCs w:val="28"/>
        </w:rPr>
      </w:pPr>
      <w:r w:rsidRPr="00041878">
        <w:rPr>
          <w:b w:val="0"/>
          <w:szCs w:val="28"/>
        </w:rPr>
        <w:t>-культурологическая сообразность – в содержании</w:t>
      </w:r>
      <w:r w:rsidRPr="00041878">
        <w:rPr>
          <w:b w:val="0"/>
          <w:color w:val="000000"/>
          <w:szCs w:val="28"/>
        </w:rPr>
        <w:t xml:space="preserve"> программы отражены исторически сложившиеся традиции питания, являющиеся частью культуры народов России и других стран</w:t>
      </w:r>
      <w:r w:rsidRPr="00041878">
        <w:rPr>
          <w:color w:val="000000"/>
          <w:szCs w:val="28"/>
        </w:rPr>
        <w:t>.</w:t>
      </w:r>
    </w:p>
    <w:p w:rsidR="00041878" w:rsidRPr="00041878" w:rsidRDefault="00041878" w:rsidP="00041878">
      <w:pPr>
        <w:pStyle w:val="35"/>
        <w:spacing w:before="0"/>
        <w:ind w:firstLine="708"/>
        <w:jc w:val="left"/>
        <w:rPr>
          <w:b w:val="0"/>
          <w:szCs w:val="28"/>
        </w:rPr>
      </w:pPr>
      <w:r w:rsidRPr="00041878">
        <w:rPr>
          <w:b w:val="0"/>
          <w:szCs w:val="28"/>
        </w:rPr>
        <w:t xml:space="preserve">В отличие от многих других обучающих программ, «Разговор о правильном питании» носит комплексный характер и охватывает разные аспекты питания, в том числе и связанные с российской историей и культурой. Содержание и структура программы обеспечивает возможность организации системного обучения школьников, с учетом их возрастных особенностей. </w:t>
      </w:r>
    </w:p>
    <w:p w:rsidR="00041878" w:rsidRPr="00041878" w:rsidRDefault="00041878" w:rsidP="00041878">
      <w:pPr>
        <w:pStyle w:val="35"/>
        <w:spacing w:before="0"/>
        <w:ind w:firstLine="708"/>
        <w:jc w:val="left"/>
        <w:rPr>
          <w:b w:val="0"/>
          <w:color w:val="000000"/>
          <w:szCs w:val="28"/>
        </w:rPr>
      </w:pPr>
      <w:r w:rsidRPr="00041878">
        <w:rPr>
          <w:b w:val="0"/>
          <w:szCs w:val="28"/>
        </w:rPr>
        <w:t xml:space="preserve">В ходе реализации программы дети узнают о важности соблюдения режима питания, об основных питательных веществах, входящих в состав пищи, полезных продуктах и блюдах, основах составления рациона питания, правилах гигиены, учатся сервировать стол и соблюдать правила этикета, а также традициях и кулинарных обычаях, как своей страны, так и других стран. </w:t>
      </w:r>
    </w:p>
    <w:p w:rsidR="00041878" w:rsidRPr="00041878" w:rsidRDefault="00041878" w:rsidP="00041878">
      <w:pPr>
        <w:jc w:val="center"/>
        <w:rPr>
          <w:rFonts w:ascii="Times New Roman" w:eastAsia="Times New Roman" w:hAnsi="Times New Roman" w:cs="Times New Roman"/>
          <w:sz w:val="28"/>
          <w:szCs w:val="28"/>
          <w:lang w:eastAsia="ru-RU"/>
        </w:rPr>
      </w:pPr>
      <w:r w:rsidRPr="00041878">
        <w:rPr>
          <w:rFonts w:ascii="Times New Roman" w:eastAsia="Times New Roman" w:hAnsi="Times New Roman" w:cs="Times New Roman"/>
          <w:b/>
          <w:sz w:val="28"/>
          <w:szCs w:val="28"/>
          <w:lang w:eastAsia="ru-RU"/>
        </w:rPr>
        <w:t>Место курса внеурочной деятельности в учебном плане.</w:t>
      </w:r>
    </w:p>
    <w:p w:rsidR="00041878" w:rsidRPr="00041878" w:rsidRDefault="00041878" w:rsidP="00041878">
      <w:pPr>
        <w:ind w:firstLine="709"/>
        <w:jc w:val="both"/>
        <w:rPr>
          <w:rFonts w:ascii="Times New Roman" w:hAnsi="Times New Roman" w:cs="Times New Roman"/>
          <w:color w:val="000000"/>
          <w:sz w:val="28"/>
          <w:szCs w:val="28"/>
        </w:rPr>
      </w:pPr>
      <w:r w:rsidRPr="00041878">
        <w:rPr>
          <w:rFonts w:ascii="Times New Roman" w:hAnsi="Times New Roman" w:cs="Times New Roman"/>
          <w:color w:val="000000"/>
          <w:sz w:val="28"/>
          <w:szCs w:val="28"/>
        </w:rPr>
        <w:t>Преподавание программы «</w:t>
      </w:r>
      <w:r w:rsidRPr="00041878">
        <w:rPr>
          <w:rFonts w:ascii="Times New Roman" w:hAnsi="Times New Roman" w:cs="Times New Roman"/>
          <w:sz w:val="28"/>
          <w:szCs w:val="28"/>
        </w:rPr>
        <w:t>Разговор о правильном питании</w:t>
      </w:r>
      <w:r w:rsidRPr="00041878">
        <w:rPr>
          <w:rFonts w:ascii="Times New Roman" w:hAnsi="Times New Roman" w:cs="Times New Roman"/>
          <w:color w:val="000000"/>
          <w:sz w:val="28"/>
          <w:szCs w:val="28"/>
        </w:rPr>
        <w:t xml:space="preserve">» проводится  во второй половине дня. Важность  для младших школьников подчеркивается тем, что он осуществляется в рамках программы формирования культуры здорового и безопасного образа жизни,   рекомендованного для внеурочной деятельности новым стандартом. </w:t>
      </w:r>
      <w:r w:rsidRPr="00041878">
        <w:rPr>
          <w:rFonts w:ascii="Times New Roman" w:hAnsi="Times New Roman" w:cs="Times New Roman"/>
          <w:sz w:val="28"/>
          <w:szCs w:val="28"/>
        </w:rPr>
        <w:t xml:space="preserve"> Программа «Разговор о правильном питании» </w:t>
      </w:r>
      <w:r w:rsidRPr="00041878">
        <w:rPr>
          <w:rFonts w:ascii="Times New Roman" w:hAnsi="Times New Roman" w:cs="Times New Roman"/>
          <w:color w:val="000000"/>
          <w:sz w:val="28"/>
          <w:szCs w:val="28"/>
        </w:rPr>
        <w:t xml:space="preserve"> изучается с 1 по 4 класс по одному  часу в неделю:  1 класс -33 часа, 2 класс – 34 часа, 3 класс – 34 часа, 4 класс – 34 часа в год</w:t>
      </w:r>
      <w:r w:rsidRPr="00041878">
        <w:rPr>
          <w:rFonts w:ascii="Times New Roman" w:hAnsi="Times New Roman" w:cs="Times New Roman"/>
          <w:b/>
          <w:color w:val="000000"/>
          <w:sz w:val="28"/>
          <w:szCs w:val="28"/>
        </w:rPr>
        <w:t xml:space="preserve">. </w:t>
      </w:r>
      <w:r w:rsidRPr="00041878">
        <w:rPr>
          <w:rFonts w:ascii="Times New Roman" w:hAnsi="Times New Roman" w:cs="Times New Roman"/>
          <w:color w:val="000000"/>
          <w:sz w:val="28"/>
          <w:szCs w:val="28"/>
        </w:rPr>
        <w:t xml:space="preserve">Общий объём учебного времени составляет 135 часов. </w:t>
      </w:r>
      <w:r w:rsidRPr="00041878">
        <w:rPr>
          <w:rFonts w:ascii="Times New Roman" w:hAnsi="Times New Roman" w:cs="Times New Roman"/>
          <w:color w:val="000000"/>
          <w:sz w:val="28"/>
          <w:szCs w:val="28"/>
        </w:rPr>
        <w:lastRenderedPageBreak/>
        <w:t>В каждом классе выделяется время для совместной работы учеников с родителями (проекты, соревнования, конкурсы).</w:t>
      </w:r>
    </w:p>
    <w:p w:rsidR="00041878" w:rsidRPr="00041878" w:rsidRDefault="00041878" w:rsidP="00041878">
      <w:pPr>
        <w:jc w:val="both"/>
        <w:rPr>
          <w:rFonts w:ascii="Times New Roman" w:hAnsi="Times New Roman" w:cs="Times New Roman"/>
          <w:sz w:val="28"/>
          <w:szCs w:val="28"/>
        </w:rPr>
      </w:pPr>
      <w:r w:rsidRPr="00041878">
        <w:rPr>
          <w:rFonts w:ascii="Times New Roman" w:hAnsi="Times New Roman" w:cs="Times New Roman"/>
          <w:sz w:val="28"/>
          <w:szCs w:val="28"/>
        </w:rPr>
        <w:t xml:space="preserve">Программа рассчитана на детей 7-10 лет. </w:t>
      </w:r>
    </w:p>
    <w:p w:rsidR="00041878" w:rsidRPr="00041878" w:rsidRDefault="00041878" w:rsidP="00041878">
      <w:pPr>
        <w:pStyle w:val="c5"/>
        <w:spacing w:before="0" w:after="0"/>
        <w:ind w:firstLine="708"/>
        <w:contextualSpacing/>
        <w:jc w:val="both"/>
        <w:rPr>
          <w:b/>
          <w:i/>
          <w:color w:val="000000"/>
          <w:sz w:val="28"/>
          <w:szCs w:val="28"/>
        </w:rPr>
      </w:pPr>
      <w:r w:rsidRPr="00041878">
        <w:rPr>
          <w:sz w:val="28"/>
          <w:szCs w:val="28"/>
        </w:rPr>
        <w:t xml:space="preserve">Программа состоит из 2-х модулей </w:t>
      </w:r>
    </w:p>
    <w:p w:rsidR="00041878" w:rsidRPr="00041878" w:rsidRDefault="00041878" w:rsidP="00041878">
      <w:pPr>
        <w:pStyle w:val="a6"/>
        <w:ind w:left="0"/>
        <w:jc w:val="both"/>
        <w:rPr>
          <w:rFonts w:ascii="Times New Roman" w:hAnsi="Times New Roman" w:cs="Times New Roman"/>
          <w:sz w:val="28"/>
          <w:szCs w:val="28"/>
        </w:rPr>
      </w:pPr>
      <w:r w:rsidRPr="00041878">
        <w:rPr>
          <w:rFonts w:ascii="Times New Roman" w:hAnsi="Times New Roman" w:cs="Times New Roman"/>
          <w:sz w:val="28"/>
          <w:szCs w:val="28"/>
        </w:rPr>
        <w:t>1-2 классы – модуль «Разговор о правильном питании»;</w:t>
      </w:r>
    </w:p>
    <w:p w:rsidR="00041878" w:rsidRPr="00041878" w:rsidRDefault="00041878" w:rsidP="00041878">
      <w:pPr>
        <w:pStyle w:val="a6"/>
        <w:ind w:left="0"/>
        <w:jc w:val="both"/>
        <w:rPr>
          <w:rFonts w:ascii="Times New Roman" w:hAnsi="Times New Roman" w:cs="Times New Roman"/>
          <w:sz w:val="28"/>
          <w:szCs w:val="28"/>
        </w:rPr>
      </w:pPr>
      <w:r w:rsidRPr="00041878">
        <w:rPr>
          <w:rFonts w:ascii="Times New Roman" w:hAnsi="Times New Roman" w:cs="Times New Roman"/>
          <w:sz w:val="28"/>
          <w:szCs w:val="28"/>
        </w:rPr>
        <w:t>3-4  классы – модуль «Две недели в лагере здоровья».</w:t>
      </w:r>
    </w:p>
    <w:p w:rsidR="00041878" w:rsidRPr="00041878" w:rsidRDefault="00041878" w:rsidP="00041878">
      <w:pPr>
        <w:jc w:val="both"/>
        <w:rPr>
          <w:rFonts w:ascii="Times New Roman" w:hAnsi="Times New Roman" w:cs="Times New Roman"/>
          <w:b/>
          <w:sz w:val="28"/>
          <w:szCs w:val="28"/>
        </w:rPr>
      </w:pPr>
    </w:p>
    <w:p w:rsidR="00041878" w:rsidRPr="00041878" w:rsidRDefault="00041878" w:rsidP="00041878">
      <w:pPr>
        <w:jc w:val="center"/>
        <w:rPr>
          <w:rFonts w:ascii="Times New Roman" w:eastAsia="Times New Roman" w:hAnsi="Times New Roman" w:cs="Times New Roman"/>
          <w:sz w:val="28"/>
          <w:szCs w:val="28"/>
          <w:lang w:eastAsia="ru-RU"/>
        </w:rPr>
      </w:pPr>
      <w:r w:rsidRPr="00041878">
        <w:rPr>
          <w:rFonts w:ascii="Times New Roman" w:eastAsia="Times New Roman" w:hAnsi="Times New Roman" w:cs="Times New Roman"/>
          <w:b/>
          <w:sz w:val="28"/>
          <w:szCs w:val="28"/>
          <w:lang w:eastAsia="ru-RU"/>
        </w:rPr>
        <w:t>Ценностные ориентиры содержания курса</w:t>
      </w:r>
    </w:p>
    <w:p w:rsidR="00041878" w:rsidRPr="00041878" w:rsidRDefault="00041878" w:rsidP="00041878">
      <w:pPr>
        <w:pStyle w:val="35"/>
        <w:spacing w:before="0"/>
        <w:ind w:firstLine="709"/>
        <w:jc w:val="both"/>
        <w:rPr>
          <w:b w:val="0"/>
          <w:szCs w:val="28"/>
        </w:rPr>
      </w:pPr>
      <w:r w:rsidRPr="00041878">
        <w:rPr>
          <w:szCs w:val="28"/>
        </w:rPr>
        <w:t xml:space="preserve"> </w:t>
      </w:r>
      <w:r w:rsidRPr="00041878">
        <w:rPr>
          <w:b w:val="0"/>
          <w:szCs w:val="28"/>
        </w:rPr>
        <w:t>Одним из результатов преподавания программы «Разговор о правильном питании» является решение задач воспитания – осмысление и интериоризация (присвоение) младшими школьниками системы ценностей.</w:t>
      </w:r>
    </w:p>
    <w:p w:rsidR="00041878" w:rsidRPr="00041878" w:rsidRDefault="00041878" w:rsidP="00041878">
      <w:pPr>
        <w:jc w:val="both"/>
        <w:rPr>
          <w:rFonts w:ascii="Times New Roman" w:hAnsi="Times New Roman" w:cs="Times New Roman"/>
          <w:sz w:val="28"/>
          <w:szCs w:val="28"/>
        </w:rPr>
      </w:pPr>
      <w:r w:rsidRPr="00041878">
        <w:rPr>
          <w:rFonts w:ascii="Times New Roman" w:eastAsia="Times New Roman" w:hAnsi="Times New Roman" w:cs="Times New Roman"/>
          <w:b/>
          <w:sz w:val="28"/>
          <w:szCs w:val="28"/>
          <w:lang w:eastAsia="ru-RU"/>
        </w:rPr>
        <w:t xml:space="preserve">       </w:t>
      </w:r>
      <w:r w:rsidRPr="00041878">
        <w:rPr>
          <w:rFonts w:ascii="Times New Roman" w:eastAsia="Times New Roman" w:hAnsi="Times New Roman" w:cs="Times New Roman"/>
          <w:b/>
          <w:sz w:val="28"/>
          <w:szCs w:val="28"/>
          <w:lang w:eastAsia="ru-RU"/>
        </w:rPr>
        <w:tab/>
      </w:r>
      <w:r w:rsidRPr="00041878">
        <w:rPr>
          <w:rFonts w:ascii="Times New Roman" w:hAnsi="Times New Roman" w:cs="Times New Roman"/>
          <w:b/>
          <w:sz w:val="28"/>
          <w:szCs w:val="28"/>
        </w:rPr>
        <w:t>Ценность жизни</w:t>
      </w:r>
      <w:r w:rsidRPr="00041878">
        <w:rPr>
          <w:rFonts w:ascii="Times New Roman" w:hAnsi="Times New Roman" w:cs="Times New Roman"/>
          <w:sz w:val="28"/>
          <w:szCs w:val="28"/>
        </w:rPr>
        <w:t xml:space="preserve"> – признание человеческой жизни величайшей ценностью, что реализуется в бережном отношении к другим людям и к природе.</w:t>
      </w:r>
    </w:p>
    <w:p w:rsidR="00041878" w:rsidRPr="00041878" w:rsidRDefault="00041878" w:rsidP="00041878">
      <w:pPr>
        <w:pStyle w:val="ae"/>
        <w:spacing w:before="0" w:beforeAutospacing="0" w:after="0" w:afterAutospacing="0"/>
        <w:ind w:firstLine="708"/>
        <w:rPr>
          <w:sz w:val="28"/>
          <w:szCs w:val="28"/>
        </w:rPr>
      </w:pPr>
      <w:r w:rsidRPr="00041878">
        <w:rPr>
          <w:b/>
          <w:sz w:val="28"/>
          <w:szCs w:val="28"/>
        </w:rPr>
        <w:t>Ценность природы</w:t>
      </w:r>
      <w:r w:rsidRPr="00041878">
        <w:rPr>
          <w:sz w:val="28"/>
          <w:szCs w:val="28"/>
        </w:rPr>
        <w:t xml:space="preserve"> основывается на общечеловеческой ценности жизни, на осознании себя частью природного мира </w:t>
      </w:r>
      <w:r w:rsidRPr="00041878">
        <w:rPr>
          <w:color w:val="0000FF"/>
          <w:spacing w:val="4"/>
          <w:sz w:val="28"/>
          <w:szCs w:val="28"/>
        </w:rPr>
        <w:sym w:font="Symbol" w:char="002D"/>
      </w:r>
      <w:r w:rsidRPr="00041878">
        <w:rPr>
          <w:sz w:val="28"/>
          <w:szCs w:val="28"/>
        </w:rPr>
        <w:t xml:space="preserve"> частью живой и неживой природы. Любовь к природе - это бережное отношение к ней как к среде обитания и выживания человека, а также переживание чувства красоты, гармонии, её совершенства, сохранение и приумножение её богатства.</w:t>
      </w:r>
    </w:p>
    <w:p w:rsidR="00041878" w:rsidRPr="00041878" w:rsidRDefault="00041878" w:rsidP="00041878">
      <w:pPr>
        <w:pStyle w:val="ae"/>
        <w:spacing w:before="0" w:beforeAutospacing="0" w:after="0" w:afterAutospacing="0"/>
        <w:ind w:firstLine="708"/>
        <w:rPr>
          <w:sz w:val="28"/>
          <w:szCs w:val="28"/>
        </w:rPr>
      </w:pPr>
      <w:r w:rsidRPr="00041878">
        <w:rPr>
          <w:b/>
          <w:sz w:val="28"/>
          <w:szCs w:val="28"/>
        </w:rPr>
        <w:t>Ценность человека</w:t>
      </w:r>
      <w:r w:rsidRPr="00041878">
        <w:rPr>
          <w:sz w:val="28"/>
          <w:szCs w:val="28"/>
        </w:rPr>
        <w:t xml:space="preserve"> как разумного существа, стремящегося к добру и самосовершенствованию, важность и необходимость соблюдения здорового образа жизни в единстве его составляющих: физического, психического и социально-нравственного здоровья. </w:t>
      </w:r>
    </w:p>
    <w:p w:rsidR="00041878" w:rsidRPr="00041878" w:rsidRDefault="00041878" w:rsidP="00041878">
      <w:pPr>
        <w:pStyle w:val="ae"/>
        <w:spacing w:before="0" w:beforeAutospacing="0" w:after="0" w:afterAutospacing="0"/>
        <w:ind w:firstLine="708"/>
        <w:rPr>
          <w:sz w:val="28"/>
          <w:szCs w:val="28"/>
        </w:rPr>
      </w:pPr>
      <w:r w:rsidRPr="00041878">
        <w:rPr>
          <w:b/>
          <w:sz w:val="28"/>
          <w:szCs w:val="28"/>
        </w:rPr>
        <w:t>Ценность добра</w:t>
      </w:r>
      <w:r w:rsidRPr="00041878">
        <w:rPr>
          <w:sz w:val="28"/>
          <w:szCs w:val="28"/>
        </w:rPr>
        <w:t xml:space="preserve"> – направленность человека на развитие и сохранение жизни, через сострадание и милосердие как проявление высшей человеческой способности </w:t>
      </w:r>
      <w:r w:rsidRPr="00041878">
        <w:rPr>
          <w:sz w:val="28"/>
          <w:szCs w:val="28"/>
        </w:rPr>
        <w:sym w:font="Symbol" w:char="F02D"/>
      </w:r>
      <w:r w:rsidRPr="00041878">
        <w:rPr>
          <w:sz w:val="28"/>
          <w:szCs w:val="28"/>
        </w:rPr>
        <w:t xml:space="preserve"> любви.</w:t>
      </w:r>
    </w:p>
    <w:p w:rsidR="00041878" w:rsidRPr="00041878" w:rsidRDefault="00041878" w:rsidP="00041878">
      <w:pPr>
        <w:pStyle w:val="ae"/>
        <w:spacing w:before="0" w:beforeAutospacing="0" w:after="0" w:afterAutospacing="0"/>
        <w:ind w:firstLine="708"/>
        <w:rPr>
          <w:sz w:val="28"/>
          <w:szCs w:val="28"/>
        </w:rPr>
      </w:pPr>
      <w:r w:rsidRPr="00041878">
        <w:rPr>
          <w:b/>
          <w:sz w:val="28"/>
          <w:szCs w:val="28"/>
        </w:rPr>
        <w:t>Ценность истины</w:t>
      </w:r>
      <w:r w:rsidRPr="00041878">
        <w:rPr>
          <w:sz w:val="28"/>
          <w:szCs w:val="28"/>
        </w:rPr>
        <w:t xml:space="preserve"> – это ценность научного познания как части культуры человечества, разума, понимания сущности бытия, мироздания. </w:t>
      </w:r>
    </w:p>
    <w:p w:rsidR="00041878" w:rsidRPr="00041878" w:rsidRDefault="00041878" w:rsidP="00041878">
      <w:pPr>
        <w:pStyle w:val="ae"/>
        <w:spacing w:before="0" w:beforeAutospacing="0" w:after="0" w:afterAutospacing="0"/>
        <w:ind w:firstLine="708"/>
        <w:rPr>
          <w:sz w:val="28"/>
          <w:szCs w:val="28"/>
        </w:rPr>
      </w:pPr>
      <w:r w:rsidRPr="00041878">
        <w:rPr>
          <w:b/>
          <w:sz w:val="28"/>
          <w:szCs w:val="28"/>
        </w:rPr>
        <w:t>Ценность семьи</w:t>
      </w:r>
      <w:r w:rsidRPr="00041878">
        <w:rPr>
          <w:sz w:val="28"/>
          <w:szCs w:val="28"/>
        </w:rPr>
        <w:t xml:space="preserve"> как первой и самой значимой для развития ребёнка социальной и образовательной среды, обеспечивающей преемственность культурных традиций народов России от поколения к поколению и тем самым жизнеспособность российского общества </w:t>
      </w:r>
    </w:p>
    <w:p w:rsidR="00041878" w:rsidRPr="00041878" w:rsidRDefault="00041878" w:rsidP="00041878">
      <w:pPr>
        <w:pStyle w:val="ae"/>
        <w:spacing w:before="0" w:beforeAutospacing="0" w:after="0" w:afterAutospacing="0"/>
        <w:ind w:firstLine="708"/>
        <w:rPr>
          <w:sz w:val="28"/>
          <w:szCs w:val="28"/>
        </w:rPr>
      </w:pPr>
      <w:r w:rsidRPr="00041878">
        <w:rPr>
          <w:b/>
          <w:sz w:val="28"/>
          <w:szCs w:val="28"/>
        </w:rPr>
        <w:t xml:space="preserve">Ценность семьи </w:t>
      </w:r>
      <w:r w:rsidRPr="00041878">
        <w:rPr>
          <w:sz w:val="28"/>
          <w:szCs w:val="28"/>
        </w:rPr>
        <w:t>как</w:t>
      </w:r>
      <w:r w:rsidRPr="00041878">
        <w:rPr>
          <w:b/>
          <w:sz w:val="28"/>
          <w:szCs w:val="28"/>
        </w:rPr>
        <w:t xml:space="preserve"> </w:t>
      </w:r>
      <w:r w:rsidRPr="00041878">
        <w:rPr>
          <w:sz w:val="28"/>
          <w:szCs w:val="28"/>
        </w:rPr>
        <w:t xml:space="preserve">первой и самой значимой для развития ребёнка социальной и образовательной среды, обеспечивающей преемственность культурных традиций народов России от поколения к поколению и тем самым жизнеспособность российского общества.                             </w:t>
      </w:r>
    </w:p>
    <w:p w:rsidR="00041878" w:rsidRPr="00041878" w:rsidRDefault="00041878" w:rsidP="00041878">
      <w:pPr>
        <w:pStyle w:val="ae"/>
        <w:spacing w:before="0" w:beforeAutospacing="0" w:after="0" w:afterAutospacing="0"/>
        <w:ind w:firstLine="708"/>
        <w:rPr>
          <w:sz w:val="28"/>
          <w:szCs w:val="28"/>
        </w:rPr>
      </w:pPr>
      <w:r w:rsidRPr="00041878">
        <w:rPr>
          <w:b/>
          <w:sz w:val="28"/>
          <w:szCs w:val="28"/>
        </w:rPr>
        <w:t xml:space="preserve">Ценность гражданственности </w:t>
      </w:r>
      <w:r w:rsidRPr="00041878">
        <w:rPr>
          <w:sz w:val="28"/>
          <w:szCs w:val="28"/>
        </w:rPr>
        <w:t>– осознание человеком себя как члена общества, народа, представителя страны и государства.</w:t>
      </w:r>
    </w:p>
    <w:p w:rsidR="00041878" w:rsidRPr="00041878" w:rsidRDefault="00041878" w:rsidP="00041878">
      <w:pPr>
        <w:jc w:val="both"/>
        <w:rPr>
          <w:rFonts w:ascii="Times New Roman" w:eastAsia="Times New Roman" w:hAnsi="Times New Roman" w:cs="Times New Roman"/>
          <w:sz w:val="28"/>
          <w:szCs w:val="28"/>
          <w:lang w:eastAsia="ru-RU"/>
        </w:rPr>
      </w:pPr>
      <w:r w:rsidRPr="00041878">
        <w:rPr>
          <w:rFonts w:ascii="Times New Roman" w:eastAsia="Times New Roman" w:hAnsi="Times New Roman" w:cs="Times New Roman"/>
          <w:b/>
          <w:bCs/>
          <w:iCs/>
          <w:color w:val="222222"/>
          <w:sz w:val="28"/>
          <w:szCs w:val="28"/>
          <w:u w:val="single"/>
          <w:lang w:eastAsia="ru-RU"/>
        </w:rPr>
        <w:t xml:space="preserve">Основные методы обучения: </w:t>
      </w:r>
    </w:p>
    <w:p w:rsidR="00041878" w:rsidRPr="00041878" w:rsidRDefault="00041878" w:rsidP="00041878">
      <w:pPr>
        <w:pStyle w:val="a6"/>
        <w:ind w:left="360"/>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lastRenderedPageBreak/>
        <w:t xml:space="preserve">-фронтальный метод; </w:t>
      </w:r>
    </w:p>
    <w:p w:rsidR="00041878" w:rsidRPr="00041878" w:rsidRDefault="00041878" w:rsidP="00041878">
      <w:pPr>
        <w:pStyle w:val="a6"/>
        <w:ind w:left="360"/>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 xml:space="preserve">-групповой метод; </w:t>
      </w:r>
    </w:p>
    <w:p w:rsidR="00041878" w:rsidRPr="00041878" w:rsidRDefault="00041878" w:rsidP="00041878">
      <w:pPr>
        <w:pStyle w:val="a6"/>
        <w:ind w:left="360"/>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 xml:space="preserve">-практический метод; </w:t>
      </w:r>
    </w:p>
    <w:p w:rsidR="00041878" w:rsidRPr="00041878" w:rsidRDefault="00041878" w:rsidP="00041878">
      <w:pPr>
        <w:pStyle w:val="a6"/>
        <w:ind w:left="360"/>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 xml:space="preserve">-познавательная игра; </w:t>
      </w:r>
    </w:p>
    <w:p w:rsidR="00041878" w:rsidRPr="00041878" w:rsidRDefault="00041878" w:rsidP="00041878">
      <w:pPr>
        <w:pStyle w:val="a6"/>
        <w:ind w:left="360"/>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 xml:space="preserve">-ситуационный метод; </w:t>
      </w:r>
    </w:p>
    <w:p w:rsidR="00041878" w:rsidRPr="00041878" w:rsidRDefault="00041878" w:rsidP="00041878">
      <w:pPr>
        <w:pStyle w:val="a6"/>
        <w:ind w:left="360"/>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 xml:space="preserve">-игровой метод; </w:t>
      </w:r>
    </w:p>
    <w:p w:rsidR="00041878" w:rsidRPr="00041878" w:rsidRDefault="00041878" w:rsidP="00041878">
      <w:pPr>
        <w:pStyle w:val="a6"/>
        <w:ind w:left="360"/>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-соревновательный метод;</w:t>
      </w:r>
    </w:p>
    <w:p w:rsidR="00041878" w:rsidRPr="00041878" w:rsidRDefault="00041878" w:rsidP="00041878">
      <w:pPr>
        <w:pStyle w:val="a6"/>
        <w:ind w:left="360"/>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-активные методы обучения.</w:t>
      </w:r>
    </w:p>
    <w:p w:rsidR="00041878" w:rsidRPr="00041878" w:rsidRDefault="00041878" w:rsidP="00041878">
      <w:pPr>
        <w:rPr>
          <w:rFonts w:ascii="Times New Roman" w:eastAsia="Times New Roman" w:hAnsi="Times New Roman" w:cs="Times New Roman"/>
          <w:b/>
          <w:color w:val="222222"/>
          <w:sz w:val="28"/>
          <w:szCs w:val="28"/>
          <w:lang w:eastAsia="ru-RU"/>
        </w:rPr>
      </w:pPr>
      <w:r w:rsidRPr="00041878">
        <w:rPr>
          <w:rFonts w:ascii="Times New Roman" w:eastAsia="Times New Roman" w:hAnsi="Times New Roman" w:cs="Times New Roman"/>
          <w:b/>
          <w:bCs/>
          <w:iCs/>
          <w:color w:val="222222"/>
          <w:sz w:val="28"/>
          <w:szCs w:val="28"/>
          <w:u w:val="single"/>
          <w:lang w:eastAsia="ru-RU"/>
        </w:rPr>
        <w:t>Формы обучения:</w:t>
      </w:r>
    </w:p>
    <w:p w:rsidR="00041878" w:rsidRPr="00041878" w:rsidRDefault="00041878" w:rsidP="00041878">
      <w:pPr>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Ведущими формами деятельности предполагаются:</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-чтение и обсуждение;</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-экскурсии на пищеблок школьной столовой, продовольственный магазин, хлебопекарные предприятия;</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 xml:space="preserve">-встречи с интересными людьми; </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-практические занятия;</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-творческие домашние задания;</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-праздники хлеба, рыбных блюд и т.д.;</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-конкурсы (рисунков, рассказов, рецептов);</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-ярмарки полезных продуктов;</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-сюжетно-ролевая игра, игра с правилами, образно-ролевая игра;</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-мини – проекты;</w:t>
      </w:r>
    </w:p>
    <w:p w:rsidR="00041878" w:rsidRPr="00041878" w:rsidRDefault="00041878" w:rsidP="00041878">
      <w:pPr>
        <w:pStyle w:val="a6"/>
        <w:ind w:left="284"/>
        <w:rPr>
          <w:rFonts w:ascii="Times New Roman" w:eastAsia="Times New Roman" w:hAnsi="Times New Roman" w:cs="Times New Roman"/>
          <w:color w:val="222222"/>
          <w:sz w:val="28"/>
          <w:szCs w:val="28"/>
          <w:lang w:eastAsia="ru-RU"/>
        </w:rPr>
      </w:pPr>
      <w:r w:rsidRPr="00041878">
        <w:rPr>
          <w:rFonts w:ascii="Times New Roman" w:eastAsia="Times New Roman" w:hAnsi="Times New Roman" w:cs="Times New Roman"/>
          <w:color w:val="222222"/>
          <w:sz w:val="28"/>
          <w:szCs w:val="28"/>
          <w:lang w:eastAsia="ru-RU"/>
        </w:rPr>
        <w:t>-совместная работа с родителями.</w:t>
      </w:r>
    </w:p>
    <w:p w:rsidR="00041878" w:rsidRPr="00041878" w:rsidRDefault="00041878" w:rsidP="00041878">
      <w:pPr>
        <w:pStyle w:val="ac"/>
        <w:shd w:val="clear" w:color="auto" w:fill="FFFFFF"/>
        <w:spacing w:line="316" w:lineRule="atLeast"/>
        <w:jc w:val="center"/>
        <w:rPr>
          <w:rFonts w:ascii="Times New Roman" w:hAnsi="Times New Roman" w:cs="Times New Roman"/>
          <w:b/>
          <w:sz w:val="28"/>
          <w:szCs w:val="28"/>
        </w:rPr>
      </w:pPr>
      <w:r w:rsidRPr="00041878">
        <w:rPr>
          <w:rFonts w:ascii="Times New Roman" w:hAnsi="Times New Roman" w:cs="Times New Roman"/>
          <w:b/>
          <w:sz w:val="28"/>
          <w:szCs w:val="28"/>
        </w:rPr>
        <w:t>Прогнозируемые результаты освоения программы</w:t>
      </w:r>
    </w:p>
    <w:p w:rsidR="00041878" w:rsidRPr="00041878" w:rsidRDefault="00041878" w:rsidP="00041878">
      <w:pPr>
        <w:pStyle w:val="ac"/>
        <w:shd w:val="clear" w:color="auto" w:fill="FFFFFF"/>
        <w:spacing w:line="316" w:lineRule="atLeast"/>
        <w:jc w:val="center"/>
        <w:rPr>
          <w:rFonts w:ascii="Times New Roman" w:hAnsi="Times New Roman" w:cs="Times New Roman"/>
          <w:sz w:val="28"/>
          <w:szCs w:val="28"/>
        </w:rPr>
      </w:pPr>
      <w:r w:rsidRPr="00041878">
        <w:rPr>
          <w:rFonts w:ascii="Times New Roman" w:hAnsi="Times New Roman" w:cs="Times New Roman"/>
          <w:sz w:val="28"/>
          <w:szCs w:val="28"/>
        </w:rPr>
        <w:t>В результате изучения программы «Разговор о правильном питании» младшие школьники получат представления:</w:t>
      </w:r>
    </w:p>
    <w:p w:rsidR="00041878" w:rsidRPr="00041878" w:rsidRDefault="00041878" w:rsidP="00794B74">
      <w:pPr>
        <w:numPr>
          <w:ilvl w:val="0"/>
          <w:numId w:val="47"/>
        </w:numPr>
        <w:shd w:val="clear" w:color="auto" w:fill="FFFFFF"/>
        <w:suppressAutoHyphens/>
        <w:spacing w:after="0" w:line="316" w:lineRule="atLeast"/>
        <w:jc w:val="both"/>
        <w:rPr>
          <w:rFonts w:ascii="Times New Roman" w:hAnsi="Times New Roman" w:cs="Times New Roman"/>
          <w:sz w:val="28"/>
          <w:szCs w:val="28"/>
        </w:rPr>
      </w:pPr>
      <w:r w:rsidRPr="00041878">
        <w:rPr>
          <w:rFonts w:ascii="Times New Roman" w:hAnsi="Times New Roman" w:cs="Times New Roman"/>
          <w:sz w:val="28"/>
          <w:szCs w:val="28"/>
        </w:rPr>
        <w:t xml:space="preserve">о правилах и основах рационального питания, </w:t>
      </w:r>
    </w:p>
    <w:p w:rsidR="00041878" w:rsidRPr="00041878" w:rsidRDefault="00041878" w:rsidP="00794B74">
      <w:pPr>
        <w:numPr>
          <w:ilvl w:val="0"/>
          <w:numId w:val="47"/>
        </w:numPr>
        <w:shd w:val="clear" w:color="auto" w:fill="FFFFFF"/>
        <w:suppressAutoHyphens/>
        <w:spacing w:after="0" w:line="316" w:lineRule="atLeast"/>
        <w:jc w:val="both"/>
        <w:rPr>
          <w:rFonts w:ascii="Times New Roman" w:hAnsi="Times New Roman" w:cs="Times New Roman"/>
          <w:sz w:val="28"/>
          <w:szCs w:val="28"/>
        </w:rPr>
      </w:pPr>
      <w:r w:rsidRPr="00041878">
        <w:rPr>
          <w:rFonts w:ascii="Times New Roman" w:hAnsi="Times New Roman" w:cs="Times New Roman"/>
          <w:sz w:val="28"/>
          <w:szCs w:val="28"/>
        </w:rPr>
        <w:t>о необходимости соблюдения гигиены питания;</w:t>
      </w:r>
    </w:p>
    <w:p w:rsidR="00041878" w:rsidRPr="00041878" w:rsidRDefault="00041878" w:rsidP="00794B74">
      <w:pPr>
        <w:numPr>
          <w:ilvl w:val="0"/>
          <w:numId w:val="47"/>
        </w:numPr>
        <w:shd w:val="clear" w:color="auto" w:fill="FFFFFF"/>
        <w:suppressAutoHyphens/>
        <w:spacing w:after="0" w:line="316" w:lineRule="atLeast"/>
        <w:jc w:val="both"/>
        <w:rPr>
          <w:rFonts w:ascii="Times New Roman" w:hAnsi="Times New Roman" w:cs="Times New Roman"/>
          <w:sz w:val="28"/>
          <w:szCs w:val="28"/>
        </w:rPr>
      </w:pPr>
      <w:r w:rsidRPr="00041878">
        <w:rPr>
          <w:rFonts w:ascii="Times New Roman" w:hAnsi="Times New Roman" w:cs="Times New Roman"/>
          <w:sz w:val="28"/>
          <w:szCs w:val="28"/>
        </w:rPr>
        <w:t>о полезных продуктах питания;</w:t>
      </w:r>
    </w:p>
    <w:p w:rsidR="00041878" w:rsidRPr="00041878" w:rsidRDefault="00041878" w:rsidP="00794B74">
      <w:pPr>
        <w:numPr>
          <w:ilvl w:val="0"/>
          <w:numId w:val="48"/>
        </w:numPr>
        <w:shd w:val="clear" w:color="auto" w:fill="FFFFFF"/>
        <w:suppressAutoHyphens/>
        <w:spacing w:after="0" w:line="316" w:lineRule="atLeast"/>
        <w:jc w:val="both"/>
        <w:rPr>
          <w:rFonts w:ascii="Times New Roman" w:hAnsi="Times New Roman" w:cs="Times New Roman"/>
          <w:sz w:val="28"/>
          <w:szCs w:val="28"/>
        </w:rPr>
      </w:pPr>
      <w:r w:rsidRPr="00041878">
        <w:rPr>
          <w:rFonts w:ascii="Times New Roman" w:hAnsi="Times New Roman" w:cs="Times New Roman"/>
          <w:sz w:val="28"/>
          <w:szCs w:val="28"/>
        </w:rPr>
        <w:t>о структуре ежедневного рациона питания;</w:t>
      </w:r>
    </w:p>
    <w:p w:rsidR="00041878" w:rsidRPr="00041878" w:rsidRDefault="00041878" w:rsidP="00794B74">
      <w:pPr>
        <w:numPr>
          <w:ilvl w:val="0"/>
          <w:numId w:val="48"/>
        </w:numPr>
        <w:shd w:val="clear" w:color="auto" w:fill="FFFFFF"/>
        <w:suppressAutoHyphens/>
        <w:spacing w:after="0" w:line="316" w:lineRule="atLeast"/>
        <w:jc w:val="both"/>
        <w:rPr>
          <w:rFonts w:ascii="Times New Roman" w:hAnsi="Times New Roman" w:cs="Times New Roman"/>
          <w:sz w:val="28"/>
          <w:szCs w:val="28"/>
        </w:rPr>
      </w:pPr>
      <w:r w:rsidRPr="00041878">
        <w:rPr>
          <w:rFonts w:ascii="Times New Roman" w:hAnsi="Times New Roman" w:cs="Times New Roman"/>
          <w:sz w:val="28"/>
          <w:szCs w:val="28"/>
        </w:rPr>
        <w:t>об ассортименте наиболее типичных продуктов питания;</w:t>
      </w:r>
    </w:p>
    <w:p w:rsidR="00041878" w:rsidRPr="00041878" w:rsidRDefault="00041878" w:rsidP="00794B74">
      <w:pPr>
        <w:numPr>
          <w:ilvl w:val="0"/>
          <w:numId w:val="49"/>
        </w:numPr>
        <w:shd w:val="clear" w:color="auto" w:fill="FFFFFF"/>
        <w:suppressAutoHyphens/>
        <w:spacing w:after="0" w:line="316" w:lineRule="atLeast"/>
        <w:jc w:val="both"/>
        <w:rPr>
          <w:rFonts w:ascii="Times New Roman" w:hAnsi="Times New Roman" w:cs="Times New Roman"/>
          <w:sz w:val="28"/>
          <w:szCs w:val="28"/>
        </w:rPr>
      </w:pPr>
      <w:r w:rsidRPr="00041878">
        <w:rPr>
          <w:rFonts w:ascii="Times New Roman" w:hAnsi="Times New Roman" w:cs="Times New Roman"/>
          <w:sz w:val="28"/>
          <w:szCs w:val="28"/>
        </w:rPr>
        <w:t xml:space="preserve">об особенностях питания в летний и зимний периоды, причинах вызывающих изменение в рационе питания; </w:t>
      </w:r>
    </w:p>
    <w:p w:rsidR="00041878" w:rsidRPr="00041878" w:rsidRDefault="00041878" w:rsidP="00794B74">
      <w:pPr>
        <w:numPr>
          <w:ilvl w:val="0"/>
          <w:numId w:val="49"/>
        </w:numPr>
        <w:shd w:val="clear" w:color="auto" w:fill="FFFFFF"/>
        <w:suppressAutoHyphens/>
        <w:spacing w:after="0" w:line="316" w:lineRule="atLeast"/>
        <w:jc w:val="both"/>
        <w:rPr>
          <w:rFonts w:ascii="Times New Roman" w:hAnsi="Times New Roman" w:cs="Times New Roman"/>
          <w:sz w:val="28"/>
          <w:szCs w:val="28"/>
        </w:rPr>
      </w:pPr>
      <w:r w:rsidRPr="00041878">
        <w:rPr>
          <w:rFonts w:ascii="Times New Roman" w:hAnsi="Times New Roman" w:cs="Times New Roman"/>
          <w:sz w:val="28"/>
          <w:szCs w:val="28"/>
        </w:rPr>
        <w:t>об основных группах питательных веществ – белках, жирах, углеводах, витаминах и минеральных солях, функциях этих веществ в организме;</w:t>
      </w:r>
    </w:p>
    <w:p w:rsidR="00041878" w:rsidRPr="00041878" w:rsidRDefault="00041878" w:rsidP="00041878">
      <w:pPr>
        <w:shd w:val="clear" w:color="auto" w:fill="FFFFFF"/>
        <w:spacing w:line="316" w:lineRule="atLeast"/>
        <w:ind w:left="720" w:hanging="720"/>
        <w:jc w:val="both"/>
        <w:rPr>
          <w:rFonts w:ascii="Times New Roman" w:hAnsi="Times New Roman" w:cs="Times New Roman"/>
          <w:sz w:val="28"/>
          <w:szCs w:val="28"/>
        </w:rPr>
      </w:pPr>
      <w:r w:rsidRPr="00041878">
        <w:rPr>
          <w:rFonts w:ascii="Times New Roman" w:hAnsi="Times New Roman" w:cs="Times New Roman"/>
          <w:sz w:val="28"/>
          <w:szCs w:val="28"/>
        </w:rPr>
        <w:t>умения:</w:t>
      </w:r>
    </w:p>
    <w:p w:rsidR="00041878" w:rsidRPr="00041878" w:rsidRDefault="00041878" w:rsidP="00041878">
      <w:pPr>
        <w:rPr>
          <w:rFonts w:ascii="Times New Roman" w:hAnsi="Times New Roman" w:cs="Times New Roman"/>
          <w:sz w:val="28"/>
          <w:szCs w:val="28"/>
        </w:rPr>
      </w:pPr>
      <w:r w:rsidRPr="00041878">
        <w:rPr>
          <w:rFonts w:ascii="Times New Roman" w:hAnsi="Times New Roman" w:cs="Times New Roman"/>
          <w:sz w:val="28"/>
          <w:szCs w:val="28"/>
        </w:rPr>
        <w:t xml:space="preserve">             Полученные знания позволят детям ориентироваться в ассортименте наиболее типичных продуктов питания, сознательно выбирать наиболее полезные;</w:t>
      </w:r>
    </w:p>
    <w:p w:rsidR="00041878" w:rsidRPr="00041878" w:rsidRDefault="00041878" w:rsidP="00041878">
      <w:pPr>
        <w:pStyle w:val="a6"/>
        <w:ind w:left="0"/>
        <w:jc w:val="both"/>
        <w:rPr>
          <w:rFonts w:ascii="Times New Roman" w:hAnsi="Times New Roman" w:cs="Times New Roman"/>
          <w:sz w:val="28"/>
          <w:szCs w:val="28"/>
        </w:rPr>
      </w:pPr>
      <w:r w:rsidRPr="00041878">
        <w:rPr>
          <w:rFonts w:ascii="Times New Roman" w:hAnsi="Times New Roman" w:cs="Times New Roman"/>
          <w:sz w:val="28"/>
          <w:szCs w:val="28"/>
        </w:rPr>
        <w:lastRenderedPageBreak/>
        <w:t xml:space="preserve"> Дети смогут оценивать свой рацион и режим питания с точки зрения соответствия требованиям здорового образа жизни и с учётом границ личностной активности корректировать несоответствия;</w:t>
      </w:r>
    </w:p>
    <w:p w:rsidR="00041878" w:rsidRPr="00041878" w:rsidRDefault="00041878" w:rsidP="00041878">
      <w:pPr>
        <w:pStyle w:val="a6"/>
        <w:ind w:left="0"/>
        <w:jc w:val="both"/>
        <w:rPr>
          <w:rFonts w:ascii="Times New Roman" w:hAnsi="Times New Roman" w:cs="Times New Roman"/>
          <w:sz w:val="28"/>
          <w:szCs w:val="28"/>
        </w:rPr>
      </w:pPr>
      <w:r w:rsidRPr="00041878">
        <w:rPr>
          <w:rFonts w:ascii="Times New Roman" w:hAnsi="Times New Roman" w:cs="Times New Roman"/>
          <w:sz w:val="28"/>
          <w:szCs w:val="28"/>
        </w:rPr>
        <w:t xml:space="preserve">  Дети получат знания и навыки, связанные с этикетом в области питания с, что в определённой степени повлияет на успешность их социальной адаптации, установление контактов с другими людьми.</w:t>
      </w:r>
      <w:r w:rsidRPr="00041878">
        <w:rPr>
          <w:rFonts w:ascii="Times New Roman" w:hAnsi="Times New Roman" w:cs="Times New Roman"/>
          <w:sz w:val="28"/>
          <w:szCs w:val="28"/>
        </w:rPr>
        <w:tab/>
      </w:r>
    </w:p>
    <w:p w:rsidR="00041878" w:rsidRPr="00041878" w:rsidRDefault="00041878" w:rsidP="00816AEE">
      <w:pPr>
        <w:suppressAutoHyphens/>
        <w:spacing w:after="200" w:line="276" w:lineRule="auto"/>
        <w:textAlignment w:val="baseline"/>
        <w:rPr>
          <w:rFonts w:ascii="Times New Roman" w:eastAsia="Arial Unicode MS" w:hAnsi="Times New Roman" w:cs="Times New Roman"/>
          <w:color w:val="191919"/>
          <w:w w:val="101"/>
          <w:sz w:val="28"/>
          <w:szCs w:val="28"/>
          <w:lang w:eastAsia="ru-RU"/>
        </w:rPr>
      </w:pPr>
      <w:r w:rsidRPr="00041878">
        <w:rPr>
          <w:rFonts w:ascii="Times New Roman" w:eastAsia="Arial Unicode MS" w:hAnsi="Times New Roman" w:cs="Times New Roman"/>
          <w:b/>
          <w:color w:val="191919"/>
          <w:w w:val="111"/>
          <w:sz w:val="28"/>
          <w:szCs w:val="28"/>
          <w:lang w:eastAsia="ru-RU"/>
        </w:rPr>
        <w:t xml:space="preserve">Личностные, метапредметные и предметные результаты </w:t>
      </w:r>
      <w:r w:rsidRPr="00041878">
        <w:rPr>
          <w:rFonts w:ascii="Times New Roman" w:eastAsia="Arial Unicode MS" w:hAnsi="Times New Roman" w:cs="Times New Roman"/>
          <w:b/>
          <w:color w:val="191919"/>
          <w:w w:val="101"/>
          <w:sz w:val="28"/>
          <w:szCs w:val="28"/>
          <w:lang w:eastAsia="ru-RU"/>
        </w:rPr>
        <w:t>освоения программы</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3"/>
        <w:gridCol w:w="5530"/>
      </w:tblGrid>
      <w:tr w:rsidR="00041878" w:rsidRPr="00041878" w:rsidTr="00816AEE">
        <w:tc>
          <w:tcPr>
            <w:tcW w:w="4393" w:type="dxa"/>
            <w:vAlign w:val="center"/>
          </w:tcPr>
          <w:p w:rsidR="00041878" w:rsidRPr="00041878" w:rsidRDefault="00041878" w:rsidP="0092291A">
            <w:pPr>
              <w:contextualSpacing/>
              <w:jc w:val="center"/>
              <w:rPr>
                <w:rFonts w:ascii="Times New Roman" w:hAnsi="Times New Roman" w:cs="Times New Roman"/>
                <w:b/>
                <w:sz w:val="28"/>
                <w:szCs w:val="28"/>
              </w:rPr>
            </w:pPr>
            <w:r w:rsidRPr="00041878">
              <w:rPr>
                <w:rFonts w:ascii="Times New Roman" w:hAnsi="Times New Roman" w:cs="Times New Roman"/>
                <w:b/>
                <w:sz w:val="28"/>
                <w:szCs w:val="28"/>
              </w:rPr>
              <w:t xml:space="preserve"> 1 – 2 класс</w:t>
            </w:r>
          </w:p>
          <w:p w:rsidR="00041878" w:rsidRPr="00041878" w:rsidRDefault="00041878" w:rsidP="0092291A">
            <w:pPr>
              <w:contextualSpacing/>
              <w:jc w:val="center"/>
              <w:rPr>
                <w:rFonts w:ascii="Times New Roman" w:hAnsi="Times New Roman" w:cs="Times New Roman"/>
                <w:b/>
                <w:sz w:val="28"/>
                <w:szCs w:val="28"/>
              </w:rPr>
            </w:pPr>
            <w:r w:rsidRPr="00041878">
              <w:rPr>
                <w:rFonts w:ascii="Times New Roman" w:hAnsi="Times New Roman" w:cs="Times New Roman"/>
                <w:b/>
                <w:sz w:val="28"/>
                <w:szCs w:val="28"/>
              </w:rPr>
              <w:t>«Разговор о правильном питании»</w:t>
            </w:r>
          </w:p>
        </w:tc>
        <w:tc>
          <w:tcPr>
            <w:tcW w:w="5530" w:type="dxa"/>
            <w:vAlign w:val="center"/>
          </w:tcPr>
          <w:p w:rsidR="00041878" w:rsidRPr="00041878" w:rsidRDefault="00041878" w:rsidP="0092291A">
            <w:pPr>
              <w:contextualSpacing/>
              <w:jc w:val="center"/>
              <w:rPr>
                <w:rFonts w:ascii="Times New Roman" w:hAnsi="Times New Roman" w:cs="Times New Roman"/>
                <w:b/>
                <w:sz w:val="28"/>
                <w:szCs w:val="28"/>
              </w:rPr>
            </w:pPr>
            <w:r w:rsidRPr="00041878">
              <w:rPr>
                <w:rFonts w:ascii="Times New Roman" w:hAnsi="Times New Roman" w:cs="Times New Roman"/>
                <w:b/>
                <w:sz w:val="28"/>
                <w:szCs w:val="28"/>
              </w:rPr>
              <w:t>3 – 4 класс</w:t>
            </w:r>
          </w:p>
          <w:p w:rsidR="00041878" w:rsidRPr="00041878" w:rsidRDefault="00041878" w:rsidP="0092291A">
            <w:pPr>
              <w:contextualSpacing/>
              <w:jc w:val="center"/>
              <w:rPr>
                <w:rFonts w:ascii="Times New Roman" w:hAnsi="Times New Roman" w:cs="Times New Roman"/>
                <w:b/>
                <w:sz w:val="28"/>
                <w:szCs w:val="28"/>
              </w:rPr>
            </w:pPr>
            <w:r w:rsidRPr="00041878">
              <w:rPr>
                <w:rFonts w:ascii="Times New Roman" w:hAnsi="Times New Roman" w:cs="Times New Roman"/>
                <w:b/>
                <w:sz w:val="28"/>
                <w:szCs w:val="28"/>
              </w:rPr>
              <w:t>«Две недели в лагере здоровья»</w:t>
            </w:r>
          </w:p>
        </w:tc>
      </w:tr>
      <w:tr w:rsidR="00041878" w:rsidRPr="00041878" w:rsidTr="00816AEE">
        <w:tc>
          <w:tcPr>
            <w:tcW w:w="9923" w:type="dxa"/>
            <w:gridSpan w:val="2"/>
            <w:vAlign w:val="center"/>
          </w:tcPr>
          <w:p w:rsidR="00041878" w:rsidRPr="00041878" w:rsidRDefault="00041878" w:rsidP="00794B74">
            <w:pPr>
              <w:pStyle w:val="a6"/>
              <w:numPr>
                <w:ilvl w:val="1"/>
                <w:numId w:val="50"/>
              </w:numPr>
              <w:spacing w:after="200" w:line="240" w:lineRule="auto"/>
              <w:ind w:left="357" w:hanging="357"/>
              <w:jc w:val="center"/>
              <w:rPr>
                <w:rFonts w:ascii="Times New Roman" w:hAnsi="Times New Roman" w:cs="Times New Roman"/>
                <w:color w:val="000000"/>
                <w:sz w:val="28"/>
                <w:szCs w:val="28"/>
              </w:rPr>
            </w:pPr>
            <w:r w:rsidRPr="00041878">
              <w:rPr>
                <w:rFonts w:ascii="Times New Roman" w:hAnsi="Times New Roman" w:cs="Times New Roman"/>
                <w:b/>
                <w:i/>
                <w:sz w:val="28"/>
                <w:szCs w:val="28"/>
              </w:rPr>
              <w:t>Личностные результаты, формируемые при изучении содержания данного курса: самоопределение, смыслообразование, морально-этическая ориентация.</w:t>
            </w:r>
          </w:p>
        </w:tc>
      </w:tr>
      <w:tr w:rsidR="00041878" w:rsidRPr="00041878" w:rsidTr="00816AEE">
        <w:tc>
          <w:tcPr>
            <w:tcW w:w="9923" w:type="dxa"/>
            <w:gridSpan w:val="2"/>
          </w:tcPr>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sz w:val="28"/>
                <w:szCs w:val="28"/>
              </w:rPr>
              <w:t>проявление познавательных интересов и активности в области здорового питания</w:t>
            </w:r>
            <w:r w:rsidRPr="00041878">
              <w:rPr>
                <w:rFonts w:ascii="Times New Roman" w:hAnsi="Times New Roman" w:cs="Times New Roman"/>
                <w:color w:val="000000"/>
                <w:sz w:val="28"/>
                <w:szCs w:val="28"/>
              </w:rPr>
              <w:t>;</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sz w:val="28"/>
                <w:szCs w:val="28"/>
              </w:rPr>
              <w:t>овладение установками, нормами и правилами правильного питания;</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sz w:val="28"/>
                <w:szCs w:val="28"/>
              </w:rPr>
              <w:t xml:space="preserve">готовность и способность делать осознанный выбор здорового питания;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sz w:val="28"/>
                <w:szCs w:val="28"/>
              </w:rPr>
              <w:t xml:space="preserve">умение ориентироваться в ассортименте наиболее типичных продуктов питания;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sz w:val="28"/>
                <w:szCs w:val="28"/>
              </w:rPr>
              <w:t>умение сознательно выбирать наиболее полезные ценностно-смысловые установки обучающихся, формируемые средствами различных предметов в рамках программы «Разговор о правильном питании», в том числе развитие представления об адекватности питания, его соответствия росту, весу, возрасту, образу жизни человека.</w:t>
            </w:r>
          </w:p>
        </w:tc>
      </w:tr>
      <w:tr w:rsidR="00041878" w:rsidRPr="00041878" w:rsidTr="00816AEE">
        <w:tc>
          <w:tcPr>
            <w:tcW w:w="9923" w:type="dxa"/>
            <w:gridSpan w:val="2"/>
          </w:tcPr>
          <w:p w:rsidR="00041878" w:rsidRPr="00041878" w:rsidRDefault="00041878" w:rsidP="00794B74">
            <w:pPr>
              <w:pStyle w:val="a6"/>
              <w:numPr>
                <w:ilvl w:val="1"/>
                <w:numId w:val="50"/>
              </w:numPr>
              <w:spacing w:after="200" w:line="240" w:lineRule="auto"/>
              <w:ind w:left="357" w:hanging="357"/>
              <w:jc w:val="center"/>
              <w:rPr>
                <w:rFonts w:ascii="Times New Roman" w:hAnsi="Times New Roman" w:cs="Times New Roman"/>
                <w:b/>
                <w:i/>
                <w:sz w:val="28"/>
                <w:szCs w:val="28"/>
              </w:rPr>
            </w:pPr>
            <w:r w:rsidRPr="00041878">
              <w:rPr>
                <w:rFonts w:ascii="Times New Roman" w:hAnsi="Times New Roman" w:cs="Times New Roman"/>
                <w:b/>
                <w:i/>
                <w:sz w:val="28"/>
                <w:szCs w:val="28"/>
              </w:rPr>
              <w:t>Метапредметные результаты, формируемые при изучении содержания данного курса: коммуникативные, регулятивные, познавательные.</w:t>
            </w:r>
          </w:p>
        </w:tc>
      </w:tr>
      <w:tr w:rsidR="00041878" w:rsidRPr="00041878" w:rsidTr="00816AEE">
        <w:tc>
          <w:tcPr>
            <w:tcW w:w="9923" w:type="dxa"/>
            <w:gridSpan w:val="2"/>
          </w:tcPr>
          <w:p w:rsidR="00041878" w:rsidRPr="00041878" w:rsidRDefault="00041878" w:rsidP="0092291A">
            <w:pPr>
              <w:ind w:firstLine="708"/>
              <w:contextualSpacing/>
              <w:jc w:val="center"/>
              <w:rPr>
                <w:rFonts w:ascii="Times New Roman" w:hAnsi="Times New Roman" w:cs="Times New Roman"/>
                <w:color w:val="000000"/>
                <w:sz w:val="28"/>
                <w:szCs w:val="28"/>
              </w:rPr>
            </w:pPr>
            <w:r w:rsidRPr="00041878">
              <w:rPr>
                <w:rFonts w:ascii="Times New Roman" w:hAnsi="Times New Roman" w:cs="Times New Roman"/>
                <w:b/>
                <w:color w:val="000000"/>
                <w:sz w:val="28"/>
                <w:szCs w:val="28"/>
              </w:rPr>
              <w:t>Коммуникативные УУД</w:t>
            </w:r>
          </w:p>
        </w:tc>
      </w:tr>
      <w:tr w:rsidR="00041878" w:rsidRPr="00041878" w:rsidTr="00816AEE">
        <w:tc>
          <w:tcPr>
            <w:tcW w:w="4393" w:type="dxa"/>
          </w:tcPr>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sz w:val="28"/>
                <w:szCs w:val="28"/>
              </w:rPr>
              <w:t>использование речевых средств для решения различных коммуникативных задач</w:t>
            </w:r>
            <w:r w:rsidRPr="00041878">
              <w:rPr>
                <w:rFonts w:ascii="Times New Roman" w:hAnsi="Times New Roman" w:cs="Times New Roman"/>
                <w:color w:val="000000"/>
                <w:sz w:val="28"/>
                <w:szCs w:val="28"/>
              </w:rPr>
              <w:t>;</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построение монологического высказывания (в том числе сопровождая его аудиовизуальной поддержкой);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владение диалогической формой коммуникации, используя, в том числе, и инструменты ИКТ и дистанционного общения.</w:t>
            </w:r>
          </w:p>
        </w:tc>
        <w:tc>
          <w:tcPr>
            <w:tcW w:w="5530" w:type="dxa"/>
          </w:tcPr>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sz w:val="28"/>
                <w:szCs w:val="28"/>
              </w:rPr>
              <w:t>использование речевых средств для решения различных коммуникативных задач</w:t>
            </w:r>
            <w:r w:rsidRPr="00041878">
              <w:rPr>
                <w:rFonts w:ascii="Times New Roman" w:hAnsi="Times New Roman" w:cs="Times New Roman"/>
                <w:color w:val="000000"/>
                <w:sz w:val="28"/>
                <w:szCs w:val="28"/>
              </w:rPr>
              <w:t>;</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построение монологического высказывания (в том числе сопровождая его аудиовизуальной поддержкой);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владение диалогической формой коммуникации, используя, в том числе, и инструменты ИКТ и дистанционного общения;</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формулирование собственного мнения;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lastRenderedPageBreak/>
              <w:t xml:space="preserve">умение договариваться и приходить к общему решению в совместной деятельности, в том числе в ситуации столкновения интересов;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умение учитывать разные мнения и стремиться к координации различных позиций в сотрудничестве;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понимание возможности существования у людей различных точек зрения, в том числе не совпадающих сего собственной;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умение ориентироваться на позицию партнера в общении и взаимодействии.</w:t>
            </w:r>
          </w:p>
        </w:tc>
      </w:tr>
      <w:tr w:rsidR="00041878" w:rsidRPr="00041878" w:rsidTr="00816AEE">
        <w:tc>
          <w:tcPr>
            <w:tcW w:w="9923" w:type="dxa"/>
            <w:gridSpan w:val="2"/>
          </w:tcPr>
          <w:p w:rsidR="00041878" w:rsidRPr="00041878" w:rsidRDefault="00041878" w:rsidP="0092291A">
            <w:pPr>
              <w:ind w:firstLine="708"/>
              <w:contextualSpacing/>
              <w:jc w:val="center"/>
              <w:rPr>
                <w:rFonts w:ascii="Times New Roman" w:hAnsi="Times New Roman" w:cs="Times New Roman"/>
                <w:b/>
                <w:iCs/>
                <w:color w:val="000000"/>
                <w:sz w:val="28"/>
                <w:szCs w:val="28"/>
              </w:rPr>
            </w:pPr>
            <w:r w:rsidRPr="00041878">
              <w:rPr>
                <w:rFonts w:ascii="Times New Roman" w:hAnsi="Times New Roman" w:cs="Times New Roman"/>
                <w:b/>
                <w:iCs/>
                <w:color w:val="000000"/>
                <w:sz w:val="28"/>
                <w:szCs w:val="28"/>
              </w:rPr>
              <w:lastRenderedPageBreak/>
              <w:t>Регулятивные УУД</w:t>
            </w:r>
          </w:p>
        </w:tc>
      </w:tr>
      <w:tr w:rsidR="00041878" w:rsidRPr="00041878" w:rsidTr="00816AEE">
        <w:tc>
          <w:tcPr>
            <w:tcW w:w="4393" w:type="dxa"/>
          </w:tcPr>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понимание и сохранение учебной задачи;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понимание выделенных учителем ориентиров действия в новом учебном материале в сотрудничестве с учителем;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планирование своих действий в соответствии с поставленной задачей и условиями ее реализации, в том числе во внутреннем плане;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принятие установленных правил в планировании и контроль способа решения;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осуществление итогового и пошагового контроля по результату (в случае работы в интерактивной среде пользоваться реакцией среды решения задачи).</w:t>
            </w:r>
          </w:p>
        </w:tc>
        <w:tc>
          <w:tcPr>
            <w:tcW w:w="5530" w:type="dxa"/>
          </w:tcPr>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понимание и сохранение учебной задачи;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понимание выделенных учителем ориентиров действия в новом учебном материале в сотрудничестве с учителем;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планирование своих действий в соответствии с поставленной задачей и условиями ее реализации, в том числе во внутреннем плане;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принятие установленных правил в планировании и контроль способа решения; </w:t>
            </w:r>
          </w:p>
          <w:p w:rsidR="00041878" w:rsidRPr="00041878" w:rsidRDefault="00041878" w:rsidP="0092291A">
            <w:pPr>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осуществление итогового и пошагового контроля по результату (в случае работы в интерактивной среде пользоваться реакцией среды решения задачи);</w:t>
            </w:r>
          </w:p>
          <w:p w:rsidR="00041878" w:rsidRPr="00041878" w:rsidRDefault="00041878" w:rsidP="0092291A">
            <w:pPr>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 умение адекватно воспринимать предложения и оценку учителей, товарищей, родителей и других людей; </w:t>
            </w:r>
          </w:p>
          <w:p w:rsidR="00041878" w:rsidRPr="00041878" w:rsidRDefault="00041878" w:rsidP="0092291A">
            <w:pPr>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самостоятельно адекватно оценивать правильность выполнения действия и вносить необходимые коррективы в выполнение, как по ходу его реализации, так и в конце действия.</w:t>
            </w:r>
          </w:p>
        </w:tc>
      </w:tr>
      <w:tr w:rsidR="00041878" w:rsidRPr="00041878" w:rsidTr="00816AEE">
        <w:tc>
          <w:tcPr>
            <w:tcW w:w="9923" w:type="dxa"/>
            <w:gridSpan w:val="2"/>
          </w:tcPr>
          <w:p w:rsidR="00041878" w:rsidRPr="00041878" w:rsidRDefault="00041878" w:rsidP="0092291A">
            <w:pPr>
              <w:ind w:firstLine="708"/>
              <w:contextualSpacing/>
              <w:jc w:val="center"/>
              <w:rPr>
                <w:rFonts w:ascii="Times New Roman" w:hAnsi="Times New Roman" w:cs="Times New Roman"/>
                <w:color w:val="000000"/>
                <w:sz w:val="28"/>
                <w:szCs w:val="28"/>
              </w:rPr>
            </w:pPr>
            <w:r w:rsidRPr="00041878">
              <w:rPr>
                <w:rFonts w:ascii="Times New Roman" w:hAnsi="Times New Roman" w:cs="Times New Roman"/>
                <w:b/>
                <w:color w:val="000000"/>
                <w:sz w:val="28"/>
                <w:szCs w:val="28"/>
              </w:rPr>
              <w:t>Познавательные УУД</w:t>
            </w:r>
          </w:p>
        </w:tc>
      </w:tr>
      <w:tr w:rsidR="00041878" w:rsidRPr="00041878" w:rsidTr="00816AEE">
        <w:tc>
          <w:tcPr>
            <w:tcW w:w="4393" w:type="dxa"/>
          </w:tcPr>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осуществление поиска необходимой информации для выполнения учебных заданий с использованием учебной литературы, энциклопедий, справочников (включая электронные, цифровые), в </w:t>
            </w:r>
            <w:r w:rsidRPr="00041878">
              <w:rPr>
                <w:rFonts w:ascii="Times New Roman" w:hAnsi="Times New Roman" w:cs="Times New Roman"/>
                <w:color w:val="000000"/>
                <w:sz w:val="28"/>
                <w:szCs w:val="28"/>
              </w:rPr>
              <w:lastRenderedPageBreak/>
              <w:t xml:space="preserve">открытом информационном пространстве, в том числе в контролируемом пространстве Интернета;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осуществление записи (фиксации) выборочной информации об окружающем мире и себе самом, в том числе с помощью инструментов ИКТ;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построение сообщения в устной и письменной форме;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смысловое восприятие художественных и познавательных текстов, выделение существенной информации из сообщений разных видов (в первую очередь текстов);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осуществление анализа объектов с выделением существенных и несущественных признаков;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осуществление сравнения и классификации на основе самостоятельного выбора оснований и критериев для указанных логических операций.</w:t>
            </w:r>
          </w:p>
          <w:p w:rsidR="00041878" w:rsidRPr="00041878" w:rsidRDefault="00041878" w:rsidP="0092291A">
            <w:pPr>
              <w:tabs>
                <w:tab w:val="left" w:pos="1739"/>
              </w:tabs>
              <w:contextualSpacing/>
              <w:rPr>
                <w:rFonts w:ascii="Times New Roman" w:hAnsi="Times New Roman" w:cs="Times New Roman"/>
                <w:b/>
                <w:sz w:val="28"/>
                <w:szCs w:val="28"/>
              </w:rPr>
            </w:pPr>
            <w:r w:rsidRPr="00041878">
              <w:rPr>
                <w:rFonts w:ascii="Times New Roman" w:hAnsi="Times New Roman" w:cs="Times New Roman"/>
                <w:b/>
                <w:sz w:val="28"/>
                <w:szCs w:val="28"/>
              </w:rPr>
              <w:tab/>
            </w:r>
          </w:p>
        </w:tc>
        <w:tc>
          <w:tcPr>
            <w:tcW w:w="5530" w:type="dxa"/>
          </w:tcPr>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lastRenderedPageBreak/>
              <w:t xml:space="preserve">осуществление поиска необходимой информации для выполнения учебных заданий с использованием учебной литературы, энциклопедий, справочников (включая электронные, цифровые), в открытом информационном пространстве, в том числе в контролируемом пространстве </w:t>
            </w:r>
            <w:r w:rsidRPr="00041878">
              <w:rPr>
                <w:rFonts w:ascii="Times New Roman" w:hAnsi="Times New Roman" w:cs="Times New Roman"/>
                <w:color w:val="000000"/>
                <w:sz w:val="28"/>
                <w:szCs w:val="28"/>
              </w:rPr>
              <w:lastRenderedPageBreak/>
              <w:t xml:space="preserve">Интернета;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осуществление записи (фиксации) выборочной информации об окружающем мире и себе самом, в том числе с помощью инструментов ИКТ;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построение сообщения в устной и письменной форме;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смысловое восприятие художественных и познавательных текстов, выделение существенной информации из сообщений разных видов (в первую очередь текстов);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осуществление анализа объектов с выделением существенных и несущественных признаков;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осуществление сравнения и классификации на основе самостоятельного выбора оснований и критериев для указанных логических операций;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установление причинно-следственных связей в изучаемом круге явлений;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 xml:space="preserve">построение рассуждений в форме связи простых суждений об объекте, его строении, свойствах, связях; </w:t>
            </w:r>
          </w:p>
          <w:p w:rsidR="00041878" w:rsidRPr="00041878" w:rsidRDefault="00041878" w:rsidP="00794B74">
            <w:pPr>
              <w:numPr>
                <w:ilvl w:val="0"/>
                <w:numId w:val="51"/>
              </w:numPr>
              <w:tabs>
                <w:tab w:val="clear" w:pos="720"/>
                <w:tab w:val="num" w:pos="142"/>
                <w:tab w:val="left" w:pos="993"/>
              </w:tabs>
              <w:autoSpaceDE w:val="0"/>
              <w:autoSpaceDN w:val="0"/>
              <w:adjustRightInd w:val="0"/>
              <w:spacing w:after="200" w:line="240" w:lineRule="auto"/>
              <w:ind w:left="0" w:firstLine="0"/>
              <w:contextualSpacing/>
              <w:rPr>
                <w:rFonts w:ascii="Times New Roman" w:hAnsi="Times New Roman" w:cs="Times New Roman"/>
                <w:color w:val="000000"/>
                <w:sz w:val="28"/>
                <w:szCs w:val="28"/>
              </w:rPr>
            </w:pPr>
            <w:r w:rsidRPr="00041878">
              <w:rPr>
                <w:rFonts w:ascii="Times New Roman" w:hAnsi="Times New Roman" w:cs="Times New Roman"/>
                <w:color w:val="000000"/>
                <w:sz w:val="28"/>
                <w:szCs w:val="28"/>
              </w:rPr>
              <w:t>выделение существенных признаков и их синтеза.</w:t>
            </w:r>
          </w:p>
          <w:p w:rsidR="00041878" w:rsidRPr="00041878" w:rsidRDefault="00041878" w:rsidP="0092291A">
            <w:pPr>
              <w:contextualSpacing/>
              <w:jc w:val="center"/>
              <w:rPr>
                <w:rFonts w:ascii="Times New Roman" w:hAnsi="Times New Roman" w:cs="Times New Roman"/>
                <w:b/>
                <w:sz w:val="28"/>
                <w:szCs w:val="28"/>
              </w:rPr>
            </w:pPr>
          </w:p>
        </w:tc>
      </w:tr>
      <w:tr w:rsidR="00041878" w:rsidRPr="00041878" w:rsidTr="00816AEE">
        <w:tc>
          <w:tcPr>
            <w:tcW w:w="9923" w:type="dxa"/>
            <w:gridSpan w:val="2"/>
          </w:tcPr>
          <w:p w:rsidR="00041878" w:rsidRPr="00041878" w:rsidRDefault="00041878" w:rsidP="00794B74">
            <w:pPr>
              <w:pStyle w:val="a6"/>
              <w:numPr>
                <w:ilvl w:val="1"/>
                <w:numId w:val="50"/>
              </w:numPr>
              <w:spacing w:after="200" w:line="240" w:lineRule="auto"/>
              <w:ind w:left="357" w:hanging="357"/>
              <w:jc w:val="center"/>
              <w:rPr>
                <w:rFonts w:ascii="Times New Roman" w:hAnsi="Times New Roman" w:cs="Times New Roman"/>
                <w:b/>
                <w:i/>
                <w:sz w:val="28"/>
                <w:szCs w:val="28"/>
              </w:rPr>
            </w:pPr>
            <w:r w:rsidRPr="00041878">
              <w:rPr>
                <w:rFonts w:ascii="Times New Roman" w:hAnsi="Times New Roman" w:cs="Times New Roman"/>
                <w:b/>
                <w:i/>
                <w:sz w:val="28"/>
                <w:szCs w:val="28"/>
              </w:rPr>
              <w:lastRenderedPageBreak/>
              <w:t xml:space="preserve">Предметные результаты освоения обучающимися содержания данной программы: </w:t>
            </w:r>
            <w:r w:rsidRPr="00041878">
              <w:rPr>
                <w:rStyle w:val="aff5"/>
                <w:rFonts w:ascii="Times New Roman" w:hAnsi="Times New Roman" w:cs="Times New Roman"/>
                <w:b/>
                <w:sz w:val="28"/>
                <w:szCs w:val="28"/>
              </w:rPr>
              <w:t xml:space="preserve">основы системы научных знаний, </w:t>
            </w:r>
            <w:r w:rsidRPr="00041878">
              <w:rPr>
                <w:rFonts w:ascii="Times New Roman" w:hAnsi="Times New Roman" w:cs="Times New Roman"/>
                <w:b/>
                <w:i/>
                <w:sz w:val="28"/>
                <w:szCs w:val="28"/>
              </w:rPr>
              <w:t>опыт «предметной» деятельности по получению, преобразованию, применению нового знания, предметные и метапредметные действия с учебным материалом.</w:t>
            </w:r>
          </w:p>
        </w:tc>
      </w:tr>
      <w:tr w:rsidR="00041878" w:rsidRPr="00041878" w:rsidTr="00816AEE">
        <w:tc>
          <w:tcPr>
            <w:tcW w:w="4393" w:type="dxa"/>
          </w:tcPr>
          <w:p w:rsidR="00041878" w:rsidRPr="00041878" w:rsidRDefault="00041878" w:rsidP="0092291A">
            <w:pPr>
              <w:contextualSpacing/>
              <w:rPr>
                <w:rFonts w:ascii="Times New Roman" w:hAnsi="Times New Roman" w:cs="Times New Roman"/>
                <w:sz w:val="28"/>
                <w:szCs w:val="28"/>
              </w:rPr>
            </w:pPr>
          </w:p>
          <w:p w:rsidR="00041878" w:rsidRPr="00041878" w:rsidRDefault="00041878" w:rsidP="0092291A">
            <w:pPr>
              <w:tabs>
                <w:tab w:val="left" w:pos="0"/>
              </w:tabs>
              <w:contextualSpacing/>
              <w:rPr>
                <w:rFonts w:ascii="Times New Roman" w:hAnsi="Times New Roman" w:cs="Times New Roman"/>
                <w:sz w:val="28"/>
                <w:szCs w:val="28"/>
              </w:rPr>
            </w:pPr>
            <w:r w:rsidRPr="00041878">
              <w:rPr>
                <w:rFonts w:ascii="Times New Roman" w:hAnsi="Times New Roman" w:cs="Times New Roman"/>
                <w:sz w:val="28"/>
                <w:szCs w:val="28"/>
              </w:rPr>
              <w:t>●   знание детей о правилах и основах рационального питания, о необходимости соблюдения гигиены питания;</w:t>
            </w:r>
          </w:p>
          <w:p w:rsidR="00041878" w:rsidRPr="00041878" w:rsidRDefault="00041878" w:rsidP="0092291A">
            <w:pPr>
              <w:tabs>
                <w:tab w:val="left" w:pos="0"/>
              </w:tabs>
              <w:contextualSpacing/>
              <w:rPr>
                <w:rFonts w:ascii="Times New Roman" w:hAnsi="Times New Roman" w:cs="Times New Roman"/>
                <w:sz w:val="28"/>
                <w:szCs w:val="28"/>
              </w:rPr>
            </w:pPr>
            <w:r w:rsidRPr="00041878">
              <w:rPr>
                <w:rFonts w:ascii="Times New Roman" w:hAnsi="Times New Roman" w:cs="Times New Roman"/>
                <w:sz w:val="28"/>
                <w:szCs w:val="28"/>
              </w:rPr>
              <w:t>●   навыки правильного питания как составная часть здорового образа жизни;</w:t>
            </w:r>
          </w:p>
          <w:p w:rsidR="00041878" w:rsidRPr="00041878" w:rsidRDefault="00041878" w:rsidP="0092291A">
            <w:pPr>
              <w:tabs>
                <w:tab w:val="left" w:pos="0"/>
              </w:tabs>
              <w:contextualSpacing/>
              <w:rPr>
                <w:rFonts w:ascii="Times New Roman" w:hAnsi="Times New Roman" w:cs="Times New Roman"/>
                <w:sz w:val="28"/>
                <w:szCs w:val="28"/>
              </w:rPr>
            </w:pPr>
            <w:r w:rsidRPr="00041878">
              <w:rPr>
                <w:rFonts w:ascii="Times New Roman" w:hAnsi="Times New Roman" w:cs="Times New Roman"/>
                <w:sz w:val="28"/>
                <w:szCs w:val="28"/>
              </w:rPr>
              <w:t xml:space="preserve">●   умение определять полезные продукты питания; </w:t>
            </w:r>
          </w:p>
          <w:p w:rsidR="00041878" w:rsidRPr="00041878" w:rsidRDefault="00041878" w:rsidP="0092291A">
            <w:pPr>
              <w:tabs>
                <w:tab w:val="left" w:pos="0"/>
              </w:tabs>
              <w:contextualSpacing/>
              <w:rPr>
                <w:rFonts w:ascii="Times New Roman" w:hAnsi="Times New Roman" w:cs="Times New Roman"/>
                <w:sz w:val="28"/>
                <w:szCs w:val="28"/>
              </w:rPr>
            </w:pPr>
            <w:r w:rsidRPr="00041878">
              <w:rPr>
                <w:rFonts w:ascii="Times New Roman" w:hAnsi="Times New Roman" w:cs="Times New Roman"/>
                <w:sz w:val="28"/>
                <w:szCs w:val="28"/>
              </w:rPr>
              <w:t>●   знание о структуре ежедневного рациона питания;</w:t>
            </w:r>
          </w:p>
          <w:p w:rsidR="00041878" w:rsidRPr="00041878" w:rsidRDefault="00041878" w:rsidP="0092291A">
            <w:pPr>
              <w:tabs>
                <w:tab w:val="left" w:pos="0"/>
              </w:tabs>
              <w:contextualSpacing/>
              <w:rPr>
                <w:rFonts w:ascii="Times New Roman" w:hAnsi="Times New Roman" w:cs="Times New Roman"/>
                <w:sz w:val="28"/>
                <w:szCs w:val="28"/>
              </w:rPr>
            </w:pPr>
            <w:r w:rsidRPr="00041878">
              <w:rPr>
                <w:rFonts w:ascii="Times New Roman" w:hAnsi="Times New Roman" w:cs="Times New Roman"/>
                <w:sz w:val="28"/>
                <w:szCs w:val="28"/>
              </w:rPr>
              <w:lastRenderedPageBreak/>
              <w:t>●   навыки по соблюдению и выполнению гигиены питания;</w:t>
            </w:r>
          </w:p>
          <w:p w:rsidR="00041878" w:rsidRPr="00041878" w:rsidRDefault="00041878" w:rsidP="0092291A">
            <w:pPr>
              <w:tabs>
                <w:tab w:val="left" w:pos="0"/>
              </w:tabs>
              <w:contextualSpacing/>
              <w:rPr>
                <w:rFonts w:ascii="Times New Roman" w:hAnsi="Times New Roman" w:cs="Times New Roman"/>
                <w:sz w:val="28"/>
                <w:szCs w:val="28"/>
              </w:rPr>
            </w:pPr>
            <w:r w:rsidRPr="00041878">
              <w:rPr>
                <w:rFonts w:ascii="Times New Roman" w:hAnsi="Times New Roman" w:cs="Times New Roman"/>
                <w:sz w:val="28"/>
                <w:szCs w:val="28"/>
              </w:rPr>
              <w:t>●   умение самостоятельно ориентироваться в ассортименте наиболее типичных продуктов питания.</w:t>
            </w:r>
          </w:p>
          <w:p w:rsidR="00041878" w:rsidRPr="00041878" w:rsidRDefault="00041878" w:rsidP="0092291A">
            <w:pPr>
              <w:contextualSpacing/>
              <w:jc w:val="center"/>
              <w:rPr>
                <w:rFonts w:ascii="Times New Roman" w:hAnsi="Times New Roman" w:cs="Times New Roman"/>
                <w:b/>
                <w:sz w:val="28"/>
                <w:szCs w:val="28"/>
              </w:rPr>
            </w:pPr>
          </w:p>
        </w:tc>
        <w:tc>
          <w:tcPr>
            <w:tcW w:w="5530" w:type="dxa"/>
          </w:tcPr>
          <w:p w:rsidR="00041878" w:rsidRPr="00041878" w:rsidRDefault="00041878" w:rsidP="0092291A">
            <w:pPr>
              <w:contextualSpacing/>
              <w:jc w:val="center"/>
              <w:rPr>
                <w:rFonts w:ascii="Times New Roman" w:hAnsi="Times New Roman" w:cs="Times New Roman"/>
                <w:b/>
                <w:sz w:val="28"/>
                <w:szCs w:val="28"/>
              </w:rPr>
            </w:pPr>
          </w:p>
          <w:p w:rsidR="00041878" w:rsidRPr="00041878" w:rsidRDefault="00041878" w:rsidP="00794B74">
            <w:pPr>
              <w:numPr>
                <w:ilvl w:val="0"/>
                <w:numId w:val="52"/>
              </w:numPr>
              <w:tabs>
                <w:tab w:val="clear" w:pos="720"/>
                <w:tab w:val="num" w:pos="35"/>
                <w:tab w:val="left" w:pos="360"/>
              </w:tabs>
              <w:spacing w:after="200" w:line="240" w:lineRule="auto"/>
              <w:ind w:left="35" w:firstLine="0"/>
              <w:contextualSpacing/>
              <w:rPr>
                <w:rFonts w:ascii="Times New Roman" w:hAnsi="Times New Roman" w:cs="Times New Roman"/>
                <w:sz w:val="28"/>
                <w:szCs w:val="28"/>
              </w:rPr>
            </w:pPr>
            <w:r w:rsidRPr="00041878">
              <w:rPr>
                <w:rFonts w:ascii="Times New Roman" w:hAnsi="Times New Roman" w:cs="Times New Roman"/>
                <w:sz w:val="28"/>
                <w:szCs w:val="28"/>
              </w:rPr>
              <w:t>знание детей об особенностях питания в летний и зимний периоды, причинах вызывающих изменение в рационе питания;</w:t>
            </w:r>
          </w:p>
          <w:p w:rsidR="00041878" w:rsidRPr="00041878" w:rsidRDefault="00041878" w:rsidP="00794B74">
            <w:pPr>
              <w:numPr>
                <w:ilvl w:val="0"/>
                <w:numId w:val="52"/>
              </w:numPr>
              <w:tabs>
                <w:tab w:val="clear" w:pos="720"/>
                <w:tab w:val="num" w:pos="35"/>
                <w:tab w:val="left" w:pos="360"/>
              </w:tabs>
              <w:spacing w:after="200" w:line="240" w:lineRule="auto"/>
              <w:ind w:left="35" w:firstLine="0"/>
              <w:contextualSpacing/>
              <w:rPr>
                <w:rFonts w:ascii="Times New Roman" w:hAnsi="Times New Roman" w:cs="Times New Roman"/>
                <w:sz w:val="28"/>
                <w:szCs w:val="28"/>
              </w:rPr>
            </w:pPr>
            <w:r w:rsidRPr="00041878">
              <w:rPr>
                <w:rFonts w:ascii="Times New Roman" w:hAnsi="Times New Roman" w:cs="Times New Roman"/>
                <w:sz w:val="28"/>
                <w:szCs w:val="28"/>
              </w:rPr>
              <w:t>навыки самостоятельной оценки своего рациона с учётом собственной физической активности;</w:t>
            </w:r>
          </w:p>
          <w:p w:rsidR="00041878" w:rsidRPr="00041878" w:rsidRDefault="00041878" w:rsidP="00794B74">
            <w:pPr>
              <w:numPr>
                <w:ilvl w:val="0"/>
                <w:numId w:val="52"/>
              </w:numPr>
              <w:tabs>
                <w:tab w:val="clear" w:pos="720"/>
                <w:tab w:val="num" w:pos="35"/>
                <w:tab w:val="left" w:pos="360"/>
              </w:tabs>
              <w:spacing w:after="200" w:line="240" w:lineRule="auto"/>
              <w:ind w:left="35" w:firstLine="0"/>
              <w:contextualSpacing/>
              <w:rPr>
                <w:rFonts w:ascii="Times New Roman" w:hAnsi="Times New Roman" w:cs="Times New Roman"/>
                <w:sz w:val="28"/>
                <w:szCs w:val="28"/>
              </w:rPr>
            </w:pPr>
            <w:r w:rsidRPr="00041878">
              <w:rPr>
                <w:rFonts w:ascii="Times New Roman" w:hAnsi="Times New Roman" w:cs="Times New Roman"/>
                <w:sz w:val="28"/>
                <w:szCs w:val="28"/>
              </w:rPr>
              <w:t>умение самостоятельно выбирать продукты, в которых содержится наибольшее количество питательных веществ и витаминов;</w:t>
            </w:r>
          </w:p>
          <w:p w:rsidR="00041878" w:rsidRPr="00041878" w:rsidRDefault="00041878" w:rsidP="00794B74">
            <w:pPr>
              <w:numPr>
                <w:ilvl w:val="0"/>
                <w:numId w:val="53"/>
              </w:numPr>
              <w:tabs>
                <w:tab w:val="clear" w:pos="720"/>
                <w:tab w:val="num" w:pos="35"/>
                <w:tab w:val="left" w:pos="360"/>
              </w:tabs>
              <w:spacing w:after="200" w:line="240" w:lineRule="auto"/>
              <w:ind w:left="35" w:firstLine="0"/>
              <w:contextualSpacing/>
              <w:rPr>
                <w:rFonts w:ascii="Times New Roman" w:hAnsi="Times New Roman" w:cs="Times New Roman"/>
                <w:sz w:val="28"/>
                <w:szCs w:val="28"/>
              </w:rPr>
            </w:pPr>
            <w:r w:rsidRPr="00041878">
              <w:rPr>
                <w:rFonts w:ascii="Times New Roman" w:hAnsi="Times New Roman" w:cs="Times New Roman"/>
                <w:sz w:val="28"/>
                <w:szCs w:val="28"/>
              </w:rPr>
              <w:t xml:space="preserve">знания детей об основных группах </w:t>
            </w:r>
            <w:r w:rsidRPr="00041878">
              <w:rPr>
                <w:rFonts w:ascii="Times New Roman" w:hAnsi="Times New Roman" w:cs="Times New Roman"/>
                <w:sz w:val="28"/>
                <w:szCs w:val="28"/>
              </w:rPr>
              <w:lastRenderedPageBreak/>
              <w:t>питательных веществ – белках, жирах, углеводах, витаминах и минеральных солях, функциях этих веществ в организме;</w:t>
            </w:r>
          </w:p>
          <w:p w:rsidR="00041878" w:rsidRPr="00041878" w:rsidRDefault="00041878" w:rsidP="00794B74">
            <w:pPr>
              <w:numPr>
                <w:ilvl w:val="0"/>
                <w:numId w:val="53"/>
              </w:numPr>
              <w:tabs>
                <w:tab w:val="clear" w:pos="720"/>
                <w:tab w:val="num" w:pos="35"/>
                <w:tab w:val="left" w:pos="360"/>
              </w:tabs>
              <w:spacing w:after="200" w:line="240" w:lineRule="auto"/>
              <w:ind w:left="35" w:firstLine="0"/>
              <w:contextualSpacing/>
              <w:rPr>
                <w:rFonts w:ascii="Times New Roman" w:hAnsi="Times New Roman" w:cs="Times New Roman"/>
                <w:sz w:val="28"/>
                <w:szCs w:val="28"/>
              </w:rPr>
            </w:pPr>
            <w:r w:rsidRPr="00041878">
              <w:rPr>
                <w:rFonts w:ascii="Times New Roman" w:hAnsi="Times New Roman" w:cs="Times New Roman"/>
                <w:sz w:val="28"/>
                <w:szCs w:val="28"/>
              </w:rPr>
              <w:t>навыки, связанные с этикетом в области питания;</w:t>
            </w:r>
          </w:p>
          <w:p w:rsidR="00041878" w:rsidRPr="00041878" w:rsidRDefault="00041878" w:rsidP="00794B74">
            <w:pPr>
              <w:numPr>
                <w:ilvl w:val="0"/>
                <w:numId w:val="53"/>
              </w:numPr>
              <w:tabs>
                <w:tab w:val="clear" w:pos="720"/>
                <w:tab w:val="num" w:pos="35"/>
                <w:tab w:val="left" w:pos="360"/>
              </w:tabs>
              <w:spacing w:after="200" w:line="240" w:lineRule="auto"/>
              <w:ind w:left="35" w:firstLine="0"/>
              <w:contextualSpacing/>
              <w:rPr>
                <w:rFonts w:ascii="Times New Roman" w:hAnsi="Times New Roman" w:cs="Times New Roman"/>
                <w:sz w:val="28"/>
                <w:szCs w:val="28"/>
              </w:rPr>
            </w:pPr>
            <w:r w:rsidRPr="00041878">
              <w:rPr>
                <w:rFonts w:ascii="Times New Roman" w:hAnsi="Times New Roman" w:cs="Times New Roman"/>
                <w:sz w:val="28"/>
                <w:szCs w:val="28"/>
              </w:rPr>
              <w:t>умение самостоятельно оценивать свой рацион и режим питания с точки зрения  соответствия требованиям здорового образа жизни и с учётом границ личной активности, корректировать несоответствия.</w:t>
            </w:r>
          </w:p>
        </w:tc>
      </w:tr>
    </w:tbl>
    <w:p w:rsidR="00041878" w:rsidRPr="00041878" w:rsidRDefault="00041878" w:rsidP="00041878">
      <w:pPr>
        <w:pStyle w:val="ae"/>
        <w:spacing w:before="0" w:beforeAutospacing="0" w:after="0" w:afterAutospacing="0" w:line="360" w:lineRule="auto"/>
        <w:jc w:val="center"/>
        <w:rPr>
          <w:b/>
          <w:sz w:val="28"/>
          <w:szCs w:val="28"/>
        </w:rPr>
      </w:pPr>
    </w:p>
    <w:p w:rsidR="00041878" w:rsidRPr="00041878" w:rsidRDefault="00041878" w:rsidP="00041878">
      <w:pPr>
        <w:pStyle w:val="5"/>
        <w:spacing w:before="0"/>
        <w:contextualSpacing/>
        <w:jc w:val="both"/>
        <w:rPr>
          <w:rStyle w:val="aff5"/>
          <w:rFonts w:ascii="Times New Roman" w:hAnsi="Times New Roman" w:cs="Times New Roman"/>
          <w:b w:val="0"/>
          <w:sz w:val="28"/>
          <w:szCs w:val="28"/>
        </w:rPr>
      </w:pPr>
      <w:r w:rsidRPr="00041878">
        <w:rPr>
          <w:rStyle w:val="aff5"/>
          <w:rFonts w:ascii="Times New Roman" w:hAnsi="Times New Roman" w:cs="Times New Roman"/>
          <w:sz w:val="28"/>
          <w:szCs w:val="28"/>
        </w:rPr>
        <w:t>Первый уровень результатов «ученик научится»</w:t>
      </w:r>
    </w:p>
    <w:p w:rsidR="00041878" w:rsidRPr="00041878" w:rsidRDefault="00041878" w:rsidP="00794B74">
      <w:pPr>
        <w:numPr>
          <w:ilvl w:val="0"/>
          <w:numId w:val="54"/>
        </w:numPr>
        <w:shd w:val="clear" w:color="auto" w:fill="FFFFFF"/>
        <w:tabs>
          <w:tab w:val="clear" w:pos="720"/>
          <w:tab w:val="num" w:pos="284"/>
        </w:tabs>
        <w:spacing w:after="0" w:line="240" w:lineRule="auto"/>
        <w:ind w:left="284" w:firstLine="0"/>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соблюдать гигиену питания;</w:t>
      </w:r>
    </w:p>
    <w:p w:rsidR="00041878" w:rsidRPr="00041878" w:rsidRDefault="00041878" w:rsidP="00794B74">
      <w:pPr>
        <w:numPr>
          <w:ilvl w:val="0"/>
          <w:numId w:val="54"/>
        </w:numPr>
        <w:shd w:val="clear" w:color="auto" w:fill="FFFFFF"/>
        <w:spacing w:after="0" w:line="240" w:lineRule="auto"/>
        <w:ind w:left="709" w:hanging="425"/>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ориентироваться в продуктах питания (полезные и вредные продукты, ассортимент продуктов);</w:t>
      </w:r>
    </w:p>
    <w:p w:rsidR="00041878" w:rsidRPr="00041878" w:rsidRDefault="00041878" w:rsidP="00794B74">
      <w:pPr>
        <w:numPr>
          <w:ilvl w:val="0"/>
          <w:numId w:val="54"/>
        </w:numPr>
        <w:shd w:val="clear" w:color="auto" w:fill="FFFFFF"/>
        <w:spacing w:after="0" w:line="240" w:lineRule="auto"/>
        <w:ind w:left="709" w:hanging="425"/>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оценивать свой рацион и режим питания с точки зрения соответствия требованиям здорового образа жизни, с учетом собственной физической активности;</w:t>
      </w:r>
    </w:p>
    <w:p w:rsidR="00041878" w:rsidRPr="00041878" w:rsidRDefault="00041878" w:rsidP="00041878">
      <w:pPr>
        <w:pStyle w:val="5"/>
        <w:spacing w:before="0" w:after="0"/>
        <w:contextualSpacing/>
        <w:rPr>
          <w:rFonts w:ascii="Times New Roman" w:hAnsi="Times New Roman" w:cs="Times New Roman"/>
          <w:b w:val="0"/>
          <w:i/>
          <w:iCs/>
          <w:sz w:val="28"/>
          <w:szCs w:val="28"/>
        </w:rPr>
      </w:pPr>
      <w:r w:rsidRPr="00041878">
        <w:rPr>
          <w:rStyle w:val="aff5"/>
          <w:rFonts w:ascii="Times New Roman" w:hAnsi="Times New Roman" w:cs="Times New Roman"/>
          <w:sz w:val="28"/>
          <w:szCs w:val="28"/>
        </w:rPr>
        <w:t>Второй и третий уровни результатов « ученик получит возможность научиться»</w:t>
      </w:r>
    </w:p>
    <w:p w:rsidR="00041878" w:rsidRPr="00041878" w:rsidRDefault="00041878" w:rsidP="00794B74">
      <w:pPr>
        <w:numPr>
          <w:ilvl w:val="0"/>
          <w:numId w:val="55"/>
        </w:numPr>
        <w:shd w:val="clear" w:color="auto" w:fill="FFFFFF"/>
        <w:spacing w:after="0" w:line="240" w:lineRule="auto"/>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xml:space="preserve">соблюдать правила рационального питания; </w:t>
      </w:r>
    </w:p>
    <w:p w:rsidR="00041878" w:rsidRPr="00041878" w:rsidRDefault="00041878" w:rsidP="00794B74">
      <w:pPr>
        <w:numPr>
          <w:ilvl w:val="0"/>
          <w:numId w:val="55"/>
        </w:numPr>
        <w:shd w:val="clear" w:color="auto" w:fill="FFFFFF"/>
        <w:spacing w:after="0" w:line="240" w:lineRule="auto"/>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xml:space="preserve">определять причины, вызывающие изменения в рационе питания (особенности питания в летний и зимний периоды); </w:t>
      </w:r>
    </w:p>
    <w:p w:rsidR="00041878" w:rsidRPr="00041878" w:rsidRDefault="00041878" w:rsidP="00794B74">
      <w:pPr>
        <w:numPr>
          <w:ilvl w:val="0"/>
          <w:numId w:val="55"/>
        </w:numPr>
        <w:shd w:val="clear" w:color="auto" w:fill="FFFFFF"/>
        <w:spacing w:after="0" w:line="240" w:lineRule="auto"/>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различать  основные группы питательных веществ – белки, жиры, углеводы, витамины и минеральные соли (функциях этих веществ в организме);</w:t>
      </w:r>
    </w:p>
    <w:p w:rsidR="00041878" w:rsidRPr="00041878" w:rsidRDefault="00041878" w:rsidP="00794B74">
      <w:pPr>
        <w:pStyle w:val="ae"/>
        <w:numPr>
          <w:ilvl w:val="0"/>
          <w:numId w:val="55"/>
        </w:numPr>
        <w:contextualSpacing/>
        <w:jc w:val="both"/>
        <w:rPr>
          <w:sz w:val="28"/>
          <w:szCs w:val="28"/>
        </w:rPr>
      </w:pPr>
      <w:r w:rsidRPr="00041878">
        <w:rPr>
          <w:sz w:val="28"/>
          <w:szCs w:val="28"/>
        </w:rPr>
        <w:t xml:space="preserve">корректировать несоответствия своего рациона и режима питания с учетом границ личностной активности; </w:t>
      </w:r>
    </w:p>
    <w:p w:rsidR="00041878" w:rsidRPr="00041878" w:rsidRDefault="00041878" w:rsidP="00794B74">
      <w:pPr>
        <w:pStyle w:val="ae"/>
        <w:numPr>
          <w:ilvl w:val="0"/>
          <w:numId w:val="55"/>
        </w:numPr>
        <w:contextualSpacing/>
        <w:jc w:val="both"/>
        <w:rPr>
          <w:sz w:val="28"/>
          <w:szCs w:val="28"/>
        </w:rPr>
      </w:pPr>
      <w:r w:rsidRPr="00041878">
        <w:rPr>
          <w:sz w:val="28"/>
          <w:szCs w:val="28"/>
        </w:rPr>
        <w:t xml:space="preserve">самостоятельного выбора продуктов, в которых содержится наибольшее количество питательных веществ и витаминов. </w:t>
      </w:r>
    </w:p>
    <w:p w:rsidR="00041878" w:rsidRPr="00041878" w:rsidRDefault="00041878" w:rsidP="00041878">
      <w:pPr>
        <w:pStyle w:val="a6"/>
        <w:shd w:val="clear" w:color="auto" w:fill="FFFFFF"/>
        <w:spacing w:line="316" w:lineRule="atLeast"/>
        <w:ind w:left="644"/>
        <w:rPr>
          <w:rFonts w:ascii="Times New Roman" w:hAnsi="Times New Roman" w:cs="Times New Roman"/>
          <w:b/>
          <w:bCs/>
          <w:sz w:val="28"/>
          <w:szCs w:val="28"/>
        </w:rPr>
      </w:pPr>
      <w:r w:rsidRPr="00041878">
        <w:rPr>
          <w:rFonts w:ascii="Times New Roman" w:hAnsi="Times New Roman" w:cs="Times New Roman"/>
          <w:b/>
          <w:bCs/>
          <w:sz w:val="28"/>
          <w:szCs w:val="28"/>
        </w:rPr>
        <w:t>Формы контроля</w:t>
      </w:r>
    </w:p>
    <w:p w:rsidR="00041878" w:rsidRPr="00041878" w:rsidRDefault="00041878" w:rsidP="00041878">
      <w:pPr>
        <w:shd w:val="clear" w:color="auto" w:fill="FFFFFF"/>
        <w:spacing w:line="316" w:lineRule="atLeast"/>
        <w:ind w:left="284"/>
        <w:jc w:val="both"/>
        <w:rPr>
          <w:rFonts w:ascii="Times New Roman" w:hAnsi="Times New Roman" w:cs="Times New Roman"/>
          <w:sz w:val="28"/>
          <w:szCs w:val="28"/>
        </w:rPr>
      </w:pPr>
      <w:r w:rsidRPr="00041878">
        <w:rPr>
          <w:rFonts w:ascii="Times New Roman" w:hAnsi="Times New Roman" w:cs="Times New Roman"/>
          <w:sz w:val="28"/>
          <w:szCs w:val="28"/>
        </w:rPr>
        <w:t>-        Проверка усвоения программы проводится в форме анкетирования, тестирования, выполнения творческих заданий.</w:t>
      </w:r>
    </w:p>
    <w:p w:rsidR="00041878" w:rsidRPr="00041878" w:rsidRDefault="00041878" w:rsidP="00041878">
      <w:pPr>
        <w:ind w:left="284"/>
        <w:jc w:val="both"/>
        <w:rPr>
          <w:rFonts w:ascii="Times New Roman" w:hAnsi="Times New Roman" w:cs="Times New Roman"/>
          <w:sz w:val="28"/>
          <w:szCs w:val="28"/>
        </w:rPr>
      </w:pPr>
      <w:r w:rsidRPr="00041878">
        <w:rPr>
          <w:rFonts w:ascii="Times New Roman" w:hAnsi="Times New Roman" w:cs="Times New Roman"/>
          <w:sz w:val="28"/>
          <w:szCs w:val="28"/>
        </w:rPr>
        <w:t>-   Подведение итогов реализации программы проводится в виде выставок работ учащихся, праздников, игр, викторин. В том числе:</w:t>
      </w:r>
    </w:p>
    <w:p w:rsidR="00041878" w:rsidRPr="00041878" w:rsidRDefault="00041878" w:rsidP="00041878">
      <w:pPr>
        <w:ind w:left="284"/>
        <w:jc w:val="both"/>
        <w:rPr>
          <w:rFonts w:ascii="Times New Roman" w:hAnsi="Times New Roman" w:cs="Times New Roman"/>
          <w:sz w:val="28"/>
          <w:szCs w:val="28"/>
        </w:rPr>
      </w:pPr>
      <w:r w:rsidRPr="00041878">
        <w:rPr>
          <w:rFonts w:ascii="Times New Roman" w:hAnsi="Times New Roman" w:cs="Times New Roman"/>
          <w:sz w:val="28"/>
          <w:szCs w:val="28"/>
        </w:rPr>
        <w:t>- оформление выставок работ учащихся в классе, школе;</w:t>
      </w:r>
    </w:p>
    <w:p w:rsidR="00041878" w:rsidRPr="00041878" w:rsidRDefault="00041878" w:rsidP="00041878">
      <w:pPr>
        <w:ind w:left="284"/>
        <w:jc w:val="both"/>
        <w:rPr>
          <w:rFonts w:ascii="Times New Roman" w:hAnsi="Times New Roman" w:cs="Times New Roman"/>
          <w:sz w:val="28"/>
          <w:szCs w:val="28"/>
        </w:rPr>
      </w:pPr>
      <w:r w:rsidRPr="00041878">
        <w:rPr>
          <w:rFonts w:ascii="Times New Roman" w:hAnsi="Times New Roman" w:cs="Times New Roman"/>
          <w:sz w:val="28"/>
          <w:szCs w:val="28"/>
        </w:rPr>
        <w:t>- оформление выставки фотографий «Мы – за здоровое питание»</w:t>
      </w:r>
    </w:p>
    <w:p w:rsidR="00041878" w:rsidRPr="00041878" w:rsidRDefault="00041878" w:rsidP="00041878">
      <w:pPr>
        <w:ind w:left="360"/>
        <w:jc w:val="center"/>
        <w:rPr>
          <w:rFonts w:ascii="Times New Roman" w:eastAsia="Arial Unicode MS" w:hAnsi="Times New Roman" w:cs="Times New Roman"/>
          <w:b/>
          <w:color w:val="191919"/>
          <w:spacing w:val="-2"/>
          <w:sz w:val="28"/>
          <w:szCs w:val="28"/>
          <w:lang w:eastAsia="ru-RU"/>
        </w:rPr>
      </w:pPr>
      <w:r w:rsidRPr="00041878">
        <w:rPr>
          <w:rFonts w:ascii="Times New Roman" w:eastAsia="Arial Unicode MS" w:hAnsi="Times New Roman" w:cs="Times New Roman"/>
          <w:b/>
          <w:color w:val="191919"/>
          <w:spacing w:val="-2"/>
          <w:sz w:val="28"/>
          <w:szCs w:val="28"/>
          <w:lang w:eastAsia="ru-RU"/>
        </w:rPr>
        <w:t>Содержание   курса внеурочной деятельности</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2"/>
        <w:gridCol w:w="1116"/>
        <w:gridCol w:w="6525"/>
      </w:tblGrid>
      <w:tr w:rsidR="00041878" w:rsidRPr="00041878" w:rsidTr="00816AEE">
        <w:trPr>
          <w:jc w:val="center"/>
        </w:trPr>
        <w:tc>
          <w:tcPr>
            <w:tcW w:w="1822" w:type="dxa"/>
            <w:shd w:val="clear" w:color="auto" w:fill="auto"/>
          </w:tcPr>
          <w:p w:rsidR="00041878" w:rsidRPr="00041878" w:rsidRDefault="00041878" w:rsidP="0092291A">
            <w:pPr>
              <w:contextualSpacing/>
              <w:jc w:val="center"/>
              <w:rPr>
                <w:rFonts w:ascii="Times New Roman" w:eastAsia="Times New Roman" w:hAnsi="Times New Roman" w:cs="Times New Roman"/>
                <w:b/>
                <w:sz w:val="28"/>
                <w:szCs w:val="28"/>
              </w:rPr>
            </w:pPr>
            <w:r w:rsidRPr="00041878">
              <w:rPr>
                <w:rFonts w:ascii="Times New Roman" w:eastAsia="Times New Roman" w:hAnsi="Times New Roman" w:cs="Times New Roman"/>
                <w:b/>
                <w:sz w:val="28"/>
                <w:szCs w:val="28"/>
              </w:rPr>
              <w:lastRenderedPageBreak/>
              <w:t>Модуль</w:t>
            </w:r>
          </w:p>
        </w:tc>
        <w:tc>
          <w:tcPr>
            <w:tcW w:w="1116" w:type="dxa"/>
            <w:shd w:val="clear" w:color="auto" w:fill="auto"/>
          </w:tcPr>
          <w:p w:rsidR="00041878" w:rsidRPr="00041878" w:rsidRDefault="00041878" w:rsidP="0092291A">
            <w:pPr>
              <w:contextualSpacing/>
              <w:jc w:val="center"/>
              <w:rPr>
                <w:rFonts w:ascii="Times New Roman" w:eastAsia="Times New Roman" w:hAnsi="Times New Roman" w:cs="Times New Roman"/>
                <w:b/>
                <w:sz w:val="28"/>
                <w:szCs w:val="28"/>
              </w:rPr>
            </w:pPr>
            <w:r w:rsidRPr="00041878">
              <w:rPr>
                <w:rFonts w:ascii="Times New Roman" w:eastAsia="Times New Roman" w:hAnsi="Times New Roman" w:cs="Times New Roman"/>
                <w:b/>
                <w:sz w:val="28"/>
                <w:szCs w:val="28"/>
              </w:rPr>
              <w:t>Класс</w:t>
            </w:r>
          </w:p>
        </w:tc>
        <w:tc>
          <w:tcPr>
            <w:tcW w:w="6525" w:type="dxa"/>
            <w:shd w:val="clear" w:color="auto" w:fill="auto"/>
          </w:tcPr>
          <w:p w:rsidR="00041878" w:rsidRPr="00041878" w:rsidRDefault="00041878" w:rsidP="0092291A">
            <w:pPr>
              <w:contextualSpacing/>
              <w:jc w:val="center"/>
              <w:rPr>
                <w:rFonts w:ascii="Times New Roman" w:eastAsia="Times New Roman" w:hAnsi="Times New Roman" w:cs="Times New Roman"/>
                <w:b/>
                <w:sz w:val="28"/>
                <w:szCs w:val="28"/>
              </w:rPr>
            </w:pPr>
            <w:r w:rsidRPr="00041878">
              <w:rPr>
                <w:rFonts w:ascii="Times New Roman" w:eastAsia="Times New Roman" w:hAnsi="Times New Roman" w:cs="Times New Roman"/>
                <w:b/>
                <w:sz w:val="28"/>
                <w:szCs w:val="28"/>
              </w:rPr>
              <w:t>Задачи</w:t>
            </w:r>
          </w:p>
        </w:tc>
      </w:tr>
      <w:tr w:rsidR="00041878" w:rsidRPr="00041878" w:rsidTr="00816AEE">
        <w:trPr>
          <w:jc w:val="center"/>
        </w:trPr>
        <w:tc>
          <w:tcPr>
            <w:tcW w:w="1822" w:type="dxa"/>
            <w:vMerge w:val="restart"/>
            <w:shd w:val="clear" w:color="auto" w:fill="auto"/>
          </w:tcPr>
          <w:p w:rsidR="00041878" w:rsidRPr="00041878" w:rsidRDefault="00041878" w:rsidP="0092291A">
            <w:pPr>
              <w:contextualSpacing/>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«Разговор о правильном питании»</w:t>
            </w:r>
          </w:p>
        </w:tc>
        <w:tc>
          <w:tcPr>
            <w:tcW w:w="1116" w:type="dxa"/>
            <w:shd w:val="clear" w:color="auto" w:fill="auto"/>
            <w:vAlign w:val="center"/>
          </w:tcPr>
          <w:p w:rsidR="00041878" w:rsidRPr="00041878" w:rsidRDefault="00041878" w:rsidP="0092291A">
            <w:pPr>
              <w:contextualSpacing/>
              <w:jc w:val="center"/>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1 класс</w:t>
            </w:r>
          </w:p>
        </w:tc>
        <w:tc>
          <w:tcPr>
            <w:tcW w:w="6525" w:type="dxa"/>
            <w:shd w:val="clear" w:color="auto" w:fill="auto"/>
          </w:tcPr>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формирование и развитие представления детей о здоровье как одной из важнейших человеческих ценностей, формирование готовности заботиться и укреплять собственное здоровье;     </w:t>
            </w:r>
          </w:p>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развитие творческих способностей и кругозора у детей, их интересов и познавательной деятельности;     </w:t>
            </w:r>
          </w:p>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развитие коммуникативных навыков у детей, умения эффективно взаимодействовать со сверстниками и взрослыми в процессе решения проблемы;     </w:t>
            </w:r>
          </w:p>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просвещение родителей в вопросах организации рационального питания детей.</w:t>
            </w:r>
          </w:p>
        </w:tc>
      </w:tr>
      <w:tr w:rsidR="00041878" w:rsidRPr="00041878" w:rsidTr="00816AEE">
        <w:trPr>
          <w:jc w:val="center"/>
        </w:trPr>
        <w:tc>
          <w:tcPr>
            <w:tcW w:w="1822" w:type="dxa"/>
            <w:vMerge/>
            <w:shd w:val="clear" w:color="auto" w:fill="auto"/>
          </w:tcPr>
          <w:p w:rsidR="00041878" w:rsidRPr="00041878" w:rsidRDefault="00041878" w:rsidP="0092291A">
            <w:pPr>
              <w:contextualSpacing/>
              <w:rPr>
                <w:rFonts w:ascii="Times New Roman" w:eastAsia="Times New Roman" w:hAnsi="Times New Roman" w:cs="Times New Roman"/>
                <w:sz w:val="28"/>
                <w:szCs w:val="28"/>
              </w:rPr>
            </w:pPr>
          </w:p>
        </w:tc>
        <w:tc>
          <w:tcPr>
            <w:tcW w:w="1116" w:type="dxa"/>
            <w:shd w:val="clear" w:color="auto" w:fill="auto"/>
            <w:vAlign w:val="center"/>
          </w:tcPr>
          <w:p w:rsidR="00041878" w:rsidRPr="00041878" w:rsidRDefault="00041878" w:rsidP="0092291A">
            <w:pPr>
              <w:contextualSpacing/>
              <w:jc w:val="center"/>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2 класс</w:t>
            </w:r>
          </w:p>
        </w:tc>
        <w:tc>
          <w:tcPr>
            <w:tcW w:w="6525" w:type="dxa"/>
            <w:shd w:val="clear" w:color="auto" w:fill="auto"/>
          </w:tcPr>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формирование у школьников знаний о правилах рационального питания, их роли в сохранении и укреплении здоровья, а также готовности соблюдать эти правила;</w:t>
            </w:r>
          </w:p>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развитие коммуникативных навыков у детей, умения эффективно взаимодействовать со сверстниками и взрослыми в процессе решения проблемы;     </w:t>
            </w:r>
          </w:p>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просвещение родителей в вопросах организации рационального питания детей.</w:t>
            </w:r>
          </w:p>
        </w:tc>
      </w:tr>
      <w:tr w:rsidR="00041878" w:rsidRPr="00041878" w:rsidTr="00816AEE">
        <w:trPr>
          <w:jc w:val="center"/>
        </w:trPr>
        <w:tc>
          <w:tcPr>
            <w:tcW w:w="1822" w:type="dxa"/>
            <w:vMerge w:val="restart"/>
            <w:shd w:val="clear" w:color="auto" w:fill="auto"/>
          </w:tcPr>
          <w:p w:rsidR="00041878" w:rsidRPr="00041878" w:rsidRDefault="00041878" w:rsidP="0092291A">
            <w:pPr>
              <w:contextualSpacing/>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«Две недели в лагере здоровья»</w:t>
            </w:r>
          </w:p>
        </w:tc>
        <w:tc>
          <w:tcPr>
            <w:tcW w:w="1116" w:type="dxa"/>
            <w:shd w:val="clear" w:color="auto" w:fill="auto"/>
            <w:vAlign w:val="center"/>
          </w:tcPr>
          <w:p w:rsidR="00041878" w:rsidRPr="00041878" w:rsidRDefault="00041878" w:rsidP="0092291A">
            <w:pPr>
              <w:contextualSpacing/>
              <w:jc w:val="center"/>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3 класс</w:t>
            </w:r>
          </w:p>
        </w:tc>
        <w:tc>
          <w:tcPr>
            <w:tcW w:w="6525" w:type="dxa"/>
            <w:shd w:val="clear" w:color="auto" w:fill="auto"/>
          </w:tcPr>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освоение детьми практических навыков рационального питания;     </w:t>
            </w:r>
          </w:p>
          <w:p w:rsidR="00041878" w:rsidRPr="00041878" w:rsidRDefault="00041878" w:rsidP="0092291A">
            <w:pPr>
              <w:contextualSpacing/>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информирование детей о народных традициях, связанных с питанием и здоровьем, расширение знаний об истории и традициях своего народа, формирование чувства уважения к культуре своего народа и культуре и традициям других народов;  </w:t>
            </w:r>
          </w:p>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развитие коммуникативных навыков у детей, умения эффективно взаимодействовать со сверстниками и взрослыми в процессе решения проблемы;     </w:t>
            </w:r>
          </w:p>
          <w:p w:rsidR="00041878" w:rsidRPr="00041878" w:rsidRDefault="00041878" w:rsidP="0092291A">
            <w:pPr>
              <w:contextualSpacing/>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просвещение родителей в вопросах организации рационального питания детей.   </w:t>
            </w:r>
          </w:p>
        </w:tc>
      </w:tr>
      <w:tr w:rsidR="00041878" w:rsidRPr="00041878" w:rsidTr="00816AEE">
        <w:trPr>
          <w:jc w:val="center"/>
        </w:trPr>
        <w:tc>
          <w:tcPr>
            <w:tcW w:w="1822" w:type="dxa"/>
            <w:vMerge/>
            <w:shd w:val="clear" w:color="auto" w:fill="auto"/>
          </w:tcPr>
          <w:p w:rsidR="00041878" w:rsidRPr="00041878" w:rsidRDefault="00041878" w:rsidP="0092291A">
            <w:pPr>
              <w:contextualSpacing/>
              <w:rPr>
                <w:rFonts w:ascii="Times New Roman" w:eastAsia="Times New Roman" w:hAnsi="Times New Roman" w:cs="Times New Roman"/>
                <w:sz w:val="28"/>
                <w:szCs w:val="28"/>
              </w:rPr>
            </w:pPr>
          </w:p>
        </w:tc>
        <w:tc>
          <w:tcPr>
            <w:tcW w:w="1116" w:type="dxa"/>
            <w:shd w:val="clear" w:color="auto" w:fill="auto"/>
            <w:vAlign w:val="center"/>
          </w:tcPr>
          <w:p w:rsidR="00041878" w:rsidRPr="00041878" w:rsidRDefault="00041878" w:rsidP="0092291A">
            <w:pPr>
              <w:contextualSpacing/>
              <w:jc w:val="center"/>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4 класс</w:t>
            </w:r>
          </w:p>
        </w:tc>
        <w:tc>
          <w:tcPr>
            <w:tcW w:w="6525" w:type="dxa"/>
            <w:shd w:val="clear" w:color="auto" w:fill="auto"/>
          </w:tcPr>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формирование представления о социокультурных аспектах питания как составляющей общей культуры человека;     </w:t>
            </w:r>
          </w:p>
          <w:p w:rsidR="00041878" w:rsidRPr="00041878" w:rsidRDefault="00041878" w:rsidP="0092291A">
            <w:pPr>
              <w:shd w:val="clear" w:color="auto" w:fill="FFFFFF"/>
              <w:contextualSpacing/>
              <w:jc w:val="both"/>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xml:space="preserve">- развитие коммуникативных навыков у детей, </w:t>
            </w:r>
            <w:r w:rsidRPr="00041878">
              <w:rPr>
                <w:rFonts w:ascii="Times New Roman" w:eastAsia="Times New Roman" w:hAnsi="Times New Roman" w:cs="Times New Roman"/>
                <w:sz w:val="28"/>
                <w:szCs w:val="28"/>
              </w:rPr>
              <w:lastRenderedPageBreak/>
              <w:t>умения эффективно взаимодействовать со сверстниками и взрослыми в процессе решения проблемы;     </w:t>
            </w:r>
          </w:p>
          <w:p w:rsidR="00041878" w:rsidRPr="00041878" w:rsidRDefault="00041878" w:rsidP="0092291A">
            <w:pPr>
              <w:contextualSpacing/>
              <w:rPr>
                <w:rFonts w:ascii="Times New Roman" w:eastAsia="Times New Roman" w:hAnsi="Times New Roman" w:cs="Times New Roman"/>
                <w:sz w:val="28"/>
                <w:szCs w:val="28"/>
              </w:rPr>
            </w:pPr>
            <w:r w:rsidRPr="00041878">
              <w:rPr>
                <w:rFonts w:ascii="Times New Roman" w:eastAsia="Times New Roman" w:hAnsi="Times New Roman" w:cs="Times New Roman"/>
                <w:sz w:val="28"/>
                <w:szCs w:val="28"/>
              </w:rPr>
              <w:t>- просвещение родителей в вопросах организации рационального питания детей.</w:t>
            </w:r>
          </w:p>
        </w:tc>
      </w:tr>
    </w:tbl>
    <w:p w:rsidR="00041878" w:rsidRPr="00041878" w:rsidRDefault="00041878" w:rsidP="00041878">
      <w:pPr>
        <w:shd w:val="clear" w:color="auto" w:fill="FFFFFF"/>
        <w:ind w:left="2552" w:hanging="2552"/>
        <w:contextualSpacing/>
        <w:rPr>
          <w:rFonts w:ascii="Times New Roman" w:eastAsia="Times New Roman" w:hAnsi="Times New Roman" w:cs="Times New Roman"/>
          <w:sz w:val="28"/>
          <w:szCs w:val="28"/>
        </w:rPr>
      </w:pPr>
    </w:p>
    <w:p w:rsidR="00041878" w:rsidRPr="00041878" w:rsidRDefault="00041878" w:rsidP="00041878">
      <w:pPr>
        <w:pStyle w:val="Default"/>
        <w:rPr>
          <w:sz w:val="28"/>
          <w:szCs w:val="28"/>
        </w:rPr>
      </w:pPr>
      <w:r w:rsidRPr="00041878">
        <w:rPr>
          <w:sz w:val="28"/>
          <w:szCs w:val="28"/>
        </w:rPr>
        <w:t>Выполнение программы рассчитано на четырёхлетний срок обучения, 1 занятие  каждую неделю.</w:t>
      </w:r>
    </w:p>
    <w:p w:rsidR="00041878" w:rsidRPr="00041878" w:rsidRDefault="00041878" w:rsidP="00041878">
      <w:pPr>
        <w:pStyle w:val="Default"/>
        <w:rPr>
          <w:sz w:val="28"/>
          <w:szCs w:val="28"/>
        </w:rPr>
      </w:pPr>
    </w:p>
    <w:tbl>
      <w:tblPr>
        <w:tblW w:w="80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1984"/>
        <w:gridCol w:w="1342"/>
        <w:gridCol w:w="1275"/>
        <w:gridCol w:w="1276"/>
        <w:gridCol w:w="1222"/>
      </w:tblGrid>
      <w:tr w:rsidR="00041878" w:rsidRPr="00041878" w:rsidTr="00816AEE">
        <w:tc>
          <w:tcPr>
            <w:tcW w:w="959" w:type="dxa"/>
            <w:shd w:val="clear" w:color="auto" w:fill="auto"/>
          </w:tcPr>
          <w:p w:rsidR="00041878" w:rsidRPr="00041878" w:rsidRDefault="00041878" w:rsidP="0092291A">
            <w:pPr>
              <w:pStyle w:val="Default"/>
              <w:snapToGrid w:val="0"/>
              <w:jc w:val="center"/>
              <w:rPr>
                <w:bCs/>
                <w:sz w:val="28"/>
                <w:szCs w:val="28"/>
              </w:rPr>
            </w:pPr>
            <w:r w:rsidRPr="00041878">
              <w:rPr>
                <w:bCs/>
                <w:sz w:val="28"/>
                <w:szCs w:val="28"/>
              </w:rPr>
              <w:t xml:space="preserve">№ </w:t>
            </w:r>
          </w:p>
          <w:p w:rsidR="00041878" w:rsidRPr="00041878" w:rsidRDefault="00041878" w:rsidP="0092291A">
            <w:pPr>
              <w:pStyle w:val="Default"/>
              <w:rPr>
                <w:sz w:val="28"/>
                <w:szCs w:val="28"/>
              </w:rPr>
            </w:pPr>
            <w:r w:rsidRPr="00041878">
              <w:rPr>
                <w:bCs/>
                <w:sz w:val="28"/>
                <w:szCs w:val="28"/>
              </w:rPr>
              <w:t>п⁄п</w:t>
            </w:r>
          </w:p>
        </w:tc>
        <w:tc>
          <w:tcPr>
            <w:tcW w:w="1984" w:type="dxa"/>
            <w:shd w:val="clear" w:color="auto" w:fill="auto"/>
          </w:tcPr>
          <w:p w:rsidR="00041878" w:rsidRPr="00041878" w:rsidRDefault="00041878" w:rsidP="0092291A">
            <w:pPr>
              <w:pStyle w:val="Default"/>
              <w:rPr>
                <w:sz w:val="28"/>
                <w:szCs w:val="28"/>
              </w:rPr>
            </w:pPr>
            <w:r w:rsidRPr="00041878">
              <w:rPr>
                <w:bCs/>
                <w:sz w:val="28"/>
                <w:szCs w:val="28"/>
              </w:rPr>
              <w:t>Раздел</w:t>
            </w:r>
          </w:p>
        </w:tc>
        <w:tc>
          <w:tcPr>
            <w:tcW w:w="1342" w:type="dxa"/>
            <w:shd w:val="clear" w:color="auto" w:fill="auto"/>
          </w:tcPr>
          <w:p w:rsidR="00041878" w:rsidRPr="00041878" w:rsidRDefault="00041878" w:rsidP="0092291A">
            <w:pPr>
              <w:pStyle w:val="Default"/>
              <w:snapToGrid w:val="0"/>
              <w:jc w:val="center"/>
              <w:rPr>
                <w:bCs/>
                <w:sz w:val="28"/>
                <w:szCs w:val="28"/>
              </w:rPr>
            </w:pPr>
            <w:r w:rsidRPr="00041878">
              <w:rPr>
                <w:bCs/>
                <w:sz w:val="28"/>
                <w:szCs w:val="28"/>
              </w:rPr>
              <w:t>1</w:t>
            </w:r>
          </w:p>
          <w:p w:rsidR="00041878" w:rsidRPr="00041878" w:rsidRDefault="00041878" w:rsidP="0092291A">
            <w:pPr>
              <w:pStyle w:val="Default"/>
              <w:jc w:val="center"/>
              <w:rPr>
                <w:sz w:val="28"/>
                <w:szCs w:val="28"/>
              </w:rPr>
            </w:pPr>
            <w:r w:rsidRPr="00041878">
              <w:rPr>
                <w:bCs/>
                <w:sz w:val="28"/>
                <w:szCs w:val="28"/>
              </w:rPr>
              <w:t>класс</w:t>
            </w:r>
          </w:p>
        </w:tc>
        <w:tc>
          <w:tcPr>
            <w:tcW w:w="1275" w:type="dxa"/>
            <w:shd w:val="clear" w:color="auto" w:fill="auto"/>
          </w:tcPr>
          <w:p w:rsidR="00041878" w:rsidRPr="00041878" w:rsidRDefault="00041878" w:rsidP="0092291A">
            <w:pPr>
              <w:pStyle w:val="Default"/>
              <w:snapToGrid w:val="0"/>
              <w:jc w:val="center"/>
              <w:rPr>
                <w:bCs/>
                <w:sz w:val="28"/>
                <w:szCs w:val="28"/>
              </w:rPr>
            </w:pPr>
            <w:r w:rsidRPr="00041878">
              <w:rPr>
                <w:bCs/>
                <w:sz w:val="28"/>
                <w:szCs w:val="28"/>
              </w:rPr>
              <w:t>2</w:t>
            </w:r>
          </w:p>
          <w:p w:rsidR="00041878" w:rsidRPr="00041878" w:rsidRDefault="00041878" w:rsidP="0092291A">
            <w:pPr>
              <w:pStyle w:val="Default"/>
              <w:jc w:val="center"/>
              <w:rPr>
                <w:sz w:val="28"/>
                <w:szCs w:val="28"/>
              </w:rPr>
            </w:pPr>
            <w:r w:rsidRPr="00041878">
              <w:rPr>
                <w:bCs/>
                <w:sz w:val="28"/>
                <w:szCs w:val="28"/>
              </w:rPr>
              <w:t>класс</w:t>
            </w:r>
          </w:p>
        </w:tc>
        <w:tc>
          <w:tcPr>
            <w:tcW w:w="1276" w:type="dxa"/>
            <w:shd w:val="clear" w:color="auto" w:fill="auto"/>
          </w:tcPr>
          <w:p w:rsidR="00041878" w:rsidRPr="00041878" w:rsidRDefault="00041878" w:rsidP="0092291A">
            <w:pPr>
              <w:pStyle w:val="Default"/>
              <w:snapToGrid w:val="0"/>
              <w:jc w:val="center"/>
              <w:rPr>
                <w:bCs/>
                <w:sz w:val="28"/>
                <w:szCs w:val="28"/>
              </w:rPr>
            </w:pPr>
            <w:r w:rsidRPr="00041878">
              <w:rPr>
                <w:bCs/>
                <w:sz w:val="28"/>
                <w:szCs w:val="28"/>
              </w:rPr>
              <w:t>3</w:t>
            </w:r>
          </w:p>
          <w:p w:rsidR="00041878" w:rsidRPr="00041878" w:rsidRDefault="00041878" w:rsidP="0092291A">
            <w:pPr>
              <w:pStyle w:val="Default"/>
              <w:jc w:val="center"/>
              <w:rPr>
                <w:sz w:val="28"/>
                <w:szCs w:val="28"/>
              </w:rPr>
            </w:pPr>
            <w:r w:rsidRPr="00041878">
              <w:rPr>
                <w:bCs/>
                <w:sz w:val="28"/>
                <w:szCs w:val="28"/>
              </w:rPr>
              <w:t>класс</w:t>
            </w:r>
          </w:p>
        </w:tc>
        <w:tc>
          <w:tcPr>
            <w:tcW w:w="1222" w:type="dxa"/>
            <w:shd w:val="clear" w:color="auto" w:fill="auto"/>
          </w:tcPr>
          <w:p w:rsidR="00041878" w:rsidRPr="00041878" w:rsidRDefault="00041878" w:rsidP="0092291A">
            <w:pPr>
              <w:pStyle w:val="Default"/>
              <w:snapToGrid w:val="0"/>
              <w:jc w:val="center"/>
              <w:rPr>
                <w:bCs/>
                <w:sz w:val="28"/>
                <w:szCs w:val="28"/>
              </w:rPr>
            </w:pPr>
            <w:r w:rsidRPr="00041878">
              <w:rPr>
                <w:bCs/>
                <w:sz w:val="28"/>
                <w:szCs w:val="28"/>
              </w:rPr>
              <w:t>4</w:t>
            </w:r>
          </w:p>
          <w:p w:rsidR="00041878" w:rsidRPr="00041878" w:rsidRDefault="00041878" w:rsidP="00816AEE">
            <w:pPr>
              <w:pStyle w:val="Default"/>
              <w:ind w:left="-392" w:firstLine="392"/>
              <w:jc w:val="center"/>
              <w:rPr>
                <w:sz w:val="28"/>
                <w:szCs w:val="28"/>
              </w:rPr>
            </w:pPr>
            <w:r w:rsidRPr="00041878">
              <w:rPr>
                <w:bCs/>
                <w:sz w:val="28"/>
                <w:szCs w:val="28"/>
              </w:rPr>
              <w:t>класс</w:t>
            </w:r>
          </w:p>
        </w:tc>
      </w:tr>
      <w:tr w:rsidR="00041878" w:rsidRPr="00041878" w:rsidTr="00816AEE">
        <w:tc>
          <w:tcPr>
            <w:tcW w:w="959" w:type="dxa"/>
            <w:shd w:val="clear" w:color="auto" w:fill="auto"/>
          </w:tcPr>
          <w:p w:rsidR="00041878" w:rsidRPr="00041878" w:rsidRDefault="00041878" w:rsidP="0092291A">
            <w:pPr>
              <w:pStyle w:val="Default"/>
              <w:rPr>
                <w:sz w:val="28"/>
                <w:szCs w:val="28"/>
              </w:rPr>
            </w:pPr>
            <w:r w:rsidRPr="00041878">
              <w:rPr>
                <w:sz w:val="28"/>
                <w:szCs w:val="28"/>
              </w:rPr>
              <w:t>1.</w:t>
            </w:r>
          </w:p>
        </w:tc>
        <w:tc>
          <w:tcPr>
            <w:tcW w:w="1984" w:type="dxa"/>
            <w:shd w:val="clear" w:color="auto" w:fill="auto"/>
          </w:tcPr>
          <w:p w:rsidR="00041878" w:rsidRPr="00041878" w:rsidRDefault="00041878" w:rsidP="0092291A">
            <w:pPr>
              <w:pStyle w:val="Default"/>
              <w:snapToGrid w:val="0"/>
              <w:jc w:val="center"/>
              <w:rPr>
                <w:sz w:val="28"/>
                <w:szCs w:val="28"/>
              </w:rPr>
            </w:pPr>
            <w:r w:rsidRPr="00041878">
              <w:rPr>
                <w:bCs/>
                <w:sz w:val="28"/>
                <w:szCs w:val="28"/>
              </w:rPr>
              <w:t xml:space="preserve">Разнообразие питания </w:t>
            </w:r>
          </w:p>
        </w:tc>
        <w:tc>
          <w:tcPr>
            <w:tcW w:w="1342" w:type="dxa"/>
            <w:shd w:val="clear" w:color="auto" w:fill="auto"/>
          </w:tcPr>
          <w:p w:rsidR="00041878" w:rsidRPr="00041878" w:rsidRDefault="00041878" w:rsidP="0092291A">
            <w:pPr>
              <w:pStyle w:val="Default"/>
              <w:rPr>
                <w:sz w:val="28"/>
                <w:szCs w:val="28"/>
              </w:rPr>
            </w:pPr>
            <w:r w:rsidRPr="00041878">
              <w:rPr>
                <w:bCs/>
                <w:sz w:val="28"/>
                <w:szCs w:val="28"/>
              </w:rPr>
              <w:t>5</w:t>
            </w:r>
          </w:p>
        </w:tc>
        <w:tc>
          <w:tcPr>
            <w:tcW w:w="1275" w:type="dxa"/>
            <w:shd w:val="clear" w:color="auto" w:fill="auto"/>
          </w:tcPr>
          <w:p w:rsidR="00041878" w:rsidRPr="00041878" w:rsidRDefault="00041878" w:rsidP="0092291A">
            <w:pPr>
              <w:pStyle w:val="Default"/>
              <w:rPr>
                <w:sz w:val="28"/>
                <w:szCs w:val="28"/>
              </w:rPr>
            </w:pPr>
            <w:r w:rsidRPr="00041878">
              <w:rPr>
                <w:sz w:val="28"/>
                <w:szCs w:val="28"/>
              </w:rPr>
              <w:t>5</w:t>
            </w:r>
          </w:p>
        </w:tc>
        <w:tc>
          <w:tcPr>
            <w:tcW w:w="1276" w:type="dxa"/>
            <w:shd w:val="clear" w:color="auto" w:fill="auto"/>
          </w:tcPr>
          <w:p w:rsidR="00041878" w:rsidRPr="00041878" w:rsidRDefault="00041878" w:rsidP="0092291A">
            <w:pPr>
              <w:pStyle w:val="Default"/>
              <w:rPr>
                <w:sz w:val="28"/>
                <w:szCs w:val="28"/>
              </w:rPr>
            </w:pPr>
            <w:r w:rsidRPr="00041878">
              <w:rPr>
                <w:sz w:val="28"/>
                <w:szCs w:val="28"/>
              </w:rPr>
              <w:t>5</w:t>
            </w:r>
          </w:p>
        </w:tc>
        <w:tc>
          <w:tcPr>
            <w:tcW w:w="1222" w:type="dxa"/>
            <w:shd w:val="clear" w:color="auto" w:fill="auto"/>
          </w:tcPr>
          <w:p w:rsidR="00041878" w:rsidRPr="00041878" w:rsidRDefault="00041878" w:rsidP="0092291A">
            <w:pPr>
              <w:pStyle w:val="Default"/>
              <w:rPr>
                <w:sz w:val="28"/>
                <w:szCs w:val="28"/>
              </w:rPr>
            </w:pPr>
            <w:r w:rsidRPr="00041878">
              <w:rPr>
                <w:sz w:val="28"/>
                <w:szCs w:val="28"/>
              </w:rPr>
              <w:t>5</w:t>
            </w:r>
          </w:p>
        </w:tc>
      </w:tr>
      <w:tr w:rsidR="00041878" w:rsidRPr="00041878" w:rsidTr="00816AEE">
        <w:tc>
          <w:tcPr>
            <w:tcW w:w="959" w:type="dxa"/>
            <w:shd w:val="clear" w:color="auto" w:fill="auto"/>
          </w:tcPr>
          <w:p w:rsidR="00041878" w:rsidRPr="00041878" w:rsidRDefault="00041878" w:rsidP="0092291A">
            <w:pPr>
              <w:pStyle w:val="Default"/>
              <w:rPr>
                <w:sz w:val="28"/>
                <w:szCs w:val="28"/>
              </w:rPr>
            </w:pPr>
            <w:r w:rsidRPr="00041878">
              <w:rPr>
                <w:sz w:val="28"/>
                <w:szCs w:val="28"/>
              </w:rPr>
              <w:t>2.</w:t>
            </w:r>
          </w:p>
        </w:tc>
        <w:tc>
          <w:tcPr>
            <w:tcW w:w="1984" w:type="dxa"/>
            <w:shd w:val="clear" w:color="auto" w:fill="auto"/>
          </w:tcPr>
          <w:p w:rsidR="00041878" w:rsidRPr="00041878" w:rsidRDefault="00041878" w:rsidP="0092291A">
            <w:pPr>
              <w:pStyle w:val="Default"/>
              <w:snapToGrid w:val="0"/>
              <w:jc w:val="center"/>
              <w:rPr>
                <w:sz w:val="28"/>
                <w:szCs w:val="28"/>
              </w:rPr>
            </w:pPr>
            <w:r w:rsidRPr="00041878">
              <w:rPr>
                <w:bCs/>
                <w:sz w:val="28"/>
                <w:szCs w:val="28"/>
              </w:rPr>
              <w:t xml:space="preserve">Гигиена питания и приготовление пищи </w:t>
            </w:r>
          </w:p>
        </w:tc>
        <w:tc>
          <w:tcPr>
            <w:tcW w:w="1342" w:type="dxa"/>
            <w:shd w:val="clear" w:color="auto" w:fill="auto"/>
          </w:tcPr>
          <w:p w:rsidR="00041878" w:rsidRPr="00041878" w:rsidRDefault="00041878" w:rsidP="0092291A">
            <w:pPr>
              <w:pStyle w:val="Default"/>
              <w:rPr>
                <w:sz w:val="28"/>
                <w:szCs w:val="28"/>
              </w:rPr>
            </w:pPr>
            <w:r w:rsidRPr="00041878">
              <w:rPr>
                <w:sz w:val="28"/>
                <w:szCs w:val="28"/>
              </w:rPr>
              <w:t>10</w:t>
            </w:r>
          </w:p>
        </w:tc>
        <w:tc>
          <w:tcPr>
            <w:tcW w:w="1275" w:type="dxa"/>
            <w:shd w:val="clear" w:color="auto" w:fill="auto"/>
          </w:tcPr>
          <w:p w:rsidR="00041878" w:rsidRPr="00041878" w:rsidRDefault="00041878" w:rsidP="0092291A">
            <w:pPr>
              <w:pStyle w:val="Default"/>
              <w:rPr>
                <w:sz w:val="28"/>
                <w:szCs w:val="28"/>
              </w:rPr>
            </w:pPr>
            <w:r w:rsidRPr="00041878">
              <w:rPr>
                <w:sz w:val="28"/>
                <w:szCs w:val="28"/>
              </w:rPr>
              <w:t>12</w:t>
            </w:r>
          </w:p>
        </w:tc>
        <w:tc>
          <w:tcPr>
            <w:tcW w:w="1276" w:type="dxa"/>
            <w:shd w:val="clear" w:color="auto" w:fill="auto"/>
          </w:tcPr>
          <w:p w:rsidR="00041878" w:rsidRPr="00041878" w:rsidRDefault="00041878" w:rsidP="0092291A">
            <w:pPr>
              <w:pStyle w:val="Default"/>
              <w:rPr>
                <w:sz w:val="28"/>
                <w:szCs w:val="28"/>
              </w:rPr>
            </w:pPr>
            <w:r w:rsidRPr="00041878">
              <w:rPr>
                <w:sz w:val="28"/>
                <w:szCs w:val="28"/>
              </w:rPr>
              <w:t>12</w:t>
            </w:r>
          </w:p>
        </w:tc>
        <w:tc>
          <w:tcPr>
            <w:tcW w:w="1222" w:type="dxa"/>
            <w:shd w:val="clear" w:color="auto" w:fill="auto"/>
          </w:tcPr>
          <w:p w:rsidR="00041878" w:rsidRPr="00041878" w:rsidRDefault="00041878" w:rsidP="0092291A">
            <w:pPr>
              <w:pStyle w:val="Default"/>
              <w:rPr>
                <w:sz w:val="28"/>
                <w:szCs w:val="28"/>
              </w:rPr>
            </w:pPr>
            <w:r w:rsidRPr="00041878">
              <w:rPr>
                <w:sz w:val="28"/>
                <w:szCs w:val="28"/>
              </w:rPr>
              <w:t>14</w:t>
            </w:r>
          </w:p>
        </w:tc>
      </w:tr>
      <w:tr w:rsidR="00041878" w:rsidRPr="00041878" w:rsidTr="00816AEE">
        <w:tc>
          <w:tcPr>
            <w:tcW w:w="959" w:type="dxa"/>
            <w:shd w:val="clear" w:color="auto" w:fill="auto"/>
          </w:tcPr>
          <w:p w:rsidR="00041878" w:rsidRPr="00041878" w:rsidRDefault="00041878" w:rsidP="0092291A">
            <w:pPr>
              <w:pStyle w:val="Default"/>
              <w:rPr>
                <w:sz w:val="28"/>
                <w:szCs w:val="28"/>
              </w:rPr>
            </w:pPr>
            <w:r w:rsidRPr="00041878">
              <w:rPr>
                <w:sz w:val="28"/>
                <w:szCs w:val="28"/>
              </w:rPr>
              <w:t>3.</w:t>
            </w:r>
          </w:p>
        </w:tc>
        <w:tc>
          <w:tcPr>
            <w:tcW w:w="1984" w:type="dxa"/>
            <w:shd w:val="clear" w:color="auto" w:fill="auto"/>
          </w:tcPr>
          <w:p w:rsidR="00041878" w:rsidRPr="00041878" w:rsidRDefault="00041878" w:rsidP="0092291A">
            <w:pPr>
              <w:pStyle w:val="Default"/>
              <w:snapToGrid w:val="0"/>
              <w:jc w:val="center"/>
              <w:rPr>
                <w:sz w:val="28"/>
                <w:szCs w:val="28"/>
              </w:rPr>
            </w:pPr>
            <w:r w:rsidRPr="00041878">
              <w:rPr>
                <w:bCs/>
                <w:sz w:val="28"/>
                <w:szCs w:val="28"/>
              </w:rPr>
              <w:t xml:space="preserve">Этикет </w:t>
            </w:r>
          </w:p>
        </w:tc>
        <w:tc>
          <w:tcPr>
            <w:tcW w:w="1342" w:type="dxa"/>
            <w:shd w:val="clear" w:color="auto" w:fill="auto"/>
          </w:tcPr>
          <w:p w:rsidR="00041878" w:rsidRPr="00041878" w:rsidRDefault="00041878" w:rsidP="0092291A">
            <w:pPr>
              <w:pStyle w:val="Default"/>
              <w:rPr>
                <w:sz w:val="28"/>
                <w:szCs w:val="28"/>
              </w:rPr>
            </w:pPr>
            <w:r w:rsidRPr="00041878">
              <w:rPr>
                <w:sz w:val="28"/>
                <w:szCs w:val="28"/>
              </w:rPr>
              <w:t>8</w:t>
            </w:r>
          </w:p>
        </w:tc>
        <w:tc>
          <w:tcPr>
            <w:tcW w:w="1275" w:type="dxa"/>
            <w:shd w:val="clear" w:color="auto" w:fill="auto"/>
          </w:tcPr>
          <w:p w:rsidR="00041878" w:rsidRPr="00041878" w:rsidRDefault="00041878" w:rsidP="0092291A">
            <w:pPr>
              <w:pStyle w:val="Default"/>
              <w:rPr>
                <w:sz w:val="28"/>
                <w:szCs w:val="28"/>
              </w:rPr>
            </w:pPr>
            <w:r w:rsidRPr="00041878">
              <w:rPr>
                <w:sz w:val="28"/>
                <w:szCs w:val="28"/>
              </w:rPr>
              <w:t>8</w:t>
            </w:r>
          </w:p>
        </w:tc>
        <w:tc>
          <w:tcPr>
            <w:tcW w:w="1276" w:type="dxa"/>
            <w:shd w:val="clear" w:color="auto" w:fill="auto"/>
          </w:tcPr>
          <w:p w:rsidR="00041878" w:rsidRPr="00041878" w:rsidRDefault="00041878" w:rsidP="0092291A">
            <w:pPr>
              <w:pStyle w:val="Default"/>
              <w:rPr>
                <w:sz w:val="28"/>
                <w:szCs w:val="28"/>
              </w:rPr>
            </w:pPr>
            <w:r w:rsidRPr="00041878">
              <w:rPr>
                <w:sz w:val="28"/>
                <w:szCs w:val="28"/>
              </w:rPr>
              <w:t>8</w:t>
            </w:r>
          </w:p>
        </w:tc>
        <w:tc>
          <w:tcPr>
            <w:tcW w:w="1222" w:type="dxa"/>
            <w:shd w:val="clear" w:color="auto" w:fill="auto"/>
          </w:tcPr>
          <w:p w:rsidR="00041878" w:rsidRPr="00041878" w:rsidRDefault="00041878" w:rsidP="0092291A">
            <w:pPr>
              <w:pStyle w:val="Default"/>
              <w:rPr>
                <w:sz w:val="28"/>
                <w:szCs w:val="28"/>
              </w:rPr>
            </w:pPr>
            <w:r w:rsidRPr="00041878">
              <w:rPr>
                <w:sz w:val="28"/>
                <w:szCs w:val="28"/>
              </w:rPr>
              <w:t>6</w:t>
            </w:r>
          </w:p>
        </w:tc>
      </w:tr>
      <w:tr w:rsidR="00041878" w:rsidRPr="00041878" w:rsidTr="00816AEE">
        <w:tc>
          <w:tcPr>
            <w:tcW w:w="959" w:type="dxa"/>
            <w:shd w:val="clear" w:color="auto" w:fill="auto"/>
          </w:tcPr>
          <w:p w:rsidR="00041878" w:rsidRPr="00041878" w:rsidRDefault="00041878" w:rsidP="0092291A">
            <w:pPr>
              <w:pStyle w:val="Default"/>
              <w:rPr>
                <w:sz w:val="28"/>
                <w:szCs w:val="28"/>
              </w:rPr>
            </w:pPr>
            <w:r w:rsidRPr="00041878">
              <w:rPr>
                <w:sz w:val="28"/>
                <w:szCs w:val="28"/>
              </w:rPr>
              <w:t>4.</w:t>
            </w:r>
          </w:p>
        </w:tc>
        <w:tc>
          <w:tcPr>
            <w:tcW w:w="1984" w:type="dxa"/>
            <w:shd w:val="clear" w:color="auto" w:fill="auto"/>
          </w:tcPr>
          <w:p w:rsidR="00041878" w:rsidRPr="00041878" w:rsidRDefault="00041878" w:rsidP="0092291A">
            <w:pPr>
              <w:pStyle w:val="Default"/>
              <w:snapToGrid w:val="0"/>
              <w:jc w:val="center"/>
              <w:rPr>
                <w:sz w:val="28"/>
                <w:szCs w:val="28"/>
              </w:rPr>
            </w:pPr>
            <w:r w:rsidRPr="00041878">
              <w:rPr>
                <w:bCs/>
                <w:sz w:val="28"/>
                <w:szCs w:val="28"/>
              </w:rPr>
              <w:t xml:space="preserve">Рацион питания </w:t>
            </w:r>
          </w:p>
        </w:tc>
        <w:tc>
          <w:tcPr>
            <w:tcW w:w="1342" w:type="dxa"/>
            <w:shd w:val="clear" w:color="auto" w:fill="auto"/>
          </w:tcPr>
          <w:p w:rsidR="00041878" w:rsidRPr="00041878" w:rsidRDefault="00041878" w:rsidP="0092291A">
            <w:pPr>
              <w:pStyle w:val="Default"/>
              <w:rPr>
                <w:sz w:val="28"/>
                <w:szCs w:val="28"/>
              </w:rPr>
            </w:pPr>
            <w:r w:rsidRPr="00041878">
              <w:rPr>
                <w:sz w:val="28"/>
                <w:szCs w:val="28"/>
              </w:rPr>
              <w:t>5</w:t>
            </w:r>
          </w:p>
        </w:tc>
        <w:tc>
          <w:tcPr>
            <w:tcW w:w="1275" w:type="dxa"/>
            <w:shd w:val="clear" w:color="auto" w:fill="auto"/>
          </w:tcPr>
          <w:p w:rsidR="00041878" w:rsidRPr="00041878" w:rsidRDefault="00041878" w:rsidP="0092291A">
            <w:pPr>
              <w:pStyle w:val="Default"/>
              <w:rPr>
                <w:sz w:val="28"/>
                <w:szCs w:val="28"/>
              </w:rPr>
            </w:pPr>
            <w:r w:rsidRPr="00041878">
              <w:rPr>
                <w:sz w:val="28"/>
                <w:szCs w:val="28"/>
              </w:rPr>
              <w:t>5</w:t>
            </w:r>
          </w:p>
        </w:tc>
        <w:tc>
          <w:tcPr>
            <w:tcW w:w="1276" w:type="dxa"/>
            <w:shd w:val="clear" w:color="auto" w:fill="auto"/>
          </w:tcPr>
          <w:p w:rsidR="00041878" w:rsidRPr="00041878" w:rsidRDefault="00041878" w:rsidP="0092291A">
            <w:pPr>
              <w:pStyle w:val="Default"/>
              <w:rPr>
                <w:sz w:val="28"/>
                <w:szCs w:val="28"/>
              </w:rPr>
            </w:pPr>
            <w:r w:rsidRPr="00041878">
              <w:rPr>
                <w:sz w:val="28"/>
                <w:szCs w:val="28"/>
              </w:rPr>
              <w:t>5</w:t>
            </w:r>
          </w:p>
        </w:tc>
        <w:tc>
          <w:tcPr>
            <w:tcW w:w="1222" w:type="dxa"/>
            <w:shd w:val="clear" w:color="auto" w:fill="auto"/>
          </w:tcPr>
          <w:p w:rsidR="00041878" w:rsidRPr="00041878" w:rsidRDefault="00041878" w:rsidP="0092291A">
            <w:pPr>
              <w:pStyle w:val="Default"/>
              <w:rPr>
                <w:sz w:val="28"/>
                <w:szCs w:val="28"/>
              </w:rPr>
            </w:pPr>
            <w:r w:rsidRPr="00041878">
              <w:rPr>
                <w:sz w:val="28"/>
                <w:szCs w:val="28"/>
              </w:rPr>
              <w:t>5</w:t>
            </w:r>
          </w:p>
        </w:tc>
      </w:tr>
      <w:tr w:rsidR="00041878" w:rsidRPr="00041878" w:rsidTr="00816AEE">
        <w:tc>
          <w:tcPr>
            <w:tcW w:w="959" w:type="dxa"/>
            <w:shd w:val="clear" w:color="auto" w:fill="auto"/>
          </w:tcPr>
          <w:p w:rsidR="00041878" w:rsidRPr="00041878" w:rsidRDefault="00041878" w:rsidP="0092291A">
            <w:pPr>
              <w:pStyle w:val="Default"/>
              <w:rPr>
                <w:sz w:val="28"/>
                <w:szCs w:val="28"/>
              </w:rPr>
            </w:pPr>
            <w:r w:rsidRPr="00041878">
              <w:rPr>
                <w:sz w:val="28"/>
                <w:szCs w:val="28"/>
              </w:rPr>
              <w:t>5.</w:t>
            </w:r>
          </w:p>
        </w:tc>
        <w:tc>
          <w:tcPr>
            <w:tcW w:w="1984" w:type="dxa"/>
            <w:shd w:val="clear" w:color="auto" w:fill="auto"/>
          </w:tcPr>
          <w:p w:rsidR="00041878" w:rsidRPr="00041878" w:rsidRDefault="00041878" w:rsidP="0092291A">
            <w:pPr>
              <w:pStyle w:val="Default"/>
              <w:snapToGrid w:val="0"/>
              <w:jc w:val="center"/>
              <w:rPr>
                <w:bCs/>
                <w:sz w:val="28"/>
                <w:szCs w:val="28"/>
              </w:rPr>
            </w:pPr>
            <w:r w:rsidRPr="00041878">
              <w:rPr>
                <w:bCs/>
                <w:sz w:val="28"/>
                <w:szCs w:val="28"/>
              </w:rPr>
              <w:t>Из истории русской кухни.</w:t>
            </w:r>
          </w:p>
        </w:tc>
        <w:tc>
          <w:tcPr>
            <w:tcW w:w="1342" w:type="dxa"/>
            <w:shd w:val="clear" w:color="auto" w:fill="auto"/>
          </w:tcPr>
          <w:p w:rsidR="00041878" w:rsidRPr="00041878" w:rsidRDefault="00041878" w:rsidP="0092291A">
            <w:pPr>
              <w:pStyle w:val="Default"/>
              <w:rPr>
                <w:sz w:val="28"/>
                <w:szCs w:val="28"/>
              </w:rPr>
            </w:pPr>
            <w:r w:rsidRPr="00041878">
              <w:rPr>
                <w:sz w:val="28"/>
                <w:szCs w:val="28"/>
              </w:rPr>
              <w:t>5</w:t>
            </w:r>
          </w:p>
        </w:tc>
        <w:tc>
          <w:tcPr>
            <w:tcW w:w="1275" w:type="dxa"/>
            <w:shd w:val="clear" w:color="auto" w:fill="auto"/>
          </w:tcPr>
          <w:p w:rsidR="00041878" w:rsidRPr="00041878" w:rsidRDefault="00041878" w:rsidP="0092291A">
            <w:pPr>
              <w:pStyle w:val="Default"/>
              <w:rPr>
                <w:sz w:val="28"/>
                <w:szCs w:val="28"/>
              </w:rPr>
            </w:pPr>
            <w:r w:rsidRPr="00041878">
              <w:rPr>
                <w:sz w:val="28"/>
                <w:szCs w:val="28"/>
              </w:rPr>
              <w:t>4</w:t>
            </w:r>
          </w:p>
        </w:tc>
        <w:tc>
          <w:tcPr>
            <w:tcW w:w="1276" w:type="dxa"/>
            <w:shd w:val="clear" w:color="auto" w:fill="auto"/>
          </w:tcPr>
          <w:p w:rsidR="00041878" w:rsidRPr="00041878" w:rsidRDefault="00041878" w:rsidP="0092291A">
            <w:pPr>
              <w:pStyle w:val="Default"/>
              <w:rPr>
                <w:sz w:val="28"/>
                <w:szCs w:val="28"/>
              </w:rPr>
            </w:pPr>
            <w:r w:rsidRPr="00041878">
              <w:rPr>
                <w:sz w:val="28"/>
                <w:szCs w:val="28"/>
              </w:rPr>
              <w:t>4</w:t>
            </w:r>
          </w:p>
        </w:tc>
        <w:tc>
          <w:tcPr>
            <w:tcW w:w="1222" w:type="dxa"/>
            <w:shd w:val="clear" w:color="auto" w:fill="auto"/>
          </w:tcPr>
          <w:p w:rsidR="00041878" w:rsidRPr="00041878" w:rsidRDefault="00041878" w:rsidP="0092291A">
            <w:pPr>
              <w:pStyle w:val="Default"/>
              <w:rPr>
                <w:sz w:val="28"/>
                <w:szCs w:val="28"/>
              </w:rPr>
            </w:pPr>
            <w:r w:rsidRPr="00041878">
              <w:rPr>
                <w:sz w:val="28"/>
                <w:szCs w:val="28"/>
              </w:rPr>
              <w:t>4</w:t>
            </w:r>
          </w:p>
        </w:tc>
      </w:tr>
      <w:tr w:rsidR="00041878" w:rsidRPr="00041878" w:rsidTr="00816AEE">
        <w:tc>
          <w:tcPr>
            <w:tcW w:w="959" w:type="dxa"/>
            <w:shd w:val="clear" w:color="auto" w:fill="auto"/>
          </w:tcPr>
          <w:p w:rsidR="00041878" w:rsidRPr="00041878" w:rsidRDefault="00041878" w:rsidP="0092291A">
            <w:pPr>
              <w:pStyle w:val="Default"/>
              <w:rPr>
                <w:sz w:val="28"/>
                <w:szCs w:val="28"/>
              </w:rPr>
            </w:pPr>
            <w:r w:rsidRPr="00041878">
              <w:rPr>
                <w:bCs/>
                <w:sz w:val="28"/>
                <w:szCs w:val="28"/>
              </w:rPr>
              <w:t>Итого</w:t>
            </w:r>
          </w:p>
        </w:tc>
        <w:tc>
          <w:tcPr>
            <w:tcW w:w="1984" w:type="dxa"/>
            <w:shd w:val="clear" w:color="auto" w:fill="auto"/>
          </w:tcPr>
          <w:p w:rsidR="00041878" w:rsidRPr="00041878" w:rsidRDefault="00041878" w:rsidP="0092291A">
            <w:pPr>
              <w:pStyle w:val="Default"/>
              <w:snapToGrid w:val="0"/>
              <w:jc w:val="center"/>
              <w:rPr>
                <w:bCs/>
                <w:sz w:val="28"/>
                <w:szCs w:val="28"/>
              </w:rPr>
            </w:pPr>
          </w:p>
        </w:tc>
        <w:tc>
          <w:tcPr>
            <w:tcW w:w="1342" w:type="dxa"/>
            <w:shd w:val="clear" w:color="auto" w:fill="auto"/>
          </w:tcPr>
          <w:p w:rsidR="00041878" w:rsidRPr="00041878" w:rsidRDefault="00041878" w:rsidP="0092291A">
            <w:pPr>
              <w:pStyle w:val="Default"/>
              <w:jc w:val="center"/>
              <w:rPr>
                <w:bCs/>
                <w:sz w:val="28"/>
                <w:szCs w:val="28"/>
              </w:rPr>
            </w:pPr>
            <w:r w:rsidRPr="00041878">
              <w:rPr>
                <w:bCs/>
                <w:sz w:val="28"/>
                <w:szCs w:val="28"/>
              </w:rPr>
              <w:t xml:space="preserve">33 </w:t>
            </w:r>
          </w:p>
        </w:tc>
        <w:tc>
          <w:tcPr>
            <w:tcW w:w="1275" w:type="dxa"/>
            <w:shd w:val="clear" w:color="auto" w:fill="auto"/>
          </w:tcPr>
          <w:p w:rsidR="00041878" w:rsidRPr="00041878" w:rsidRDefault="00041878" w:rsidP="0092291A">
            <w:pPr>
              <w:pStyle w:val="Default"/>
              <w:snapToGrid w:val="0"/>
              <w:jc w:val="center"/>
              <w:rPr>
                <w:sz w:val="28"/>
                <w:szCs w:val="28"/>
              </w:rPr>
            </w:pPr>
            <w:r w:rsidRPr="00041878">
              <w:rPr>
                <w:bCs/>
                <w:sz w:val="28"/>
                <w:szCs w:val="28"/>
              </w:rPr>
              <w:t>34</w:t>
            </w:r>
          </w:p>
        </w:tc>
        <w:tc>
          <w:tcPr>
            <w:tcW w:w="1276" w:type="dxa"/>
            <w:shd w:val="clear" w:color="auto" w:fill="auto"/>
          </w:tcPr>
          <w:p w:rsidR="00041878" w:rsidRPr="00041878" w:rsidRDefault="00041878" w:rsidP="0092291A">
            <w:pPr>
              <w:pStyle w:val="Default"/>
              <w:rPr>
                <w:sz w:val="28"/>
                <w:szCs w:val="28"/>
              </w:rPr>
            </w:pPr>
            <w:r w:rsidRPr="00041878">
              <w:rPr>
                <w:bCs/>
                <w:sz w:val="28"/>
                <w:szCs w:val="28"/>
              </w:rPr>
              <w:t>34</w:t>
            </w:r>
          </w:p>
        </w:tc>
        <w:tc>
          <w:tcPr>
            <w:tcW w:w="1222" w:type="dxa"/>
            <w:shd w:val="clear" w:color="auto" w:fill="auto"/>
          </w:tcPr>
          <w:p w:rsidR="00041878" w:rsidRPr="00041878" w:rsidRDefault="00041878" w:rsidP="0092291A">
            <w:pPr>
              <w:pStyle w:val="Default"/>
              <w:rPr>
                <w:sz w:val="28"/>
                <w:szCs w:val="28"/>
              </w:rPr>
            </w:pPr>
            <w:r w:rsidRPr="00041878">
              <w:rPr>
                <w:bCs/>
                <w:sz w:val="28"/>
                <w:szCs w:val="28"/>
              </w:rPr>
              <w:t>34</w:t>
            </w:r>
          </w:p>
        </w:tc>
      </w:tr>
    </w:tbl>
    <w:p w:rsidR="00041878" w:rsidRPr="00041878" w:rsidRDefault="00041878" w:rsidP="00041878">
      <w:pPr>
        <w:pStyle w:val="Default"/>
        <w:rPr>
          <w:b/>
          <w:bCs/>
          <w:i/>
          <w:iCs/>
          <w:sz w:val="28"/>
          <w:szCs w:val="28"/>
        </w:rPr>
      </w:pPr>
    </w:p>
    <w:p w:rsidR="00041878" w:rsidRPr="00041878" w:rsidRDefault="00041878" w:rsidP="00041878">
      <w:pPr>
        <w:pStyle w:val="Default"/>
        <w:rPr>
          <w:b/>
          <w:bCs/>
          <w:i/>
          <w:iCs/>
          <w:sz w:val="28"/>
          <w:szCs w:val="28"/>
        </w:rPr>
      </w:pPr>
      <w:r w:rsidRPr="00041878">
        <w:rPr>
          <w:b/>
          <w:bCs/>
          <w:i/>
          <w:iCs/>
          <w:sz w:val="28"/>
          <w:szCs w:val="28"/>
        </w:rPr>
        <w:t xml:space="preserve">Разнообразие питания (20 ч) </w:t>
      </w:r>
    </w:p>
    <w:p w:rsidR="00041878" w:rsidRPr="00041878" w:rsidRDefault="00041878" w:rsidP="00041878">
      <w:pPr>
        <w:pStyle w:val="Default"/>
        <w:rPr>
          <w:sz w:val="28"/>
          <w:szCs w:val="28"/>
        </w:rPr>
      </w:pPr>
      <w:r w:rsidRPr="00041878">
        <w:rPr>
          <w:sz w:val="28"/>
          <w:szCs w:val="28"/>
        </w:rPr>
        <w:t xml:space="preserve">Из чего состоит наша пища. Что нужно есть в разное время года. Как правильно питаться, если занимаешься спортом. Что надо есть, если хочешь стать сильнее. Самые полезные продукты. Овощи, ягоды и фрукты – самые витаминные продукты. Где найти витамины весной? Каждому овощу своё время. Особенности национальной кухни. Конкурс проектов «Витаминная семейка». Малознакомые и редко используемые овощи и овощная зелень. Витамины. Сезонные гиповитаминозы и их профилактика. Викторина «Чипполино и его друзья». </w:t>
      </w:r>
    </w:p>
    <w:p w:rsidR="00041878" w:rsidRPr="00041878" w:rsidRDefault="00041878" w:rsidP="00041878">
      <w:pPr>
        <w:pStyle w:val="Default"/>
        <w:rPr>
          <w:b/>
          <w:bCs/>
          <w:i/>
          <w:iCs/>
          <w:sz w:val="28"/>
          <w:szCs w:val="28"/>
        </w:rPr>
      </w:pPr>
      <w:r w:rsidRPr="00041878">
        <w:rPr>
          <w:b/>
          <w:bCs/>
          <w:i/>
          <w:iCs/>
          <w:sz w:val="28"/>
          <w:szCs w:val="28"/>
        </w:rPr>
        <w:t xml:space="preserve">Гигиена питания и приготовление пищи (48 ч) </w:t>
      </w:r>
    </w:p>
    <w:p w:rsidR="00041878" w:rsidRPr="00041878" w:rsidRDefault="00041878" w:rsidP="00041878">
      <w:pPr>
        <w:jc w:val="both"/>
        <w:rPr>
          <w:rFonts w:ascii="Times New Roman" w:hAnsi="Times New Roman" w:cs="Times New Roman"/>
          <w:sz w:val="28"/>
          <w:szCs w:val="28"/>
        </w:rPr>
      </w:pPr>
      <w:r w:rsidRPr="00041878">
        <w:rPr>
          <w:rFonts w:ascii="Times New Roman" w:hAnsi="Times New Roman" w:cs="Times New Roman"/>
          <w:color w:val="000000"/>
          <w:sz w:val="28"/>
          <w:szCs w:val="28"/>
        </w:rPr>
        <w:t>Гигиена школьника. Здоровье – это здорово! Где и как готовят пищу. Что можно приготовить, если выбор продуктов ограничен. Продукты быстрого приготовления. Всё ли полезно, что в рот полезло. Всегда ли нужно верить рекламе? Вредные и полезные привычки в питании. Неполезные продукты: сладости, чипсы, напитки, торты. Полезные напитки. Ты – покупатель</w:t>
      </w:r>
      <w:r w:rsidRPr="00041878">
        <w:rPr>
          <w:rFonts w:ascii="Times New Roman" w:hAnsi="Times New Roman" w:cs="Times New Roman"/>
          <w:sz w:val="28"/>
          <w:szCs w:val="28"/>
        </w:rPr>
        <w:t xml:space="preserve">. </w:t>
      </w:r>
    </w:p>
    <w:p w:rsidR="00041878" w:rsidRPr="00041878" w:rsidRDefault="00041878" w:rsidP="00041878">
      <w:pPr>
        <w:pStyle w:val="Default"/>
        <w:rPr>
          <w:b/>
          <w:bCs/>
          <w:i/>
          <w:iCs/>
          <w:sz w:val="28"/>
          <w:szCs w:val="28"/>
        </w:rPr>
      </w:pPr>
      <w:r w:rsidRPr="00041878">
        <w:rPr>
          <w:b/>
          <w:bCs/>
          <w:i/>
          <w:iCs/>
          <w:sz w:val="28"/>
          <w:szCs w:val="28"/>
        </w:rPr>
        <w:t xml:space="preserve">Этикет (30 ч) </w:t>
      </w:r>
    </w:p>
    <w:p w:rsidR="00041878" w:rsidRPr="00041878" w:rsidRDefault="00041878" w:rsidP="00041878">
      <w:pPr>
        <w:pStyle w:val="Default"/>
        <w:rPr>
          <w:sz w:val="28"/>
          <w:szCs w:val="28"/>
        </w:rPr>
      </w:pPr>
      <w:r w:rsidRPr="00041878">
        <w:rPr>
          <w:sz w:val="28"/>
          <w:szCs w:val="28"/>
        </w:rPr>
        <w:lastRenderedPageBreak/>
        <w:t xml:space="preserve">Правила поведения в столовой. Как правильно накрыть стол. Предметы сервировки стола. Как правильно вести себя за столом. Как правильно есть. На вкус и цвет товарищей нет! Кухни разных народов. Как питались на Руси и в России? За что мы скажем поварам спасибо. Необычное кулинарное путешествие. </w:t>
      </w:r>
    </w:p>
    <w:p w:rsidR="00041878" w:rsidRPr="00041878" w:rsidRDefault="00041878" w:rsidP="00041878">
      <w:pPr>
        <w:pStyle w:val="Default"/>
        <w:rPr>
          <w:sz w:val="28"/>
          <w:szCs w:val="28"/>
        </w:rPr>
      </w:pPr>
      <w:r w:rsidRPr="00041878">
        <w:rPr>
          <w:sz w:val="28"/>
          <w:szCs w:val="28"/>
        </w:rPr>
        <w:t xml:space="preserve">Правила поведения в гостях. Когда человек начал пользоваться ножом и вилкой. </w:t>
      </w:r>
    </w:p>
    <w:p w:rsidR="00041878" w:rsidRPr="00041878" w:rsidRDefault="00041878" w:rsidP="00041878">
      <w:pPr>
        <w:pStyle w:val="Default"/>
        <w:rPr>
          <w:sz w:val="28"/>
          <w:szCs w:val="28"/>
        </w:rPr>
      </w:pPr>
      <w:r w:rsidRPr="00041878">
        <w:rPr>
          <w:sz w:val="28"/>
          <w:szCs w:val="28"/>
        </w:rPr>
        <w:t xml:space="preserve">Вкусные традиции моей семьи. </w:t>
      </w:r>
    </w:p>
    <w:p w:rsidR="00041878" w:rsidRPr="00041878" w:rsidRDefault="00041878" w:rsidP="00041878">
      <w:pPr>
        <w:pStyle w:val="Default"/>
        <w:rPr>
          <w:b/>
          <w:bCs/>
          <w:i/>
          <w:iCs/>
          <w:sz w:val="28"/>
          <w:szCs w:val="28"/>
        </w:rPr>
      </w:pPr>
      <w:r w:rsidRPr="00041878">
        <w:rPr>
          <w:b/>
          <w:bCs/>
          <w:i/>
          <w:iCs/>
          <w:sz w:val="28"/>
          <w:szCs w:val="28"/>
        </w:rPr>
        <w:t xml:space="preserve">Рацион питания (20 ч) </w:t>
      </w:r>
    </w:p>
    <w:p w:rsidR="00041878" w:rsidRPr="00041878" w:rsidRDefault="00041878" w:rsidP="00041878">
      <w:pPr>
        <w:pStyle w:val="Default"/>
        <w:rPr>
          <w:sz w:val="28"/>
          <w:szCs w:val="28"/>
        </w:rPr>
      </w:pPr>
      <w:r w:rsidRPr="00041878">
        <w:rPr>
          <w:sz w:val="28"/>
          <w:szCs w:val="28"/>
        </w:rPr>
        <w:t xml:space="preserve">Молоко и молочные продукты. Блюда из зерна. Какую пищу можно Блюда из зерна. Какую пищу можно найти в лесу. Что и как приготовить из рыбы. Дары моря. Плох обед, если хлеба нет. Из чего варят кашу, и как сделать кашу вкуснее. Если хочется пить. Значение жидкости для организма человека. Бабушкины рецепты. Хлеб всему голова. Мясо и мясные блюда. Вкусные и полезные угощения. Составляем меню на день. </w:t>
      </w:r>
    </w:p>
    <w:p w:rsidR="00041878" w:rsidRPr="00041878" w:rsidRDefault="00041878" w:rsidP="00041878">
      <w:pPr>
        <w:pStyle w:val="Default"/>
        <w:rPr>
          <w:b/>
          <w:bCs/>
          <w:i/>
          <w:iCs/>
          <w:sz w:val="28"/>
          <w:szCs w:val="28"/>
        </w:rPr>
      </w:pPr>
      <w:r w:rsidRPr="00041878">
        <w:rPr>
          <w:b/>
          <w:bCs/>
          <w:i/>
          <w:iCs/>
          <w:sz w:val="28"/>
          <w:szCs w:val="28"/>
        </w:rPr>
        <w:t xml:space="preserve">Из истории русской кухни (17ч) </w:t>
      </w:r>
    </w:p>
    <w:p w:rsidR="00041878" w:rsidRPr="00041878" w:rsidRDefault="00041878" w:rsidP="00041878">
      <w:pPr>
        <w:pStyle w:val="Default"/>
        <w:rPr>
          <w:sz w:val="28"/>
          <w:szCs w:val="28"/>
        </w:rPr>
      </w:pPr>
    </w:p>
    <w:p w:rsidR="00041878" w:rsidRPr="00041878" w:rsidRDefault="00041878" w:rsidP="00041878">
      <w:pPr>
        <w:pStyle w:val="Default"/>
        <w:rPr>
          <w:sz w:val="28"/>
          <w:szCs w:val="28"/>
        </w:rPr>
      </w:pPr>
      <w:r w:rsidRPr="00041878">
        <w:rPr>
          <w:b/>
          <w:bCs/>
          <w:i/>
          <w:iCs/>
          <w:sz w:val="28"/>
          <w:szCs w:val="28"/>
        </w:rPr>
        <w:t>Знания, умения, навыки</w:t>
      </w:r>
      <w:r w:rsidRPr="00041878">
        <w:rPr>
          <w:b/>
          <w:bCs/>
          <w:sz w:val="28"/>
          <w:szCs w:val="28"/>
        </w:rPr>
        <w:t xml:space="preserve">, </w:t>
      </w:r>
      <w:r w:rsidRPr="00041878">
        <w:rPr>
          <w:sz w:val="28"/>
          <w:szCs w:val="28"/>
        </w:rPr>
        <w:t xml:space="preserve">которые формирует данная программа у младших школьников: </w:t>
      </w:r>
    </w:p>
    <w:p w:rsidR="00041878" w:rsidRPr="00041878" w:rsidRDefault="00041878" w:rsidP="00041878">
      <w:pPr>
        <w:pStyle w:val="Default"/>
        <w:rPr>
          <w:sz w:val="28"/>
          <w:szCs w:val="28"/>
        </w:rPr>
      </w:pPr>
      <w:r w:rsidRPr="00041878">
        <w:rPr>
          <w:sz w:val="28"/>
          <w:szCs w:val="28"/>
        </w:rPr>
        <w:t xml:space="preserve">В 1 – м классе: </w:t>
      </w:r>
    </w:p>
    <w:p w:rsidR="00041878" w:rsidRPr="00041878" w:rsidRDefault="00041878" w:rsidP="00041878">
      <w:pPr>
        <w:pStyle w:val="Default"/>
        <w:spacing w:after="55"/>
        <w:rPr>
          <w:sz w:val="28"/>
          <w:szCs w:val="28"/>
        </w:rPr>
      </w:pPr>
      <w:r w:rsidRPr="00041878">
        <w:rPr>
          <w:sz w:val="28"/>
          <w:szCs w:val="28"/>
        </w:rPr>
        <w:t xml:space="preserve">знание детей о правилах и основах рационального питания, о необходимости соблюдения гигиены питания; </w:t>
      </w:r>
    </w:p>
    <w:p w:rsidR="00041878" w:rsidRPr="00041878" w:rsidRDefault="00041878" w:rsidP="00041878">
      <w:pPr>
        <w:pStyle w:val="Default"/>
        <w:spacing w:after="55"/>
        <w:rPr>
          <w:sz w:val="28"/>
          <w:szCs w:val="28"/>
        </w:rPr>
      </w:pPr>
      <w:r w:rsidRPr="00041878">
        <w:rPr>
          <w:sz w:val="28"/>
          <w:szCs w:val="28"/>
        </w:rPr>
        <w:t xml:space="preserve">навыки правильного питания как составная часть здорового образа жизни; </w:t>
      </w:r>
    </w:p>
    <w:p w:rsidR="00041878" w:rsidRPr="00041878" w:rsidRDefault="00041878" w:rsidP="00041878">
      <w:pPr>
        <w:pStyle w:val="Default"/>
        <w:rPr>
          <w:sz w:val="28"/>
          <w:szCs w:val="28"/>
        </w:rPr>
      </w:pPr>
      <w:r w:rsidRPr="00041878">
        <w:rPr>
          <w:sz w:val="28"/>
          <w:szCs w:val="28"/>
        </w:rPr>
        <w:t xml:space="preserve">умение определять полезные продукты питания. </w:t>
      </w:r>
    </w:p>
    <w:p w:rsidR="00041878" w:rsidRPr="00041878" w:rsidRDefault="00041878" w:rsidP="00041878">
      <w:pPr>
        <w:pStyle w:val="Default"/>
        <w:rPr>
          <w:sz w:val="28"/>
          <w:szCs w:val="28"/>
        </w:rPr>
      </w:pPr>
      <w:r w:rsidRPr="00041878">
        <w:rPr>
          <w:sz w:val="28"/>
          <w:szCs w:val="28"/>
        </w:rPr>
        <w:t xml:space="preserve">Во 2 – м классе: </w:t>
      </w:r>
    </w:p>
    <w:p w:rsidR="00041878" w:rsidRPr="00041878" w:rsidRDefault="00041878" w:rsidP="00041878">
      <w:pPr>
        <w:pStyle w:val="Default"/>
        <w:spacing w:after="57"/>
        <w:rPr>
          <w:sz w:val="28"/>
          <w:szCs w:val="28"/>
        </w:rPr>
      </w:pPr>
      <w:r w:rsidRPr="00041878">
        <w:rPr>
          <w:sz w:val="28"/>
          <w:szCs w:val="28"/>
        </w:rPr>
        <w:t xml:space="preserve">знание о структуре ежедневного рациона питания; </w:t>
      </w:r>
    </w:p>
    <w:p w:rsidR="00041878" w:rsidRPr="00041878" w:rsidRDefault="00041878" w:rsidP="00041878">
      <w:pPr>
        <w:pStyle w:val="Default"/>
        <w:spacing w:after="57"/>
        <w:rPr>
          <w:sz w:val="28"/>
          <w:szCs w:val="28"/>
        </w:rPr>
      </w:pPr>
      <w:r w:rsidRPr="00041878">
        <w:rPr>
          <w:sz w:val="28"/>
          <w:szCs w:val="28"/>
        </w:rPr>
        <w:t xml:space="preserve">навыки по соблюдению и выполнению гигиены питания; </w:t>
      </w:r>
    </w:p>
    <w:p w:rsidR="00041878" w:rsidRPr="00041878" w:rsidRDefault="00041878" w:rsidP="00041878">
      <w:pPr>
        <w:pStyle w:val="Default"/>
        <w:rPr>
          <w:sz w:val="28"/>
          <w:szCs w:val="28"/>
        </w:rPr>
      </w:pPr>
      <w:r w:rsidRPr="00041878">
        <w:rPr>
          <w:sz w:val="28"/>
          <w:szCs w:val="28"/>
        </w:rPr>
        <w:t xml:space="preserve">умение самостоятельно ориентироваться в ассортименте наиболее типичных продуктов питания. </w:t>
      </w:r>
    </w:p>
    <w:p w:rsidR="00041878" w:rsidRPr="00041878" w:rsidRDefault="00041878" w:rsidP="00041878">
      <w:pPr>
        <w:pStyle w:val="Default"/>
        <w:rPr>
          <w:sz w:val="28"/>
          <w:szCs w:val="28"/>
        </w:rPr>
      </w:pPr>
      <w:r w:rsidRPr="00041878">
        <w:rPr>
          <w:sz w:val="28"/>
          <w:szCs w:val="28"/>
        </w:rPr>
        <w:t xml:space="preserve">В 3 – м классе: </w:t>
      </w:r>
    </w:p>
    <w:p w:rsidR="00041878" w:rsidRPr="00041878" w:rsidRDefault="00041878" w:rsidP="00041878">
      <w:pPr>
        <w:pStyle w:val="Default"/>
        <w:spacing w:after="55"/>
        <w:rPr>
          <w:sz w:val="28"/>
          <w:szCs w:val="28"/>
        </w:rPr>
      </w:pPr>
      <w:r w:rsidRPr="00041878">
        <w:rPr>
          <w:sz w:val="28"/>
          <w:szCs w:val="28"/>
        </w:rPr>
        <w:t xml:space="preserve">знание детей об особенностях питания в летний и зимний периоды, причинах вызывающих изменение в рационе питания; </w:t>
      </w:r>
    </w:p>
    <w:p w:rsidR="00041878" w:rsidRPr="00041878" w:rsidRDefault="00041878" w:rsidP="00041878">
      <w:pPr>
        <w:pStyle w:val="Default"/>
        <w:spacing w:after="55"/>
        <w:rPr>
          <w:sz w:val="28"/>
          <w:szCs w:val="28"/>
        </w:rPr>
      </w:pPr>
      <w:r w:rsidRPr="00041878">
        <w:rPr>
          <w:sz w:val="28"/>
          <w:szCs w:val="28"/>
        </w:rPr>
        <w:t xml:space="preserve">навыки самостоятельной оценки своего рациона с учётом собственной физической активности; </w:t>
      </w:r>
    </w:p>
    <w:p w:rsidR="00041878" w:rsidRPr="00041878" w:rsidRDefault="00041878" w:rsidP="00041878">
      <w:pPr>
        <w:pStyle w:val="Default"/>
        <w:rPr>
          <w:sz w:val="28"/>
          <w:szCs w:val="28"/>
        </w:rPr>
      </w:pPr>
      <w:r w:rsidRPr="00041878">
        <w:rPr>
          <w:sz w:val="28"/>
          <w:szCs w:val="28"/>
        </w:rPr>
        <w:t xml:space="preserve">умение самостоятельно выбирать продукты, в которых содержится наибольшее количество питательных веществ и витаминов. </w:t>
      </w:r>
    </w:p>
    <w:p w:rsidR="00041878" w:rsidRPr="00041878" w:rsidRDefault="00041878" w:rsidP="00041878">
      <w:pPr>
        <w:pStyle w:val="Default"/>
        <w:rPr>
          <w:sz w:val="28"/>
          <w:szCs w:val="28"/>
        </w:rPr>
      </w:pPr>
      <w:r w:rsidRPr="00041878">
        <w:rPr>
          <w:sz w:val="28"/>
          <w:szCs w:val="28"/>
        </w:rPr>
        <w:t xml:space="preserve">В 4 м классе: </w:t>
      </w:r>
    </w:p>
    <w:p w:rsidR="00041878" w:rsidRPr="00041878" w:rsidRDefault="00041878" w:rsidP="00041878">
      <w:pPr>
        <w:pStyle w:val="Default"/>
        <w:spacing w:after="55"/>
        <w:rPr>
          <w:sz w:val="28"/>
          <w:szCs w:val="28"/>
        </w:rPr>
      </w:pPr>
      <w:r w:rsidRPr="00041878">
        <w:rPr>
          <w:sz w:val="28"/>
          <w:szCs w:val="28"/>
        </w:rPr>
        <w:t xml:space="preserve">- знания детей об основных группах питательных веществ – белках, жирах, углеводах, витаминах и минеральных солях, функциях этих веществ в организме; </w:t>
      </w:r>
    </w:p>
    <w:p w:rsidR="00041878" w:rsidRPr="00041878" w:rsidRDefault="00041878" w:rsidP="00041878">
      <w:pPr>
        <w:pStyle w:val="Default"/>
        <w:spacing w:after="55"/>
        <w:rPr>
          <w:sz w:val="28"/>
          <w:szCs w:val="28"/>
        </w:rPr>
      </w:pPr>
      <w:r w:rsidRPr="00041878">
        <w:rPr>
          <w:sz w:val="28"/>
          <w:szCs w:val="28"/>
        </w:rPr>
        <w:t xml:space="preserve">навыки, связанные с этикетом в области питания; </w:t>
      </w:r>
    </w:p>
    <w:p w:rsidR="00041878" w:rsidRPr="00041878" w:rsidRDefault="00041878" w:rsidP="00041878">
      <w:pPr>
        <w:pStyle w:val="Default"/>
        <w:rPr>
          <w:sz w:val="28"/>
          <w:szCs w:val="28"/>
        </w:rPr>
      </w:pPr>
      <w:r w:rsidRPr="00041878">
        <w:rPr>
          <w:sz w:val="28"/>
          <w:szCs w:val="28"/>
        </w:rPr>
        <w:lastRenderedPageBreak/>
        <w:t xml:space="preserve">- умение самостоятельно оценивать свой рацион и режим питания с точки зрения соответствия требованиям здорового образа жизни и с учётом границ личной активности, корректировать несоответствия. </w:t>
      </w:r>
    </w:p>
    <w:p w:rsidR="00041878" w:rsidRPr="00041878" w:rsidRDefault="00041878" w:rsidP="00041878">
      <w:pPr>
        <w:pStyle w:val="Default"/>
        <w:rPr>
          <w:sz w:val="28"/>
          <w:szCs w:val="28"/>
        </w:rPr>
      </w:pPr>
      <w:r w:rsidRPr="00041878">
        <w:rPr>
          <w:sz w:val="28"/>
          <w:szCs w:val="28"/>
        </w:rPr>
        <w:t xml:space="preserve">Проверка усвоения программы проводится в форме тестирования, выполнения творческих заданий. </w:t>
      </w:r>
    </w:p>
    <w:p w:rsidR="00041878" w:rsidRPr="00041878" w:rsidRDefault="00041878" w:rsidP="00041878">
      <w:pPr>
        <w:pStyle w:val="Default"/>
        <w:spacing w:after="55"/>
        <w:jc w:val="center"/>
        <w:rPr>
          <w:b/>
          <w:bCs/>
          <w:sz w:val="28"/>
          <w:szCs w:val="28"/>
        </w:rPr>
      </w:pPr>
      <w:r w:rsidRPr="00041878">
        <w:rPr>
          <w:b/>
          <w:bCs/>
          <w:sz w:val="28"/>
          <w:szCs w:val="28"/>
        </w:rPr>
        <w:t>1-й год обучения</w:t>
      </w:r>
      <w:r w:rsidRPr="00041878">
        <w:rPr>
          <w:sz w:val="28"/>
          <w:szCs w:val="28"/>
        </w:rPr>
        <w:tab/>
      </w:r>
    </w:p>
    <w:tbl>
      <w:tblPr>
        <w:tblW w:w="9385" w:type="dxa"/>
        <w:tblInd w:w="-23" w:type="dxa"/>
        <w:tblLayout w:type="fixed"/>
        <w:tblLook w:val="0000" w:firstRow="0" w:lastRow="0" w:firstColumn="0" w:lastColumn="0" w:noHBand="0" w:noVBand="0"/>
      </w:tblPr>
      <w:tblGrid>
        <w:gridCol w:w="2966"/>
        <w:gridCol w:w="3725"/>
        <w:gridCol w:w="2694"/>
      </w:tblGrid>
      <w:tr w:rsidR="00041878" w:rsidRPr="00041878" w:rsidTr="00816AEE">
        <w:tc>
          <w:tcPr>
            <w:tcW w:w="2966"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Содержание</w:t>
            </w:r>
          </w:p>
        </w:tc>
        <w:tc>
          <w:tcPr>
            <w:tcW w:w="3725"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Теория</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Практика</w:t>
            </w:r>
          </w:p>
        </w:tc>
      </w:tr>
      <w:tr w:rsidR="00041878" w:rsidRPr="00041878" w:rsidTr="00816AEE">
        <w:tc>
          <w:tcPr>
            <w:tcW w:w="2966"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1. Разнообразие питания.</w:t>
            </w:r>
          </w:p>
        </w:tc>
        <w:tc>
          <w:tcPr>
            <w:tcW w:w="3725" w:type="dxa"/>
            <w:tcBorders>
              <w:top w:val="single" w:sz="4" w:space="0" w:color="000000"/>
              <w:left w:val="single" w:sz="4" w:space="0" w:color="000000"/>
              <w:bottom w:val="single" w:sz="4" w:space="0" w:color="000000"/>
            </w:tcBorders>
            <w:shd w:val="clear" w:color="auto" w:fill="auto"/>
          </w:tcPr>
          <w:p w:rsidR="00041878" w:rsidRPr="00041878" w:rsidRDefault="00816AEE" w:rsidP="0092291A">
            <w:pPr>
              <w:pStyle w:val="Default"/>
              <w:snapToGrid w:val="0"/>
              <w:spacing w:after="55"/>
              <w:rPr>
                <w:sz w:val="28"/>
                <w:szCs w:val="28"/>
              </w:rPr>
            </w:pPr>
            <w:r>
              <w:rPr>
                <w:sz w:val="28"/>
                <w:szCs w:val="28"/>
              </w:rPr>
              <w:t>Знакомство с программой</w:t>
            </w:r>
            <w:r w:rsidR="00041878" w:rsidRPr="00041878">
              <w:rPr>
                <w:sz w:val="28"/>
                <w:szCs w:val="28"/>
              </w:rPr>
              <w:t xml:space="preserve">. Беседа. </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Экскурсия в столовую.</w:t>
            </w:r>
          </w:p>
        </w:tc>
      </w:tr>
      <w:tr w:rsidR="00041878" w:rsidRPr="00041878" w:rsidTr="00816AEE">
        <w:tc>
          <w:tcPr>
            <w:tcW w:w="2966"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2. Самые  полезные продукты</w:t>
            </w:r>
          </w:p>
        </w:tc>
        <w:tc>
          <w:tcPr>
            <w:tcW w:w="3725"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 Какие продукты полезны и необходимы  человеку». Учимся выбирать самые полезные продукты.</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 сюжетно-ролевые игры, экскурсии в магазин.</w:t>
            </w:r>
          </w:p>
        </w:tc>
      </w:tr>
      <w:tr w:rsidR="00041878" w:rsidRPr="00041878" w:rsidTr="00816AEE">
        <w:tc>
          <w:tcPr>
            <w:tcW w:w="2966"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3. Правила питания.</w:t>
            </w:r>
          </w:p>
        </w:tc>
        <w:tc>
          <w:tcPr>
            <w:tcW w:w="3725"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Формирование у школьников основных принципов гигиены питания.</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 оформление плаката с правилами питания.</w:t>
            </w:r>
          </w:p>
        </w:tc>
      </w:tr>
      <w:tr w:rsidR="00041878" w:rsidRPr="00041878" w:rsidTr="00816AEE">
        <w:tc>
          <w:tcPr>
            <w:tcW w:w="2966"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4. Режим питания.</w:t>
            </w:r>
          </w:p>
        </w:tc>
        <w:tc>
          <w:tcPr>
            <w:tcW w:w="3725"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Важность регулярного питания. Соблюдение режима питания.</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Сюжетно-ролевая игра, соревнование, тест, демонстрация удивительного превращения пирожка</w:t>
            </w:r>
          </w:p>
        </w:tc>
      </w:tr>
      <w:tr w:rsidR="00041878" w:rsidRPr="00041878" w:rsidTr="00816AEE">
        <w:tc>
          <w:tcPr>
            <w:tcW w:w="2966"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5. Завтрак</w:t>
            </w:r>
          </w:p>
        </w:tc>
        <w:tc>
          <w:tcPr>
            <w:tcW w:w="3725"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«Из чего варят кашу». Различные варианты завтрака.</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Игры, конкурсы, викторины. Составление меню завтрака.</w:t>
            </w:r>
          </w:p>
        </w:tc>
      </w:tr>
      <w:tr w:rsidR="00041878" w:rsidRPr="00041878" w:rsidTr="00816AEE">
        <w:tc>
          <w:tcPr>
            <w:tcW w:w="2966"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6. Роль хлеба в питании детей</w:t>
            </w:r>
          </w:p>
        </w:tc>
        <w:tc>
          <w:tcPr>
            <w:tcW w:w="3725"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«Плох обед, если хлеба нет».Рацион питания,обед.</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Игры, викторины, конкурсы. Составление меню обеда.</w:t>
            </w:r>
          </w:p>
        </w:tc>
      </w:tr>
      <w:tr w:rsidR="00041878" w:rsidRPr="00041878" w:rsidTr="00816AEE">
        <w:tc>
          <w:tcPr>
            <w:tcW w:w="2966"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7. Проектная деятельность.</w:t>
            </w:r>
          </w:p>
        </w:tc>
        <w:tc>
          <w:tcPr>
            <w:tcW w:w="3725"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Определение тем и целей проекта, формы организации, разработка плана проекта.</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Выполнение проектов по теме «Плох обед, если хлеба нет».</w:t>
            </w:r>
          </w:p>
        </w:tc>
      </w:tr>
      <w:tr w:rsidR="00041878" w:rsidRPr="00041878" w:rsidTr="00816AEE">
        <w:tc>
          <w:tcPr>
            <w:tcW w:w="2966"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8. Подведение итогов работы.</w:t>
            </w:r>
          </w:p>
        </w:tc>
        <w:tc>
          <w:tcPr>
            <w:tcW w:w="3725"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Творческий отчет вместе с родителями.</w:t>
            </w:r>
          </w:p>
        </w:tc>
      </w:tr>
    </w:tbl>
    <w:p w:rsidR="00041878" w:rsidRPr="00041878" w:rsidRDefault="00041878" w:rsidP="00041878">
      <w:pPr>
        <w:pStyle w:val="Default"/>
        <w:spacing w:after="55"/>
        <w:rPr>
          <w:sz w:val="28"/>
          <w:szCs w:val="28"/>
        </w:rPr>
      </w:pPr>
    </w:p>
    <w:p w:rsidR="00041878" w:rsidRPr="00041878" w:rsidRDefault="00041878" w:rsidP="00041878">
      <w:pPr>
        <w:pStyle w:val="Default"/>
        <w:spacing w:after="55"/>
        <w:rPr>
          <w:b/>
          <w:bCs/>
          <w:sz w:val="28"/>
          <w:szCs w:val="28"/>
        </w:rPr>
      </w:pPr>
      <w:r w:rsidRPr="00041878">
        <w:rPr>
          <w:b/>
          <w:bCs/>
          <w:sz w:val="28"/>
          <w:szCs w:val="28"/>
        </w:rPr>
        <w:t>Предполагаемые результаты 1-го года обучения.</w:t>
      </w:r>
    </w:p>
    <w:p w:rsidR="00041878" w:rsidRPr="00041878" w:rsidRDefault="00041878" w:rsidP="00041878">
      <w:pPr>
        <w:pStyle w:val="Default"/>
        <w:spacing w:after="55"/>
        <w:rPr>
          <w:sz w:val="28"/>
          <w:szCs w:val="28"/>
        </w:rPr>
      </w:pPr>
      <w:r w:rsidRPr="00041878">
        <w:rPr>
          <w:sz w:val="28"/>
          <w:szCs w:val="28"/>
        </w:rPr>
        <w:t>Ученики должны знать:</w:t>
      </w:r>
    </w:p>
    <w:p w:rsidR="00041878" w:rsidRPr="00041878" w:rsidRDefault="00041878" w:rsidP="00041878">
      <w:pPr>
        <w:pStyle w:val="Default"/>
        <w:spacing w:after="55"/>
        <w:rPr>
          <w:sz w:val="28"/>
          <w:szCs w:val="28"/>
        </w:rPr>
      </w:pPr>
      <w:r w:rsidRPr="00041878">
        <w:rPr>
          <w:sz w:val="28"/>
          <w:szCs w:val="28"/>
        </w:rPr>
        <w:t>- полезные продукты;</w:t>
      </w:r>
    </w:p>
    <w:p w:rsidR="00041878" w:rsidRPr="00041878" w:rsidRDefault="00041878" w:rsidP="00041878">
      <w:pPr>
        <w:pStyle w:val="Default"/>
        <w:spacing w:after="55"/>
        <w:rPr>
          <w:sz w:val="28"/>
          <w:szCs w:val="28"/>
        </w:rPr>
      </w:pPr>
      <w:r w:rsidRPr="00041878">
        <w:rPr>
          <w:sz w:val="28"/>
          <w:szCs w:val="28"/>
        </w:rPr>
        <w:lastRenderedPageBreak/>
        <w:t>- правила этикета;</w:t>
      </w:r>
    </w:p>
    <w:p w:rsidR="00041878" w:rsidRPr="00041878" w:rsidRDefault="00041878" w:rsidP="00041878">
      <w:pPr>
        <w:pStyle w:val="Default"/>
        <w:spacing w:after="55"/>
        <w:rPr>
          <w:sz w:val="28"/>
          <w:szCs w:val="28"/>
        </w:rPr>
      </w:pPr>
      <w:r w:rsidRPr="00041878">
        <w:rPr>
          <w:sz w:val="28"/>
          <w:szCs w:val="28"/>
        </w:rPr>
        <w:t>- роль правильного питания в здоровом образе жизни.</w:t>
      </w:r>
    </w:p>
    <w:p w:rsidR="00041878" w:rsidRPr="00041878" w:rsidRDefault="00041878" w:rsidP="00041878">
      <w:pPr>
        <w:pStyle w:val="Default"/>
        <w:spacing w:after="55"/>
        <w:rPr>
          <w:sz w:val="28"/>
          <w:szCs w:val="28"/>
        </w:rPr>
      </w:pPr>
      <w:r w:rsidRPr="00041878">
        <w:rPr>
          <w:sz w:val="28"/>
          <w:szCs w:val="28"/>
        </w:rPr>
        <w:t>После первого года обучения ученики должны уметь:</w:t>
      </w:r>
    </w:p>
    <w:p w:rsidR="00041878" w:rsidRPr="00041878" w:rsidRDefault="00041878" w:rsidP="00041878">
      <w:pPr>
        <w:pStyle w:val="Default"/>
        <w:spacing w:after="55"/>
        <w:rPr>
          <w:sz w:val="28"/>
          <w:szCs w:val="28"/>
        </w:rPr>
      </w:pPr>
      <w:r w:rsidRPr="00041878">
        <w:rPr>
          <w:sz w:val="28"/>
          <w:szCs w:val="28"/>
        </w:rPr>
        <w:t>- соблюдать режим дня</w:t>
      </w:r>
    </w:p>
    <w:p w:rsidR="00041878" w:rsidRPr="00041878" w:rsidRDefault="00041878" w:rsidP="00041878">
      <w:pPr>
        <w:pStyle w:val="Default"/>
        <w:spacing w:after="55"/>
        <w:rPr>
          <w:sz w:val="28"/>
          <w:szCs w:val="28"/>
        </w:rPr>
      </w:pPr>
      <w:r w:rsidRPr="00041878">
        <w:rPr>
          <w:sz w:val="28"/>
          <w:szCs w:val="28"/>
        </w:rPr>
        <w:t>- выполнять  правила правильного питания;</w:t>
      </w:r>
    </w:p>
    <w:p w:rsidR="00041878" w:rsidRPr="00041878" w:rsidRDefault="00041878" w:rsidP="00041878">
      <w:pPr>
        <w:pStyle w:val="Default"/>
        <w:spacing w:after="55"/>
        <w:rPr>
          <w:sz w:val="28"/>
          <w:szCs w:val="28"/>
        </w:rPr>
      </w:pPr>
      <w:r w:rsidRPr="00041878">
        <w:rPr>
          <w:sz w:val="28"/>
          <w:szCs w:val="28"/>
        </w:rPr>
        <w:t>- выбирать в рацион питания полезные продукты</w:t>
      </w:r>
    </w:p>
    <w:p w:rsidR="00041878" w:rsidRPr="00041878" w:rsidRDefault="00041878" w:rsidP="00041878">
      <w:pPr>
        <w:pStyle w:val="Default"/>
        <w:spacing w:after="55"/>
        <w:jc w:val="center"/>
        <w:rPr>
          <w:b/>
          <w:sz w:val="28"/>
          <w:szCs w:val="28"/>
        </w:rPr>
      </w:pPr>
      <w:r w:rsidRPr="00041878">
        <w:rPr>
          <w:b/>
          <w:sz w:val="28"/>
          <w:szCs w:val="28"/>
        </w:rPr>
        <w:t>2-й год обучения</w:t>
      </w:r>
    </w:p>
    <w:p w:rsidR="00041878" w:rsidRPr="00041878" w:rsidRDefault="00041878" w:rsidP="00041878">
      <w:pPr>
        <w:pStyle w:val="Default"/>
        <w:spacing w:after="55"/>
        <w:rPr>
          <w:sz w:val="28"/>
          <w:szCs w:val="28"/>
        </w:rPr>
      </w:pPr>
    </w:p>
    <w:tbl>
      <w:tblPr>
        <w:tblW w:w="9616" w:type="dxa"/>
        <w:tblInd w:w="-10" w:type="dxa"/>
        <w:tblLayout w:type="fixed"/>
        <w:tblLook w:val="0000" w:firstRow="0" w:lastRow="0" w:firstColumn="0" w:lastColumn="0" w:noHBand="0" w:noVBand="0"/>
      </w:tblPr>
      <w:tblGrid>
        <w:gridCol w:w="3379"/>
        <w:gridCol w:w="3261"/>
        <w:gridCol w:w="2976"/>
      </w:tblGrid>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Содержание</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Теория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Практика</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1. Вводное занятие</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Повторение правил питания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Ролевые игры</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2. Путешествие по улице «Правильного питания».</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Знакомство с вариантами полдника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Игра, викторины</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3. Молоко и молочные продукты.</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 xml:space="preserve"> Значение молока и молочных продуктов</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 составление меню.</w:t>
            </w:r>
            <w:r w:rsidR="00816AEE">
              <w:rPr>
                <w:sz w:val="28"/>
                <w:szCs w:val="28"/>
              </w:rPr>
              <w:t xml:space="preserve"> </w:t>
            </w:r>
            <w:r w:rsidRPr="00041878">
              <w:rPr>
                <w:sz w:val="28"/>
                <w:szCs w:val="28"/>
              </w:rPr>
              <w:t>Конкурс-викторина</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4. Продукты для ужина.</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«Пора ужинать»</w:t>
            </w:r>
          </w:p>
          <w:p w:rsidR="00041878" w:rsidRPr="00041878" w:rsidRDefault="00041878" w:rsidP="0092291A">
            <w:pPr>
              <w:pStyle w:val="Default"/>
              <w:spacing w:after="55"/>
              <w:rPr>
                <w:sz w:val="28"/>
                <w:szCs w:val="28"/>
              </w:rPr>
            </w:pPr>
            <w:r w:rsidRPr="00041878">
              <w:rPr>
                <w:sz w:val="28"/>
                <w:szCs w:val="28"/>
              </w:rPr>
              <w:t>Ужин, как обязательный компонент питания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Составление меню для ужина. Оформление</w:t>
            </w:r>
            <w:r w:rsidR="00816AEE">
              <w:rPr>
                <w:sz w:val="28"/>
                <w:szCs w:val="28"/>
              </w:rPr>
              <w:t xml:space="preserve"> плаката «Пора ужинать». Ролевые</w:t>
            </w:r>
            <w:r w:rsidRPr="00041878">
              <w:rPr>
                <w:sz w:val="28"/>
                <w:szCs w:val="28"/>
              </w:rPr>
              <w:t xml:space="preserve"> игры</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5. Витамины.</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«Где найти витамины в разные времена года».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Составление и отгадывание кроссвордов, практическая работа ролевые игры.</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6. Вкусовые качества продуктов.</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«На вкус и цвет товарища нет».</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816AEE">
            <w:pPr>
              <w:pStyle w:val="Default"/>
              <w:snapToGrid w:val="0"/>
              <w:spacing w:after="55"/>
              <w:rPr>
                <w:sz w:val="28"/>
                <w:szCs w:val="28"/>
              </w:rPr>
            </w:pPr>
            <w:r w:rsidRPr="00041878">
              <w:rPr>
                <w:sz w:val="28"/>
                <w:szCs w:val="28"/>
              </w:rPr>
              <w:t xml:space="preserve">Практическая работа по определению вкуса продуктов. Ролевые игры   </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7. Значение жидкости в организме.</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«Как утолить жажду» Ценность разнообразных напитков.</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 Ролевые игры. Игра – демонстрация «Из чего готовят соки»</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8. Разнообразное питание.</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«Что надо есть, чтобы стать сильнее». Высококалорийные продукты.</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 составление меню второго завтрака в школе, ролевые игры.</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9. Овощи, ягоды, фрукты – витаминные продукты.</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 xml:space="preserve">Беседа «О пользе витаминных продуктов».Значение  </w:t>
            </w:r>
            <w:r w:rsidRPr="00041878">
              <w:rPr>
                <w:sz w:val="28"/>
                <w:szCs w:val="28"/>
              </w:rPr>
              <w:lastRenderedPageBreak/>
              <w:t>витаминов и минеральных веществ в питании человека.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lastRenderedPageBreak/>
              <w:t xml:space="preserve">Поле чудес «Овощи, ягоды, фрукты самые витаминные </w:t>
            </w:r>
            <w:r w:rsidRPr="00041878">
              <w:rPr>
                <w:sz w:val="28"/>
                <w:szCs w:val="28"/>
              </w:rPr>
              <w:lastRenderedPageBreak/>
              <w:t>продукты». Каждому овощу свое время. Ролевые игры.</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lastRenderedPageBreak/>
              <w:t>10. Проведение праздника «Витаминная страна».</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Конкурсы, ролевые игры.</w:t>
            </w: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11. Семейное творческое содружество детей и взрослых. Проект «Самый полезный продукт».</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p>
        </w:tc>
      </w:tr>
      <w:tr w:rsidR="00041878" w:rsidRPr="00041878" w:rsidTr="00816AEE">
        <w:tc>
          <w:tcPr>
            <w:tcW w:w="337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12. Подведение итогов.</w:t>
            </w:r>
          </w:p>
        </w:tc>
        <w:tc>
          <w:tcPr>
            <w:tcW w:w="326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Отчет о проделанной работе.</w:t>
            </w:r>
          </w:p>
        </w:tc>
      </w:tr>
    </w:tbl>
    <w:p w:rsidR="00041878" w:rsidRPr="00041878" w:rsidRDefault="00041878" w:rsidP="00041878">
      <w:pPr>
        <w:pStyle w:val="Default"/>
        <w:spacing w:after="55"/>
        <w:rPr>
          <w:b/>
          <w:bCs/>
          <w:sz w:val="28"/>
          <w:szCs w:val="28"/>
        </w:rPr>
      </w:pPr>
      <w:r w:rsidRPr="00041878">
        <w:rPr>
          <w:b/>
          <w:bCs/>
          <w:sz w:val="28"/>
          <w:szCs w:val="28"/>
        </w:rPr>
        <w:t>Предполагаемые результаты 2-го года обучения.</w:t>
      </w:r>
    </w:p>
    <w:p w:rsidR="00041878" w:rsidRPr="00041878" w:rsidRDefault="00041878" w:rsidP="00041878">
      <w:pPr>
        <w:pStyle w:val="Default"/>
        <w:spacing w:after="55"/>
        <w:rPr>
          <w:sz w:val="28"/>
          <w:szCs w:val="28"/>
        </w:rPr>
      </w:pPr>
      <w:r w:rsidRPr="00041878">
        <w:rPr>
          <w:sz w:val="28"/>
          <w:szCs w:val="28"/>
        </w:rPr>
        <w:t>Обучающиеся должны знать:</w:t>
      </w:r>
    </w:p>
    <w:p w:rsidR="00041878" w:rsidRPr="00041878" w:rsidRDefault="00041878" w:rsidP="00041878">
      <w:pPr>
        <w:pStyle w:val="Default"/>
        <w:spacing w:after="55"/>
        <w:rPr>
          <w:sz w:val="28"/>
          <w:szCs w:val="28"/>
        </w:rPr>
      </w:pPr>
      <w:r w:rsidRPr="00041878">
        <w:rPr>
          <w:sz w:val="28"/>
          <w:szCs w:val="28"/>
        </w:rPr>
        <w:t>- основные правила питания;</w:t>
      </w:r>
    </w:p>
    <w:p w:rsidR="00041878" w:rsidRPr="00041878" w:rsidRDefault="00041878" w:rsidP="00041878">
      <w:pPr>
        <w:pStyle w:val="Default"/>
        <w:spacing w:after="55"/>
        <w:rPr>
          <w:sz w:val="28"/>
          <w:szCs w:val="28"/>
        </w:rPr>
      </w:pPr>
      <w:r w:rsidRPr="00041878">
        <w:rPr>
          <w:sz w:val="28"/>
          <w:szCs w:val="28"/>
        </w:rPr>
        <w:t>- важность употребления в пищу разнообразных продуктов;</w:t>
      </w:r>
    </w:p>
    <w:p w:rsidR="00041878" w:rsidRPr="00041878" w:rsidRDefault="00041878" w:rsidP="00041878">
      <w:pPr>
        <w:pStyle w:val="Default"/>
        <w:spacing w:after="55"/>
        <w:rPr>
          <w:sz w:val="28"/>
          <w:szCs w:val="28"/>
        </w:rPr>
      </w:pPr>
      <w:r w:rsidRPr="00041878">
        <w:rPr>
          <w:sz w:val="28"/>
          <w:szCs w:val="28"/>
        </w:rPr>
        <w:t>- роль витаминов в питании.</w:t>
      </w:r>
    </w:p>
    <w:p w:rsidR="00041878" w:rsidRPr="00041878" w:rsidRDefault="00041878" w:rsidP="00041878">
      <w:pPr>
        <w:pStyle w:val="Default"/>
        <w:spacing w:after="55"/>
        <w:rPr>
          <w:sz w:val="28"/>
          <w:szCs w:val="28"/>
        </w:rPr>
      </w:pPr>
      <w:r w:rsidRPr="00041878">
        <w:rPr>
          <w:sz w:val="28"/>
          <w:szCs w:val="28"/>
        </w:rPr>
        <w:t>После 2-года обучающиеся должны уметь:</w:t>
      </w:r>
    </w:p>
    <w:p w:rsidR="00041878" w:rsidRPr="00041878" w:rsidRDefault="00041878" w:rsidP="00041878">
      <w:pPr>
        <w:pStyle w:val="Default"/>
        <w:spacing w:after="55"/>
        <w:rPr>
          <w:sz w:val="28"/>
          <w:szCs w:val="28"/>
        </w:rPr>
      </w:pPr>
      <w:r w:rsidRPr="00041878">
        <w:rPr>
          <w:sz w:val="28"/>
          <w:szCs w:val="28"/>
        </w:rPr>
        <w:t xml:space="preserve"> - соблюдать гигиену  питания;</w:t>
      </w:r>
    </w:p>
    <w:p w:rsidR="00041878" w:rsidRPr="00041878" w:rsidRDefault="00041878" w:rsidP="00041878">
      <w:pPr>
        <w:pStyle w:val="Default"/>
        <w:spacing w:after="55"/>
        <w:rPr>
          <w:sz w:val="28"/>
          <w:szCs w:val="28"/>
        </w:rPr>
      </w:pPr>
      <w:r w:rsidRPr="00041878">
        <w:rPr>
          <w:sz w:val="28"/>
          <w:szCs w:val="28"/>
        </w:rPr>
        <w:t>- готовить простейшие витаминные салаты;</w:t>
      </w:r>
    </w:p>
    <w:p w:rsidR="00041878" w:rsidRPr="00041878" w:rsidRDefault="00041878" w:rsidP="00041878">
      <w:pPr>
        <w:pStyle w:val="Default"/>
        <w:spacing w:after="55"/>
        <w:rPr>
          <w:sz w:val="28"/>
          <w:szCs w:val="28"/>
        </w:rPr>
      </w:pPr>
      <w:r w:rsidRPr="00041878">
        <w:rPr>
          <w:sz w:val="28"/>
          <w:szCs w:val="28"/>
        </w:rPr>
        <w:t>- выращивать зелень в горшочках.</w:t>
      </w:r>
    </w:p>
    <w:p w:rsidR="00041878" w:rsidRPr="00041878" w:rsidRDefault="00041878" w:rsidP="00041878">
      <w:pPr>
        <w:pStyle w:val="Default"/>
        <w:spacing w:after="55"/>
        <w:rPr>
          <w:b/>
          <w:sz w:val="28"/>
          <w:szCs w:val="28"/>
        </w:rPr>
      </w:pPr>
      <w:r w:rsidRPr="00041878">
        <w:rPr>
          <w:sz w:val="28"/>
          <w:szCs w:val="28"/>
        </w:rPr>
        <w:t xml:space="preserve"> </w:t>
      </w:r>
      <w:r w:rsidRPr="00041878">
        <w:rPr>
          <w:b/>
          <w:sz w:val="28"/>
          <w:szCs w:val="28"/>
        </w:rPr>
        <w:t xml:space="preserve">3-й год обучения программы «Разговор о правильном питании» модуль </w:t>
      </w:r>
      <w:r w:rsidRPr="00041878">
        <w:rPr>
          <w:rFonts w:eastAsia="Times New Roman"/>
          <w:sz w:val="28"/>
          <w:szCs w:val="28"/>
        </w:rPr>
        <w:t>«Две недели в лагере здоровья»</w:t>
      </w:r>
    </w:p>
    <w:p w:rsidR="00041878" w:rsidRPr="00041878" w:rsidRDefault="00041878" w:rsidP="00041878">
      <w:pPr>
        <w:pStyle w:val="Default"/>
        <w:spacing w:after="55"/>
        <w:jc w:val="center"/>
        <w:rPr>
          <w:b/>
          <w:sz w:val="28"/>
          <w:szCs w:val="28"/>
        </w:rPr>
      </w:pPr>
    </w:p>
    <w:tbl>
      <w:tblPr>
        <w:tblW w:w="9832" w:type="dxa"/>
        <w:tblInd w:w="-10" w:type="dxa"/>
        <w:tblLayout w:type="fixed"/>
        <w:tblLook w:val="0000" w:firstRow="0" w:lastRow="0" w:firstColumn="0" w:lastColumn="0" w:noHBand="0" w:noVBand="0"/>
      </w:tblPr>
      <w:tblGrid>
        <w:gridCol w:w="3804"/>
        <w:gridCol w:w="3051"/>
        <w:gridCol w:w="2977"/>
      </w:tblGrid>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Содержание</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Теория</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Практика</w:t>
            </w: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1. Вводное занятие.</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Обобщение имеющихся знаний об основах рационального питания</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Знакомство с рабочей тетрадью « Две недели в лагере здоровья»</w:t>
            </w: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2. Состав продуктов.</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«Из чего состоит пища».Основные группы питательных веществ</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Оформление дневника здоровья. Составление меню. Оформление стенгазеты «Из чего состоит наша пища».</w:t>
            </w: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3. Питание в разное время года</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«Что нужно есть в разное время года» Блюда национальной кухни</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Ролевые игры. Составление меню. Конкурс кулинаров.</w:t>
            </w:r>
          </w:p>
        </w:tc>
      </w:tr>
      <w:tr w:rsidR="00041878" w:rsidRPr="00041878" w:rsidTr="00816AEE">
        <w:trPr>
          <w:trHeight w:val="799"/>
        </w:trPr>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4. Как правильно питаться, если занимаешься спортом.</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«Что надо есть, если хочешь стать сильнее».Рацион собственного питания.</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Дневник «Мой день». Конкурс «Мама папа я  - спортивная семья».</w:t>
            </w: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lastRenderedPageBreak/>
              <w:t xml:space="preserve">5. Приготовление пищи </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 Где и как готовят пищу» Устройство кухни</w:t>
            </w:r>
          </w:p>
          <w:p w:rsidR="00041878" w:rsidRPr="00041878" w:rsidRDefault="00041878" w:rsidP="0092291A">
            <w:pPr>
              <w:pStyle w:val="Default"/>
              <w:spacing w:after="55"/>
              <w:rPr>
                <w:sz w:val="28"/>
                <w:szCs w:val="28"/>
              </w:rPr>
            </w:pPr>
            <w:r w:rsidRPr="00041878">
              <w:rPr>
                <w:sz w:val="28"/>
                <w:szCs w:val="28"/>
              </w:rPr>
              <w:t>Правила гигиены.</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Экскурсия на кухню в школьной столовой . Ролевые игры. Конкурс «Сказка, сказка, сказка».</w:t>
            </w: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6. В ожидании гостей.</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«Как правильно накрыть стол»Столовые приборы</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Ролевые игры. Конкурс «Салфеточка».</w:t>
            </w: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7. Молоко и молочные продукты</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«Роль молока в питании детей». Ассортимент молочных продуктов.</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Игра -исследование «Это удивительное молоко». Игра «Молочное меню». Викторина.</w:t>
            </w: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8. Блюда из зерна</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 xml:space="preserve">Полезность продуктов , получаемых из зерна. Традиционные народные блюда из продуктов, получаемых из зерна. </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Ролевые игры. Конкурс «Хлебопеки». Праздник «Хлеб всему голова».</w:t>
            </w: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9. Проект «Хлеб всему голова»</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10. Творческий отчет.</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p>
        </w:tc>
      </w:tr>
      <w:tr w:rsidR="00041878" w:rsidRPr="00041878" w:rsidTr="00816AEE">
        <w:tc>
          <w:tcPr>
            <w:tcW w:w="3804"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11. Подведение итогов.</w:t>
            </w:r>
          </w:p>
        </w:tc>
        <w:tc>
          <w:tcPr>
            <w:tcW w:w="3051"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Отчет о проделанной работе.</w:t>
            </w:r>
          </w:p>
        </w:tc>
      </w:tr>
    </w:tbl>
    <w:p w:rsidR="00041878" w:rsidRPr="00041878" w:rsidRDefault="00041878" w:rsidP="00041878">
      <w:pPr>
        <w:pStyle w:val="Default"/>
        <w:spacing w:after="55"/>
        <w:jc w:val="center"/>
        <w:rPr>
          <w:b/>
          <w:sz w:val="28"/>
          <w:szCs w:val="28"/>
        </w:rPr>
      </w:pPr>
    </w:p>
    <w:p w:rsidR="00041878" w:rsidRPr="00041878" w:rsidRDefault="00041878" w:rsidP="00041878">
      <w:pPr>
        <w:pStyle w:val="Default"/>
        <w:spacing w:after="55"/>
        <w:rPr>
          <w:b/>
          <w:bCs/>
          <w:sz w:val="28"/>
          <w:szCs w:val="28"/>
        </w:rPr>
      </w:pPr>
      <w:r w:rsidRPr="00041878">
        <w:rPr>
          <w:b/>
          <w:bCs/>
          <w:sz w:val="28"/>
          <w:szCs w:val="28"/>
        </w:rPr>
        <w:t>Предполагаемые результаты 3-го года обучения должны знать:</w:t>
      </w:r>
    </w:p>
    <w:p w:rsidR="00041878" w:rsidRPr="00041878" w:rsidRDefault="00041878" w:rsidP="00041878">
      <w:pPr>
        <w:pStyle w:val="Default"/>
        <w:spacing w:after="55"/>
        <w:rPr>
          <w:sz w:val="28"/>
          <w:szCs w:val="28"/>
        </w:rPr>
      </w:pPr>
      <w:r w:rsidRPr="00041878">
        <w:rPr>
          <w:sz w:val="28"/>
          <w:szCs w:val="28"/>
        </w:rPr>
        <w:t>- при недостатке того или иного питательного вещества организм не может справляться с работой;</w:t>
      </w:r>
    </w:p>
    <w:p w:rsidR="00041878" w:rsidRPr="00041878" w:rsidRDefault="00041878" w:rsidP="00041878">
      <w:pPr>
        <w:pStyle w:val="Default"/>
        <w:spacing w:after="55"/>
        <w:rPr>
          <w:sz w:val="28"/>
          <w:szCs w:val="28"/>
        </w:rPr>
      </w:pPr>
      <w:r w:rsidRPr="00041878">
        <w:rPr>
          <w:sz w:val="28"/>
          <w:szCs w:val="28"/>
        </w:rPr>
        <w:t>- основные отличия рациона питания в летний и зимний периоды;</w:t>
      </w:r>
    </w:p>
    <w:p w:rsidR="00041878" w:rsidRPr="00041878" w:rsidRDefault="00041878" w:rsidP="00041878">
      <w:pPr>
        <w:pStyle w:val="Default"/>
        <w:spacing w:after="55"/>
        <w:rPr>
          <w:sz w:val="28"/>
          <w:szCs w:val="28"/>
        </w:rPr>
      </w:pPr>
      <w:r w:rsidRPr="00041878">
        <w:rPr>
          <w:sz w:val="28"/>
          <w:szCs w:val="28"/>
        </w:rPr>
        <w:t>- здоровье и внешность человека во многом зависит от него самого;</w:t>
      </w:r>
    </w:p>
    <w:p w:rsidR="00041878" w:rsidRPr="00041878" w:rsidRDefault="00041878" w:rsidP="00041878">
      <w:pPr>
        <w:pStyle w:val="Default"/>
        <w:spacing w:after="55"/>
        <w:rPr>
          <w:sz w:val="28"/>
          <w:szCs w:val="28"/>
        </w:rPr>
      </w:pPr>
      <w:r w:rsidRPr="00041878">
        <w:rPr>
          <w:sz w:val="28"/>
          <w:szCs w:val="28"/>
        </w:rPr>
        <w:t>- условия хранения продуктов;</w:t>
      </w:r>
    </w:p>
    <w:p w:rsidR="00041878" w:rsidRPr="00041878" w:rsidRDefault="00041878" w:rsidP="00041878">
      <w:pPr>
        <w:pStyle w:val="Default"/>
        <w:spacing w:after="55"/>
        <w:rPr>
          <w:sz w:val="28"/>
          <w:szCs w:val="28"/>
        </w:rPr>
      </w:pPr>
      <w:r w:rsidRPr="00041878">
        <w:rPr>
          <w:sz w:val="28"/>
          <w:szCs w:val="28"/>
        </w:rPr>
        <w:t>- правила сервировки стола;</w:t>
      </w:r>
    </w:p>
    <w:p w:rsidR="00041878" w:rsidRPr="00041878" w:rsidRDefault="00041878" w:rsidP="00041878">
      <w:pPr>
        <w:pStyle w:val="Default"/>
        <w:spacing w:after="55"/>
        <w:rPr>
          <w:sz w:val="28"/>
          <w:szCs w:val="28"/>
        </w:rPr>
      </w:pPr>
      <w:r w:rsidRPr="00041878">
        <w:rPr>
          <w:sz w:val="28"/>
          <w:szCs w:val="28"/>
        </w:rPr>
        <w:t>- важность употребления молочных продуктов.</w:t>
      </w:r>
    </w:p>
    <w:p w:rsidR="00041878" w:rsidRPr="00041878" w:rsidRDefault="00041878" w:rsidP="00041878">
      <w:pPr>
        <w:pStyle w:val="Default"/>
        <w:spacing w:after="55"/>
        <w:rPr>
          <w:sz w:val="28"/>
          <w:szCs w:val="28"/>
        </w:rPr>
      </w:pPr>
      <w:r w:rsidRPr="00041878">
        <w:rPr>
          <w:sz w:val="28"/>
          <w:szCs w:val="28"/>
        </w:rPr>
        <w:t>После третьего года обучения ученики должны уметь:</w:t>
      </w:r>
    </w:p>
    <w:p w:rsidR="00041878" w:rsidRPr="00041878" w:rsidRDefault="00041878" w:rsidP="00041878">
      <w:pPr>
        <w:pStyle w:val="Default"/>
        <w:spacing w:after="55"/>
        <w:rPr>
          <w:sz w:val="28"/>
          <w:szCs w:val="28"/>
        </w:rPr>
      </w:pPr>
      <w:r w:rsidRPr="00041878">
        <w:rPr>
          <w:sz w:val="28"/>
          <w:szCs w:val="28"/>
        </w:rPr>
        <w:t>- составлять меню;</w:t>
      </w:r>
    </w:p>
    <w:p w:rsidR="00041878" w:rsidRPr="00041878" w:rsidRDefault="00041878" w:rsidP="00041878">
      <w:pPr>
        <w:pStyle w:val="Default"/>
        <w:spacing w:after="55"/>
        <w:rPr>
          <w:sz w:val="28"/>
          <w:szCs w:val="28"/>
        </w:rPr>
      </w:pPr>
      <w:r w:rsidRPr="00041878">
        <w:rPr>
          <w:sz w:val="28"/>
          <w:szCs w:val="28"/>
        </w:rPr>
        <w:t xml:space="preserve">- соблюдать правила техники безопасности при использовании кухонных принадлежностей и бытовых приборов; </w:t>
      </w:r>
    </w:p>
    <w:p w:rsidR="00041878" w:rsidRPr="00041878" w:rsidRDefault="00041878" w:rsidP="00041878">
      <w:pPr>
        <w:pStyle w:val="Default"/>
        <w:spacing w:after="55"/>
        <w:rPr>
          <w:sz w:val="28"/>
          <w:szCs w:val="28"/>
        </w:rPr>
      </w:pPr>
      <w:r w:rsidRPr="00041878">
        <w:rPr>
          <w:sz w:val="28"/>
          <w:szCs w:val="28"/>
        </w:rPr>
        <w:t>- различать столовые приборы и столовую посуду, которая используется к завтраку, обеду.</w:t>
      </w:r>
    </w:p>
    <w:p w:rsidR="00041878" w:rsidRPr="00041878" w:rsidRDefault="00041878" w:rsidP="00041878">
      <w:pPr>
        <w:pStyle w:val="Default"/>
        <w:spacing w:after="55"/>
        <w:jc w:val="center"/>
        <w:rPr>
          <w:b/>
          <w:sz w:val="28"/>
          <w:szCs w:val="28"/>
        </w:rPr>
      </w:pPr>
      <w:r w:rsidRPr="00041878">
        <w:rPr>
          <w:b/>
          <w:sz w:val="28"/>
          <w:szCs w:val="28"/>
        </w:rPr>
        <w:lastRenderedPageBreak/>
        <w:t xml:space="preserve">4-й год обучения программы «Разговор о правильном питании» модуль </w:t>
      </w:r>
      <w:r w:rsidRPr="00041878">
        <w:rPr>
          <w:rFonts w:eastAsia="Times New Roman"/>
          <w:sz w:val="28"/>
          <w:szCs w:val="28"/>
        </w:rPr>
        <w:t>«Две недели в лагере здоровья»</w:t>
      </w:r>
    </w:p>
    <w:p w:rsidR="00041878" w:rsidRPr="00041878" w:rsidRDefault="00041878" w:rsidP="00041878">
      <w:pPr>
        <w:pStyle w:val="Default"/>
        <w:spacing w:after="55"/>
        <w:rPr>
          <w:sz w:val="28"/>
          <w:szCs w:val="28"/>
        </w:rPr>
      </w:pPr>
    </w:p>
    <w:tbl>
      <w:tblPr>
        <w:tblW w:w="10041" w:type="dxa"/>
        <w:tblInd w:w="-10" w:type="dxa"/>
        <w:tblLayout w:type="fixed"/>
        <w:tblLook w:val="0000" w:firstRow="0" w:lastRow="0" w:firstColumn="0" w:lastColumn="0" w:noHBand="0" w:noVBand="0"/>
      </w:tblPr>
      <w:tblGrid>
        <w:gridCol w:w="2953"/>
        <w:gridCol w:w="3969"/>
        <w:gridCol w:w="3119"/>
      </w:tblGrid>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Содержание</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Теория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jc w:val="center"/>
              <w:rPr>
                <w:b/>
                <w:sz w:val="28"/>
                <w:szCs w:val="28"/>
              </w:rPr>
            </w:pPr>
            <w:r w:rsidRPr="00041878">
              <w:rPr>
                <w:b/>
                <w:sz w:val="28"/>
                <w:szCs w:val="28"/>
              </w:rPr>
              <w:t>Практика</w:t>
            </w: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1 Вводное занятие</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Повторение правил питания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Ролевые игры</w:t>
            </w: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2.Растительные продукты леса</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 xml:space="preserve">Беседа: «Какую пищу можно найти в лесу» Правила поведения в лесу. Правила сбора грибов и ягод. </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 Отгадывание кроссворда.</w:t>
            </w:r>
          </w:p>
          <w:p w:rsidR="00041878" w:rsidRPr="00041878" w:rsidRDefault="00041878" w:rsidP="0092291A">
            <w:pPr>
              <w:pStyle w:val="Default"/>
              <w:spacing w:after="55"/>
              <w:rPr>
                <w:sz w:val="28"/>
                <w:szCs w:val="28"/>
              </w:rPr>
            </w:pPr>
            <w:r w:rsidRPr="00041878">
              <w:rPr>
                <w:sz w:val="28"/>
                <w:szCs w:val="28"/>
              </w:rPr>
              <w:t>Игра « Походная математика»</w:t>
            </w:r>
          </w:p>
          <w:p w:rsidR="00041878" w:rsidRPr="00041878" w:rsidRDefault="00041878" w:rsidP="0092291A">
            <w:pPr>
              <w:pStyle w:val="Default"/>
              <w:spacing w:after="55"/>
              <w:rPr>
                <w:sz w:val="28"/>
                <w:szCs w:val="28"/>
              </w:rPr>
            </w:pPr>
            <w:r w:rsidRPr="00041878">
              <w:rPr>
                <w:sz w:val="28"/>
                <w:szCs w:val="28"/>
              </w:rPr>
              <w:t>Игра – спектакль « Там на неведомых дорожках»</w:t>
            </w: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3.Рыбные продукты</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«Что и как можно приготовить из рыбы» Важность употребления рыбных продуктов.</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w:t>
            </w:r>
          </w:p>
          <w:p w:rsidR="00041878" w:rsidRPr="00041878" w:rsidRDefault="00041878" w:rsidP="0092291A">
            <w:pPr>
              <w:pStyle w:val="Default"/>
              <w:spacing w:after="55"/>
              <w:rPr>
                <w:sz w:val="28"/>
                <w:szCs w:val="28"/>
              </w:rPr>
            </w:pPr>
            <w:r w:rsidRPr="00041878">
              <w:rPr>
                <w:sz w:val="28"/>
                <w:szCs w:val="28"/>
              </w:rPr>
              <w:t>Эстафета поваров</w:t>
            </w:r>
          </w:p>
          <w:p w:rsidR="00041878" w:rsidRPr="00041878" w:rsidRDefault="00041878" w:rsidP="0092291A">
            <w:pPr>
              <w:pStyle w:val="Default"/>
              <w:spacing w:after="55"/>
              <w:rPr>
                <w:sz w:val="28"/>
                <w:szCs w:val="28"/>
              </w:rPr>
            </w:pPr>
            <w:r w:rsidRPr="00041878">
              <w:rPr>
                <w:sz w:val="28"/>
                <w:szCs w:val="28"/>
              </w:rPr>
              <w:t>« Рыбное меню»</w:t>
            </w:r>
          </w:p>
          <w:p w:rsidR="00041878" w:rsidRPr="00041878" w:rsidRDefault="00041878" w:rsidP="0092291A">
            <w:pPr>
              <w:pStyle w:val="Default"/>
              <w:spacing w:after="55"/>
              <w:rPr>
                <w:sz w:val="28"/>
                <w:szCs w:val="28"/>
              </w:rPr>
            </w:pPr>
            <w:r w:rsidRPr="00041878">
              <w:rPr>
                <w:sz w:val="28"/>
                <w:szCs w:val="28"/>
              </w:rPr>
              <w:t>Конкурс рисунков « В подводном царстве»</w:t>
            </w:r>
          </w:p>
          <w:p w:rsidR="00041878" w:rsidRPr="00041878" w:rsidRDefault="00041878" w:rsidP="0092291A">
            <w:pPr>
              <w:pStyle w:val="Default"/>
              <w:spacing w:after="55"/>
              <w:rPr>
                <w:sz w:val="28"/>
                <w:szCs w:val="28"/>
              </w:rPr>
            </w:pPr>
            <w:r w:rsidRPr="00041878">
              <w:rPr>
                <w:sz w:val="28"/>
                <w:szCs w:val="28"/>
              </w:rPr>
              <w:t>Конкурс пословиц и поговорок»</w:t>
            </w: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4.Дары моря</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о морепродуктах. Блюда из морепродуктов Знакомство с обитателями моря.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 Викторина</w:t>
            </w:r>
          </w:p>
          <w:p w:rsidR="00041878" w:rsidRPr="00041878" w:rsidRDefault="00041878" w:rsidP="0092291A">
            <w:pPr>
              <w:pStyle w:val="Default"/>
              <w:spacing w:after="55"/>
              <w:rPr>
                <w:sz w:val="28"/>
                <w:szCs w:val="28"/>
              </w:rPr>
            </w:pPr>
            <w:r w:rsidRPr="00041878">
              <w:rPr>
                <w:sz w:val="28"/>
                <w:szCs w:val="28"/>
              </w:rPr>
              <w:t>« В гостях у Нептуна»</w:t>
            </w: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5.Кулинарное путешествие по России»</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Знакомство с традициями питания регионов, историей быта своего народа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w:t>
            </w:r>
          </w:p>
          <w:p w:rsidR="00041878" w:rsidRPr="00041878" w:rsidRDefault="00041878" w:rsidP="0092291A">
            <w:pPr>
              <w:pStyle w:val="Default"/>
              <w:spacing w:after="55"/>
              <w:rPr>
                <w:sz w:val="28"/>
                <w:szCs w:val="28"/>
              </w:rPr>
            </w:pPr>
            <w:r w:rsidRPr="00041878">
              <w:rPr>
                <w:sz w:val="28"/>
                <w:szCs w:val="28"/>
              </w:rPr>
              <w:t>Конкурс – рисунков «Вкусный маршрут»</w:t>
            </w:r>
          </w:p>
          <w:p w:rsidR="00041878" w:rsidRPr="00041878" w:rsidRDefault="00041878" w:rsidP="0092291A">
            <w:pPr>
              <w:pStyle w:val="Default"/>
              <w:spacing w:after="55"/>
              <w:rPr>
                <w:sz w:val="28"/>
                <w:szCs w:val="28"/>
              </w:rPr>
            </w:pPr>
            <w:r w:rsidRPr="00041878">
              <w:rPr>
                <w:sz w:val="28"/>
                <w:szCs w:val="28"/>
              </w:rPr>
              <w:t>Игра – проект « кулинарный глобус»</w:t>
            </w: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6 Рацион питания</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Рассмотреть проблему « Что можно приготовить,если выбор продуктов ограничен»</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 .</w:t>
            </w:r>
          </w:p>
          <w:p w:rsidR="00041878" w:rsidRPr="00041878" w:rsidRDefault="00041878" w:rsidP="0092291A">
            <w:pPr>
              <w:pStyle w:val="Default"/>
              <w:spacing w:after="55"/>
              <w:rPr>
                <w:sz w:val="28"/>
                <w:szCs w:val="28"/>
              </w:rPr>
            </w:pPr>
            <w:r w:rsidRPr="00041878">
              <w:rPr>
                <w:sz w:val="28"/>
                <w:szCs w:val="28"/>
              </w:rPr>
              <w:t>« Моё недельное меню»</w:t>
            </w:r>
          </w:p>
          <w:p w:rsidR="00041878" w:rsidRPr="00041878" w:rsidRDefault="00041878" w:rsidP="0092291A">
            <w:pPr>
              <w:pStyle w:val="Default"/>
              <w:spacing w:after="55"/>
              <w:rPr>
                <w:sz w:val="28"/>
                <w:szCs w:val="28"/>
              </w:rPr>
            </w:pPr>
            <w:r w:rsidRPr="00041878">
              <w:rPr>
                <w:sz w:val="28"/>
                <w:szCs w:val="28"/>
              </w:rPr>
              <w:t>Конкурс « На необитаемом острове»</w:t>
            </w: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 xml:space="preserve">7.Правила поведения за столом </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Беседа « Как правильно вести себя  за столом». Знакомство со стихотворением « Назидание о застольном невежестве»</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Работа в тетрадях.</w:t>
            </w:r>
          </w:p>
          <w:p w:rsidR="00041878" w:rsidRPr="00041878" w:rsidRDefault="00041878" w:rsidP="0092291A">
            <w:pPr>
              <w:pStyle w:val="Default"/>
              <w:spacing w:after="55"/>
              <w:rPr>
                <w:sz w:val="28"/>
                <w:szCs w:val="28"/>
              </w:rPr>
            </w:pPr>
            <w:r w:rsidRPr="00041878">
              <w:rPr>
                <w:sz w:val="28"/>
                <w:szCs w:val="28"/>
              </w:rPr>
              <w:t>Сюжетно – ролевые игры.</w:t>
            </w: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8.Накрываем стол для родителей</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lastRenderedPageBreak/>
              <w:t>9.Проектная деятельность.</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Определение тем и целей проектов, форм их организации</w:t>
            </w:r>
          </w:p>
          <w:p w:rsidR="00041878" w:rsidRPr="00041878" w:rsidRDefault="00041878" w:rsidP="0092291A">
            <w:pPr>
              <w:pStyle w:val="Default"/>
              <w:spacing w:after="55"/>
              <w:rPr>
                <w:sz w:val="28"/>
                <w:szCs w:val="28"/>
              </w:rPr>
            </w:pPr>
            <w:r w:rsidRPr="00041878">
              <w:rPr>
                <w:sz w:val="28"/>
                <w:szCs w:val="28"/>
              </w:rPr>
              <w:t>Разработка планов работы, составление плана консультаций с педагогом</w:t>
            </w: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Выполнение проектов по теме</w:t>
            </w:r>
          </w:p>
          <w:p w:rsidR="00041878" w:rsidRPr="00041878" w:rsidRDefault="00041878" w:rsidP="0092291A">
            <w:pPr>
              <w:pStyle w:val="Default"/>
              <w:spacing w:after="55"/>
              <w:rPr>
                <w:sz w:val="28"/>
                <w:szCs w:val="28"/>
              </w:rPr>
            </w:pPr>
            <w:r w:rsidRPr="00041878">
              <w:rPr>
                <w:sz w:val="28"/>
                <w:szCs w:val="28"/>
              </w:rPr>
              <w:t>«___________________________»</w:t>
            </w:r>
          </w:p>
          <w:p w:rsidR="00041878" w:rsidRPr="00041878" w:rsidRDefault="00041878" w:rsidP="0092291A">
            <w:pPr>
              <w:pStyle w:val="Default"/>
              <w:spacing w:after="55"/>
              <w:rPr>
                <w:sz w:val="28"/>
                <w:szCs w:val="28"/>
              </w:rPr>
            </w:pPr>
            <w:r w:rsidRPr="00041878">
              <w:rPr>
                <w:sz w:val="28"/>
                <w:szCs w:val="28"/>
              </w:rPr>
              <w:t>Подбор литературы.</w:t>
            </w:r>
          </w:p>
          <w:p w:rsidR="00041878" w:rsidRPr="00041878" w:rsidRDefault="00041878" w:rsidP="0092291A">
            <w:pPr>
              <w:pStyle w:val="Default"/>
              <w:spacing w:after="55"/>
              <w:rPr>
                <w:sz w:val="28"/>
                <w:szCs w:val="28"/>
              </w:rPr>
            </w:pPr>
            <w:r w:rsidRPr="00041878">
              <w:rPr>
                <w:sz w:val="28"/>
                <w:szCs w:val="28"/>
              </w:rPr>
              <w:t>Оформление проектов.</w:t>
            </w:r>
          </w:p>
        </w:tc>
      </w:tr>
      <w:tr w:rsidR="00041878" w:rsidRPr="00041878" w:rsidTr="00CF3C5A">
        <w:tc>
          <w:tcPr>
            <w:tcW w:w="2953"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r w:rsidRPr="00041878">
              <w:rPr>
                <w:sz w:val="28"/>
                <w:szCs w:val="28"/>
              </w:rPr>
              <w:t>10.Подведение итогов работы</w:t>
            </w:r>
          </w:p>
        </w:tc>
        <w:tc>
          <w:tcPr>
            <w:tcW w:w="3969" w:type="dxa"/>
            <w:tcBorders>
              <w:top w:val="single" w:sz="4" w:space="0" w:color="000000"/>
              <w:left w:val="single" w:sz="4" w:space="0" w:color="000000"/>
              <w:bottom w:val="single" w:sz="4" w:space="0" w:color="000000"/>
            </w:tcBorders>
            <w:shd w:val="clear" w:color="auto" w:fill="auto"/>
          </w:tcPr>
          <w:p w:rsidR="00041878" w:rsidRPr="00041878" w:rsidRDefault="00041878" w:rsidP="0092291A">
            <w:pPr>
              <w:pStyle w:val="Default"/>
              <w:snapToGrid w:val="0"/>
              <w:spacing w:after="55"/>
              <w:rPr>
                <w:sz w:val="28"/>
                <w:szCs w:val="28"/>
              </w:rPr>
            </w:pPr>
          </w:p>
        </w:tc>
        <w:tc>
          <w:tcPr>
            <w:tcW w:w="3119" w:type="dxa"/>
            <w:tcBorders>
              <w:top w:val="single" w:sz="4" w:space="0" w:color="000000"/>
              <w:left w:val="single" w:sz="4" w:space="0" w:color="000000"/>
              <w:bottom w:val="single" w:sz="4" w:space="0" w:color="000000"/>
              <w:right w:val="single" w:sz="4" w:space="0" w:color="000000"/>
            </w:tcBorders>
            <w:shd w:val="clear" w:color="auto" w:fill="auto"/>
          </w:tcPr>
          <w:p w:rsidR="00041878" w:rsidRPr="00041878" w:rsidRDefault="00041878" w:rsidP="0092291A">
            <w:pPr>
              <w:pStyle w:val="Default"/>
              <w:snapToGrid w:val="0"/>
              <w:spacing w:after="55"/>
              <w:rPr>
                <w:sz w:val="28"/>
                <w:szCs w:val="28"/>
              </w:rPr>
            </w:pPr>
          </w:p>
        </w:tc>
      </w:tr>
    </w:tbl>
    <w:p w:rsidR="00041878" w:rsidRPr="00041878" w:rsidRDefault="00041878" w:rsidP="00041878">
      <w:pPr>
        <w:pStyle w:val="Default"/>
        <w:spacing w:after="55"/>
        <w:rPr>
          <w:b/>
          <w:sz w:val="28"/>
          <w:szCs w:val="28"/>
        </w:rPr>
      </w:pPr>
    </w:p>
    <w:p w:rsidR="00041878" w:rsidRPr="00041878" w:rsidRDefault="00041878" w:rsidP="00041878">
      <w:pPr>
        <w:pStyle w:val="Default"/>
        <w:spacing w:after="55"/>
        <w:rPr>
          <w:b/>
          <w:bCs/>
          <w:sz w:val="28"/>
          <w:szCs w:val="28"/>
        </w:rPr>
      </w:pPr>
      <w:r w:rsidRPr="00041878">
        <w:rPr>
          <w:b/>
          <w:bCs/>
          <w:sz w:val="28"/>
          <w:szCs w:val="28"/>
        </w:rPr>
        <w:t>Предполагаемые результаты четвёртого года обучения</w:t>
      </w:r>
    </w:p>
    <w:p w:rsidR="00041878" w:rsidRPr="00041878" w:rsidRDefault="00041878" w:rsidP="00041878">
      <w:pPr>
        <w:pStyle w:val="Default"/>
        <w:spacing w:after="55"/>
        <w:rPr>
          <w:sz w:val="28"/>
          <w:szCs w:val="28"/>
        </w:rPr>
      </w:pPr>
      <w:r w:rsidRPr="00041878">
        <w:rPr>
          <w:sz w:val="28"/>
          <w:szCs w:val="28"/>
        </w:rPr>
        <w:t xml:space="preserve">     Ученики должны знать:</w:t>
      </w:r>
    </w:p>
    <w:p w:rsidR="00041878" w:rsidRPr="00041878" w:rsidRDefault="00041878" w:rsidP="00041878">
      <w:pPr>
        <w:pStyle w:val="Default"/>
        <w:spacing w:after="55"/>
        <w:rPr>
          <w:sz w:val="28"/>
          <w:szCs w:val="28"/>
        </w:rPr>
      </w:pPr>
      <w:r w:rsidRPr="00041878">
        <w:rPr>
          <w:sz w:val="28"/>
          <w:szCs w:val="28"/>
        </w:rPr>
        <w:t>- кулинарные традиции своего края;</w:t>
      </w:r>
    </w:p>
    <w:p w:rsidR="00041878" w:rsidRPr="00041878" w:rsidRDefault="00041878" w:rsidP="00041878">
      <w:pPr>
        <w:pStyle w:val="Default"/>
        <w:spacing w:after="55"/>
        <w:rPr>
          <w:sz w:val="28"/>
          <w:szCs w:val="28"/>
        </w:rPr>
      </w:pPr>
      <w:r w:rsidRPr="00041878">
        <w:rPr>
          <w:sz w:val="28"/>
          <w:szCs w:val="28"/>
        </w:rPr>
        <w:t>- растения леса, которые можно использовать в пищу;</w:t>
      </w:r>
    </w:p>
    <w:p w:rsidR="00041878" w:rsidRPr="00041878" w:rsidRDefault="00041878" w:rsidP="00041878">
      <w:pPr>
        <w:pStyle w:val="Default"/>
        <w:spacing w:after="55"/>
        <w:rPr>
          <w:sz w:val="28"/>
          <w:szCs w:val="28"/>
        </w:rPr>
      </w:pPr>
      <w:r w:rsidRPr="00041878">
        <w:rPr>
          <w:sz w:val="28"/>
          <w:szCs w:val="28"/>
        </w:rPr>
        <w:t>- необходимость использования разнообразных продуктов,</w:t>
      </w:r>
    </w:p>
    <w:p w:rsidR="00041878" w:rsidRPr="00041878" w:rsidRDefault="00041878" w:rsidP="00041878">
      <w:pPr>
        <w:pStyle w:val="Default"/>
        <w:spacing w:after="55"/>
        <w:rPr>
          <w:sz w:val="28"/>
          <w:szCs w:val="28"/>
        </w:rPr>
      </w:pPr>
      <w:r w:rsidRPr="00041878">
        <w:rPr>
          <w:sz w:val="28"/>
          <w:szCs w:val="28"/>
        </w:rPr>
        <w:t>- пищевую ценность различных продуктов.</w:t>
      </w:r>
    </w:p>
    <w:p w:rsidR="00041878" w:rsidRPr="00041878" w:rsidRDefault="00041878" w:rsidP="00041878">
      <w:pPr>
        <w:pStyle w:val="Default"/>
        <w:spacing w:after="55"/>
        <w:rPr>
          <w:sz w:val="28"/>
          <w:szCs w:val="28"/>
        </w:rPr>
      </w:pPr>
      <w:r w:rsidRPr="00041878">
        <w:rPr>
          <w:sz w:val="28"/>
          <w:szCs w:val="28"/>
        </w:rPr>
        <w:t xml:space="preserve">    должны уметь:</w:t>
      </w:r>
    </w:p>
    <w:p w:rsidR="00041878" w:rsidRPr="00041878" w:rsidRDefault="00041878" w:rsidP="00041878">
      <w:pPr>
        <w:pStyle w:val="Default"/>
        <w:spacing w:after="55"/>
        <w:rPr>
          <w:sz w:val="28"/>
          <w:szCs w:val="28"/>
        </w:rPr>
      </w:pPr>
      <w:r w:rsidRPr="00041878">
        <w:rPr>
          <w:sz w:val="28"/>
          <w:szCs w:val="28"/>
        </w:rPr>
        <w:t>- приготовить блюдо, если набор продуктов ограничен,</w:t>
      </w:r>
    </w:p>
    <w:p w:rsidR="00041878" w:rsidRPr="00041878" w:rsidRDefault="00041878" w:rsidP="00041878">
      <w:pPr>
        <w:pStyle w:val="Default"/>
        <w:spacing w:after="55"/>
        <w:rPr>
          <w:sz w:val="28"/>
          <w:szCs w:val="28"/>
        </w:rPr>
      </w:pPr>
      <w:r w:rsidRPr="00041878">
        <w:rPr>
          <w:sz w:val="28"/>
          <w:szCs w:val="28"/>
        </w:rPr>
        <w:t>- выбирать из набора продуктов наиболее полезные для организма;</w:t>
      </w:r>
    </w:p>
    <w:p w:rsidR="00041878" w:rsidRPr="00041878" w:rsidRDefault="00041878" w:rsidP="00041878">
      <w:pPr>
        <w:pStyle w:val="Default"/>
        <w:spacing w:after="55"/>
        <w:rPr>
          <w:sz w:val="28"/>
          <w:szCs w:val="28"/>
        </w:rPr>
      </w:pPr>
      <w:r w:rsidRPr="00041878">
        <w:rPr>
          <w:sz w:val="28"/>
          <w:szCs w:val="28"/>
        </w:rPr>
        <w:t>- накрывать праздничный стол.</w:t>
      </w:r>
    </w:p>
    <w:p w:rsidR="00041878" w:rsidRPr="00041878" w:rsidRDefault="00041878" w:rsidP="00041878">
      <w:pPr>
        <w:spacing w:line="100" w:lineRule="atLeast"/>
        <w:jc w:val="center"/>
        <w:rPr>
          <w:rFonts w:ascii="Times New Roman" w:hAnsi="Times New Roman" w:cs="Times New Roman"/>
          <w:b/>
          <w:sz w:val="28"/>
          <w:szCs w:val="28"/>
        </w:rPr>
      </w:pPr>
      <w:r w:rsidRPr="00041878">
        <w:rPr>
          <w:rFonts w:ascii="Times New Roman" w:hAnsi="Times New Roman" w:cs="Times New Roman"/>
          <w:b/>
          <w:sz w:val="28"/>
          <w:szCs w:val="28"/>
        </w:rPr>
        <w:t>Описание учебно-методического и материально-технического обеспечения программы «Разговор о правильном питании»</w:t>
      </w:r>
    </w:p>
    <w:p w:rsidR="00041878" w:rsidRPr="00041878" w:rsidRDefault="00041878" w:rsidP="00041878">
      <w:pPr>
        <w:ind w:firstLine="284"/>
        <w:rPr>
          <w:rFonts w:ascii="Times New Roman" w:hAnsi="Times New Roman" w:cs="Times New Roman"/>
          <w:sz w:val="28"/>
          <w:szCs w:val="28"/>
        </w:rPr>
      </w:pPr>
      <w:r w:rsidRPr="00041878">
        <w:rPr>
          <w:rFonts w:ascii="Times New Roman" w:hAnsi="Times New Roman" w:cs="Times New Roman"/>
          <w:sz w:val="28"/>
          <w:szCs w:val="28"/>
        </w:rPr>
        <w:t xml:space="preserve">Принцип наглядности является одним из ведущих принципов обучения в начальной школе, так как именно наглядность лежит в основе формирования представлений об объектах природы и  культуры человеческого общества.В связи с этим главную роль играют средства обучения, включающие </w:t>
      </w:r>
      <w:r w:rsidRPr="00041878">
        <w:rPr>
          <w:rFonts w:ascii="Times New Roman" w:hAnsi="Times New Roman" w:cs="Times New Roman"/>
          <w:b/>
          <w:sz w:val="28"/>
          <w:szCs w:val="28"/>
        </w:rPr>
        <w:t>наглядные пособия</w:t>
      </w:r>
      <w:r w:rsidRPr="00041878">
        <w:rPr>
          <w:rFonts w:ascii="Times New Roman" w:hAnsi="Times New Roman" w:cs="Times New Roman"/>
          <w:sz w:val="28"/>
          <w:szCs w:val="28"/>
        </w:rPr>
        <w:t xml:space="preserve">:                                                                                                                      </w:t>
      </w:r>
    </w:p>
    <w:p w:rsidR="00041878" w:rsidRPr="00041878" w:rsidRDefault="00041878" w:rsidP="00041878">
      <w:pPr>
        <w:ind w:firstLine="284"/>
        <w:rPr>
          <w:rFonts w:ascii="Times New Roman" w:hAnsi="Times New Roman" w:cs="Times New Roman"/>
          <w:sz w:val="28"/>
          <w:szCs w:val="28"/>
        </w:rPr>
      </w:pPr>
      <w:r w:rsidRPr="00041878">
        <w:rPr>
          <w:rFonts w:ascii="Times New Roman" w:hAnsi="Times New Roman" w:cs="Times New Roman"/>
          <w:sz w:val="28"/>
          <w:szCs w:val="28"/>
        </w:rPr>
        <w:t>1) гербарии ;продукты питания; микропрепараты; столовые приборы; бытовые приборы для кухни</w:t>
      </w:r>
    </w:p>
    <w:p w:rsidR="00041878" w:rsidRPr="00041878" w:rsidRDefault="00041878" w:rsidP="00041878">
      <w:pPr>
        <w:jc w:val="both"/>
        <w:rPr>
          <w:rFonts w:ascii="Times New Roman" w:hAnsi="Times New Roman" w:cs="Times New Roman"/>
          <w:sz w:val="28"/>
          <w:szCs w:val="28"/>
        </w:rPr>
      </w:pPr>
      <w:r w:rsidRPr="00041878">
        <w:rPr>
          <w:rFonts w:ascii="Times New Roman" w:hAnsi="Times New Roman" w:cs="Times New Roman"/>
          <w:sz w:val="28"/>
          <w:szCs w:val="28"/>
        </w:rPr>
        <w:t xml:space="preserve">2) </w:t>
      </w:r>
      <w:r w:rsidRPr="00041878">
        <w:rPr>
          <w:rFonts w:ascii="Times New Roman" w:hAnsi="Times New Roman" w:cs="Times New Roman"/>
          <w:i/>
          <w:sz w:val="28"/>
          <w:szCs w:val="28"/>
        </w:rPr>
        <w:t>изобразительные наглядные пособия</w:t>
      </w:r>
      <w:r w:rsidRPr="00041878">
        <w:rPr>
          <w:rFonts w:ascii="Times New Roman" w:hAnsi="Times New Roman" w:cs="Times New Roman"/>
          <w:sz w:val="28"/>
          <w:szCs w:val="28"/>
        </w:rPr>
        <w:t xml:space="preserve"> – таблицы; муляжи, схемы, плакаты;</w:t>
      </w:r>
    </w:p>
    <w:p w:rsidR="00041878" w:rsidRPr="00041878" w:rsidRDefault="00041878" w:rsidP="00041878">
      <w:pPr>
        <w:jc w:val="both"/>
        <w:rPr>
          <w:rFonts w:ascii="Times New Roman" w:hAnsi="Times New Roman" w:cs="Times New Roman"/>
          <w:sz w:val="28"/>
          <w:szCs w:val="28"/>
        </w:rPr>
      </w:pPr>
      <w:r w:rsidRPr="00041878">
        <w:rPr>
          <w:rFonts w:ascii="Times New Roman" w:hAnsi="Times New Roman" w:cs="Times New Roman"/>
          <w:sz w:val="28"/>
          <w:szCs w:val="28"/>
        </w:rPr>
        <w:t xml:space="preserve">   Другим средством наглядности служит оборудование для </w:t>
      </w:r>
      <w:r w:rsidRPr="00041878">
        <w:rPr>
          <w:rFonts w:ascii="Times New Roman" w:hAnsi="Times New Roman" w:cs="Times New Roman"/>
          <w:b/>
          <w:sz w:val="28"/>
          <w:szCs w:val="28"/>
        </w:rPr>
        <w:t>мультимедийных демонстраций</w:t>
      </w:r>
      <w:r w:rsidRPr="00041878">
        <w:rPr>
          <w:rFonts w:ascii="Times New Roman" w:hAnsi="Times New Roman" w:cs="Times New Roman"/>
          <w:sz w:val="28"/>
          <w:szCs w:val="28"/>
        </w:rPr>
        <w:t xml:space="preserve"> (</w:t>
      </w:r>
      <w:r w:rsidRPr="00041878">
        <w:rPr>
          <w:rFonts w:ascii="Times New Roman" w:hAnsi="Times New Roman" w:cs="Times New Roman"/>
          <w:i/>
          <w:sz w:val="28"/>
          <w:szCs w:val="28"/>
        </w:rPr>
        <w:t>компьютер, медиапроектор,  DVD-проектор,  видеомагнитофон</w:t>
      </w:r>
      <w:r w:rsidRPr="00041878">
        <w:rPr>
          <w:rFonts w:ascii="Times New Roman" w:hAnsi="Times New Roman" w:cs="Times New Roman"/>
          <w:sz w:val="28"/>
          <w:szCs w:val="28"/>
        </w:rPr>
        <w:t xml:space="preserve">  и др.) Оно благодаря Интернету и единой коллекции цифровых образовательных ресурсов позволяет обеспечить наглядный образ к подавляющему большинству тем программы «Разговор о правильном питании».</w:t>
      </w:r>
    </w:p>
    <w:p w:rsidR="00041878" w:rsidRPr="00041878" w:rsidRDefault="00041878" w:rsidP="00041878">
      <w:pPr>
        <w:ind w:firstLine="284"/>
        <w:jc w:val="both"/>
        <w:rPr>
          <w:rFonts w:ascii="Times New Roman" w:hAnsi="Times New Roman" w:cs="Times New Roman"/>
          <w:sz w:val="28"/>
          <w:szCs w:val="28"/>
        </w:rPr>
      </w:pPr>
      <w:r w:rsidRPr="00041878">
        <w:rPr>
          <w:rFonts w:ascii="Times New Roman" w:hAnsi="Times New Roman" w:cs="Times New Roman"/>
          <w:sz w:val="28"/>
          <w:szCs w:val="28"/>
        </w:rPr>
        <w:t xml:space="preserve">Наряду с принципом наглядности  в изучении программы «Разговор о правильном питании» в начальной школе важную роль играет принцип предметности, в соответствии с которым учащиеся осуществляют </w:t>
      </w:r>
      <w:r w:rsidRPr="00041878">
        <w:rPr>
          <w:rFonts w:ascii="Times New Roman" w:hAnsi="Times New Roman" w:cs="Times New Roman"/>
          <w:b/>
          <w:sz w:val="28"/>
          <w:szCs w:val="28"/>
        </w:rPr>
        <w:lastRenderedPageBreak/>
        <w:t>разнообразные действия с изучаемыми объектами</w:t>
      </w:r>
      <w:r w:rsidRPr="00041878">
        <w:rPr>
          <w:rFonts w:ascii="Times New Roman" w:hAnsi="Times New Roman" w:cs="Times New Roman"/>
          <w:sz w:val="28"/>
          <w:szCs w:val="28"/>
        </w:rPr>
        <w:t xml:space="preserve">. В ходе подобной деятельности у школьников формируются практические умения и навыки, обеспечивается осознанное усвоение изучаемого материала. </w:t>
      </w:r>
    </w:p>
    <w:p w:rsidR="00041878" w:rsidRPr="00041878" w:rsidRDefault="00041878" w:rsidP="00041878">
      <w:pPr>
        <w:ind w:firstLine="540"/>
        <w:jc w:val="both"/>
        <w:rPr>
          <w:rFonts w:ascii="Times New Roman" w:hAnsi="Times New Roman" w:cs="Times New Roman"/>
          <w:sz w:val="28"/>
          <w:szCs w:val="28"/>
        </w:rPr>
      </w:pPr>
      <w:r w:rsidRPr="00041878">
        <w:rPr>
          <w:rFonts w:ascii="Times New Roman" w:hAnsi="Times New Roman" w:cs="Times New Roman"/>
          <w:sz w:val="28"/>
          <w:szCs w:val="28"/>
        </w:rPr>
        <w:t xml:space="preserve">В начальной школе у учащихся начинают формироваться познавательные интересы, познавательная мотивация. В этом возрасте у большинства школьников выражен интерес к изучению природы, человеческих взаимоотношений, поэтому изучение курса «Разговор о правильном питании», насыщенного сведениями о живой и неживой природе, организме человека, различных сторонах общественной жизни, должно стимулировать формирование устойчивого познавательного интереса, его дальнейшее развитие. Этому в значительной мере способствует деятельностный, практико-ориентированный характер содержания программы  «Разговор о правильном питании», а также использование в ходе его изучения разнообразных средств обучения. К ним относится прежде всего </w:t>
      </w:r>
      <w:r w:rsidRPr="00041878">
        <w:rPr>
          <w:rFonts w:ascii="Times New Roman" w:hAnsi="Times New Roman" w:cs="Times New Roman"/>
          <w:i/>
          <w:sz w:val="28"/>
          <w:szCs w:val="28"/>
        </w:rPr>
        <w:t>набор энциклопедий для младших школьников</w:t>
      </w:r>
      <w:r w:rsidRPr="00041878">
        <w:rPr>
          <w:rFonts w:ascii="Times New Roman" w:hAnsi="Times New Roman" w:cs="Times New Roman"/>
          <w:sz w:val="28"/>
          <w:szCs w:val="28"/>
        </w:rPr>
        <w:t>, позволяющий организовать поиск интересующей детей информации.</w:t>
      </w:r>
    </w:p>
    <w:p w:rsidR="00041878" w:rsidRPr="00041878" w:rsidRDefault="00041878" w:rsidP="00041878">
      <w:pPr>
        <w:spacing w:line="100" w:lineRule="atLeast"/>
        <w:jc w:val="center"/>
        <w:rPr>
          <w:rFonts w:ascii="Times New Roman" w:hAnsi="Times New Roman" w:cs="Times New Roman"/>
          <w:b/>
          <w:sz w:val="28"/>
          <w:szCs w:val="28"/>
        </w:rPr>
      </w:pPr>
      <w:r w:rsidRPr="00041878">
        <w:rPr>
          <w:rFonts w:ascii="Times New Roman" w:hAnsi="Times New Roman" w:cs="Times New Roman"/>
          <w:b/>
          <w:sz w:val="28"/>
          <w:szCs w:val="28"/>
        </w:rPr>
        <w:t>Список литературы, рекомендованный педагогам для освоения данного вида деятельности.</w:t>
      </w:r>
    </w:p>
    <w:p w:rsidR="00041878" w:rsidRPr="00041878" w:rsidRDefault="00041878" w:rsidP="00794B74">
      <w:pPr>
        <w:numPr>
          <w:ilvl w:val="0"/>
          <w:numId w:val="56"/>
        </w:numPr>
        <w:suppressAutoHyphens/>
        <w:spacing w:after="0" w:line="100" w:lineRule="atLeast"/>
        <w:rPr>
          <w:rFonts w:ascii="Times New Roman" w:hAnsi="Times New Roman" w:cs="Times New Roman"/>
          <w:sz w:val="28"/>
          <w:szCs w:val="28"/>
        </w:rPr>
      </w:pPr>
      <w:r w:rsidRPr="00041878">
        <w:rPr>
          <w:rFonts w:ascii="Times New Roman" w:hAnsi="Times New Roman" w:cs="Times New Roman"/>
          <w:sz w:val="28"/>
          <w:szCs w:val="28"/>
        </w:rPr>
        <w:t>Безруких М.М., Филиппова Т.А., Макеева А.Г. Разговор о правильном питании/ Методическое пособие.- М.: ОЛМА Медиа Групп, 2009,79с.</w:t>
      </w:r>
    </w:p>
    <w:p w:rsidR="00041878" w:rsidRPr="00041878" w:rsidRDefault="00041878" w:rsidP="00794B74">
      <w:pPr>
        <w:numPr>
          <w:ilvl w:val="0"/>
          <w:numId w:val="56"/>
        </w:numPr>
        <w:suppressAutoHyphens/>
        <w:spacing w:after="0" w:line="100" w:lineRule="atLeast"/>
        <w:rPr>
          <w:rFonts w:ascii="Times New Roman" w:hAnsi="Times New Roman" w:cs="Times New Roman"/>
          <w:sz w:val="28"/>
          <w:szCs w:val="28"/>
        </w:rPr>
      </w:pPr>
      <w:r w:rsidRPr="00041878">
        <w:rPr>
          <w:rFonts w:ascii="Times New Roman" w:hAnsi="Times New Roman" w:cs="Times New Roman"/>
          <w:sz w:val="28"/>
          <w:szCs w:val="28"/>
        </w:rPr>
        <w:t>Безруких М.М., Филиппова Т.А., Макеева А.Г. Две недели в лагере здоровья/ Методическое пособие. - М.: ОЛМА Медиа Групп, 2009, 79с</w:t>
      </w:r>
    </w:p>
    <w:p w:rsidR="00041878" w:rsidRPr="00041878" w:rsidRDefault="00041878" w:rsidP="00794B74">
      <w:pPr>
        <w:numPr>
          <w:ilvl w:val="0"/>
          <w:numId w:val="56"/>
        </w:numPr>
        <w:suppressAutoHyphens/>
        <w:spacing w:after="0" w:line="100" w:lineRule="atLeast"/>
        <w:rPr>
          <w:rFonts w:ascii="Times New Roman" w:hAnsi="Times New Roman" w:cs="Times New Roman"/>
          <w:sz w:val="28"/>
          <w:szCs w:val="28"/>
        </w:rPr>
      </w:pPr>
      <w:r w:rsidRPr="00041878">
        <w:rPr>
          <w:rFonts w:ascii="Times New Roman" w:hAnsi="Times New Roman" w:cs="Times New Roman"/>
          <w:sz w:val="28"/>
          <w:szCs w:val="28"/>
        </w:rPr>
        <w:t>Верзилин Н. Путешествие с домашними растениями.-Л., 1974,200с</w:t>
      </w:r>
    </w:p>
    <w:p w:rsidR="00041878" w:rsidRPr="00041878" w:rsidRDefault="00041878" w:rsidP="00794B74">
      <w:pPr>
        <w:numPr>
          <w:ilvl w:val="0"/>
          <w:numId w:val="56"/>
        </w:numPr>
        <w:suppressAutoHyphens/>
        <w:spacing w:after="0" w:line="100" w:lineRule="atLeast"/>
        <w:rPr>
          <w:rFonts w:ascii="Times New Roman" w:hAnsi="Times New Roman" w:cs="Times New Roman"/>
          <w:sz w:val="28"/>
          <w:szCs w:val="28"/>
        </w:rPr>
      </w:pPr>
      <w:r w:rsidRPr="00041878">
        <w:rPr>
          <w:rFonts w:ascii="Times New Roman" w:hAnsi="Times New Roman" w:cs="Times New Roman"/>
          <w:sz w:val="28"/>
          <w:szCs w:val="28"/>
        </w:rPr>
        <w:t>Кондова С.Н.Что готовить, когда мамы нет дома М., 1990,185с</w:t>
      </w:r>
    </w:p>
    <w:p w:rsidR="00041878" w:rsidRPr="00041878" w:rsidRDefault="00041878" w:rsidP="00794B74">
      <w:pPr>
        <w:numPr>
          <w:ilvl w:val="0"/>
          <w:numId w:val="56"/>
        </w:numPr>
        <w:suppressAutoHyphens/>
        <w:spacing w:after="0" w:line="100" w:lineRule="atLeast"/>
        <w:rPr>
          <w:rFonts w:ascii="Times New Roman" w:hAnsi="Times New Roman" w:cs="Times New Roman"/>
          <w:sz w:val="28"/>
          <w:szCs w:val="28"/>
        </w:rPr>
      </w:pPr>
      <w:r w:rsidRPr="00041878">
        <w:rPr>
          <w:rFonts w:ascii="Times New Roman" w:hAnsi="Times New Roman" w:cs="Times New Roman"/>
          <w:sz w:val="28"/>
          <w:szCs w:val="28"/>
        </w:rPr>
        <w:t>Ладодо К.С Продукты и блюда в детском питании. М.,1991,190с</w:t>
      </w:r>
    </w:p>
    <w:p w:rsidR="00041878" w:rsidRPr="00041878" w:rsidRDefault="00041878" w:rsidP="00794B74">
      <w:pPr>
        <w:numPr>
          <w:ilvl w:val="0"/>
          <w:numId w:val="56"/>
        </w:numPr>
        <w:suppressAutoHyphens/>
        <w:spacing w:after="0" w:line="100" w:lineRule="atLeast"/>
        <w:rPr>
          <w:rFonts w:ascii="Times New Roman" w:hAnsi="Times New Roman" w:cs="Times New Roman"/>
          <w:sz w:val="28"/>
          <w:szCs w:val="28"/>
        </w:rPr>
      </w:pPr>
      <w:r w:rsidRPr="00041878">
        <w:rPr>
          <w:rFonts w:ascii="Times New Roman" w:hAnsi="Times New Roman" w:cs="Times New Roman"/>
          <w:sz w:val="28"/>
          <w:szCs w:val="28"/>
        </w:rPr>
        <w:t>Похлёбкин В.В. История важнейших пищевых продуктов.М., 2000, 350с</w:t>
      </w:r>
    </w:p>
    <w:p w:rsidR="00041878" w:rsidRPr="00041878" w:rsidRDefault="00041878" w:rsidP="00794B74">
      <w:pPr>
        <w:numPr>
          <w:ilvl w:val="0"/>
          <w:numId w:val="56"/>
        </w:numPr>
        <w:suppressAutoHyphens/>
        <w:spacing w:after="0" w:line="100" w:lineRule="atLeast"/>
        <w:rPr>
          <w:rFonts w:ascii="Times New Roman" w:hAnsi="Times New Roman" w:cs="Times New Roman"/>
          <w:sz w:val="28"/>
          <w:szCs w:val="28"/>
        </w:rPr>
      </w:pPr>
      <w:r w:rsidRPr="00041878">
        <w:rPr>
          <w:rFonts w:ascii="Times New Roman" w:hAnsi="Times New Roman" w:cs="Times New Roman"/>
          <w:sz w:val="28"/>
          <w:szCs w:val="28"/>
        </w:rPr>
        <w:t>Справочник по детской диетике. М.1977., 340 с.</w:t>
      </w:r>
    </w:p>
    <w:p w:rsidR="00041878" w:rsidRPr="00041878" w:rsidRDefault="00041878" w:rsidP="00794B74">
      <w:pPr>
        <w:numPr>
          <w:ilvl w:val="0"/>
          <w:numId w:val="56"/>
        </w:numPr>
        <w:suppressAutoHyphens/>
        <w:spacing w:after="0" w:line="100" w:lineRule="atLeast"/>
        <w:rPr>
          <w:rFonts w:ascii="Times New Roman" w:hAnsi="Times New Roman" w:cs="Times New Roman"/>
          <w:sz w:val="28"/>
          <w:szCs w:val="28"/>
        </w:rPr>
      </w:pPr>
      <w:r w:rsidRPr="00041878">
        <w:rPr>
          <w:rFonts w:ascii="Times New Roman" w:hAnsi="Times New Roman" w:cs="Times New Roman"/>
          <w:sz w:val="28"/>
          <w:szCs w:val="28"/>
        </w:rPr>
        <w:t xml:space="preserve">Этикет и сервировка праздничного стола. М., 2002.400с </w:t>
      </w:r>
    </w:p>
    <w:p w:rsidR="00041878" w:rsidRPr="00041878" w:rsidRDefault="00041878" w:rsidP="00794B74">
      <w:pPr>
        <w:widowControl w:val="0"/>
        <w:numPr>
          <w:ilvl w:val="0"/>
          <w:numId w:val="56"/>
        </w:num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041878">
        <w:rPr>
          <w:rFonts w:ascii="Times New Roman" w:hAnsi="Times New Roman" w:cs="Times New Roman"/>
          <w:sz w:val="28"/>
          <w:szCs w:val="28"/>
        </w:rPr>
        <w:t xml:space="preserve">Сайт  </w:t>
      </w:r>
      <w:r w:rsidRPr="00041878">
        <w:rPr>
          <w:rFonts w:ascii="Times New Roman" w:hAnsi="Times New Roman" w:cs="Times New Roman"/>
          <w:sz w:val="28"/>
          <w:szCs w:val="28"/>
          <w:lang w:val="en-US"/>
        </w:rPr>
        <w:t>Nestle</w:t>
      </w:r>
      <w:r w:rsidRPr="00041878">
        <w:rPr>
          <w:rFonts w:ascii="Times New Roman" w:hAnsi="Times New Roman" w:cs="Times New Roman"/>
          <w:sz w:val="28"/>
          <w:szCs w:val="28"/>
        </w:rPr>
        <w:t xml:space="preserve"> «Разговор о правильном питании» </w:t>
      </w:r>
      <w:hyperlink r:id="rId14" w:history="1">
        <w:r w:rsidRPr="00041878">
          <w:rPr>
            <w:rStyle w:val="af3"/>
            <w:rFonts w:ascii="Times New Roman" w:hAnsi="Times New Roman" w:cs="Times New Roman"/>
            <w:sz w:val="28"/>
            <w:szCs w:val="28"/>
            <w:lang w:val="en-US"/>
          </w:rPr>
          <w:t>http</w:t>
        </w:r>
        <w:r w:rsidRPr="00041878">
          <w:rPr>
            <w:rStyle w:val="af3"/>
            <w:rFonts w:ascii="Times New Roman" w:hAnsi="Times New Roman" w:cs="Times New Roman"/>
            <w:sz w:val="28"/>
            <w:szCs w:val="28"/>
          </w:rPr>
          <w:t>://</w:t>
        </w:r>
        <w:r w:rsidRPr="00041878">
          <w:rPr>
            <w:rStyle w:val="af3"/>
            <w:rFonts w:ascii="Times New Roman" w:hAnsi="Times New Roman" w:cs="Times New Roman"/>
            <w:sz w:val="28"/>
            <w:szCs w:val="28"/>
            <w:lang w:val="en-US"/>
          </w:rPr>
          <w:t>www</w:t>
        </w:r>
        <w:r w:rsidRPr="00041878">
          <w:rPr>
            <w:rStyle w:val="af3"/>
            <w:rFonts w:ascii="Times New Roman" w:hAnsi="Times New Roman" w:cs="Times New Roman"/>
            <w:sz w:val="28"/>
            <w:szCs w:val="28"/>
          </w:rPr>
          <w:t>.</w:t>
        </w:r>
        <w:r w:rsidRPr="00041878">
          <w:rPr>
            <w:rStyle w:val="af3"/>
            <w:rFonts w:ascii="Times New Roman" w:hAnsi="Times New Roman" w:cs="Times New Roman"/>
            <w:sz w:val="28"/>
            <w:szCs w:val="28"/>
            <w:lang w:val="en-US"/>
          </w:rPr>
          <w:t>food</w:t>
        </w:r>
        <w:r w:rsidRPr="00041878">
          <w:rPr>
            <w:rStyle w:val="af3"/>
            <w:rFonts w:ascii="Times New Roman" w:hAnsi="Times New Roman" w:cs="Times New Roman"/>
            <w:sz w:val="28"/>
            <w:szCs w:val="28"/>
          </w:rPr>
          <w:t>.</w:t>
        </w:r>
        <w:r w:rsidRPr="00041878">
          <w:rPr>
            <w:rStyle w:val="af3"/>
            <w:rFonts w:ascii="Times New Roman" w:hAnsi="Times New Roman" w:cs="Times New Roman"/>
            <w:sz w:val="28"/>
            <w:szCs w:val="28"/>
            <w:lang w:val="en-US"/>
          </w:rPr>
          <w:t>websib</w:t>
        </w:r>
        <w:r w:rsidRPr="00041878">
          <w:rPr>
            <w:rStyle w:val="af3"/>
            <w:rFonts w:ascii="Times New Roman" w:hAnsi="Times New Roman" w:cs="Times New Roman"/>
            <w:sz w:val="28"/>
            <w:szCs w:val="28"/>
          </w:rPr>
          <w:t>.</w:t>
        </w:r>
        <w:r w:rsidRPr="00041878">
          <w:rPr>
            <w:rStyle w:val="af3"/>
            <w:rFonts w:ascii="Times New Roman" w:hAnsi="Times New Roman" w:cs="Times New Roman"/>
            <w:sz w:val="28"/>
            <w:szCs w:val="28"/>
            <w:lang w:val="en-US"/>
          </w:rPr>
          <w:t>ru</w:t>
        </w:r>
        <w:r w:rsidRPr="00041878">
          <w:rPr>
            <w:rStyle w:val="af3"/>
            <w:rFonts w:ascii="Times New Roman" w:hAnsi="Times New Roman" w:cs="Times New Roman"/>
            <w:sz w:val="28"/>
            <w:szCs w:val="28"/>
          </w:rPr>
          <w:t>/</w:t>
        </w:r>
      </w:hyperlink>
    </w:p>
    <w:p w:rsidR="00041878" w:rsidRPr="00041878" w:rsidRDefault="00041878" w:rsidP="00794B74">
      <w:pPr>
        <w:widowControl w:val="0"/>
        <w:numPr>
          <w:ilvl w:val="0"/>
          <w:numId w:val="56"/>
        </w:numPr>
        <w:autoSpaceDE w:val="0"/>
        <w:autoSpaceDN w:val="0"/>
        <w:adjustRightInd w:val="0"/>
        <w:spacing w:after="0" w:line="240" w:lineRule="auto"/>
        <w:jc w:val="both"/>
        <w:rPr>
          <w:rFonts w:ascii="Times New Roman" w:hAnsi="Times New Roman" w:cs="Times New Roman"/>
          <w:sz w:val="28"/>
          <w:szCs w:val="28"/>
        </w:rPr>
      </w:pPr>
      <w:r w:rsidRPr="00041878">
        <w:rPr>
          <w:rFonts w:ascii="Times New Roman" w:hAnsi="Times New Roman" w:cs="Times New Roman"/>
          <w:sz w:val="28"/>
          <w:szCs w:val="28"/>
        </w:rPr>
        <w:t>.Ковалько, В.И. Здоровьесберегающие технологии в начальной школе [Текст] : 1-4 классы / В.И. Ковалько. – М. : Вако, 2004. – 124 c.</w:t>
      </w:r>
    </w:p>
    <w:p w:rsidR="00041878" w:rsidRPr="00041878" w:rsidRDefault="00041878" w:rsidP="00794B74">
      <w:pPr>
        <w:widowControl w:val="0"/>
        <w:numPr>
          <w:ilvl w:val="0"/>
          <w:numId w:val="56"/>
        </w:numPr>
        <w:autoSpaceDE w:val="0"/>
        <w:autoSpaceDN w:val="0"/>
        <w:adjustRightInd w:val="0"/>
        <w:spacing w:after="0" w:line="240" w:lineRule="auto"/>
        <w:jc w:val="both"/>
        <w:rPr>
          <w:rFonts w:ascii="Times New Roman" w:hAnsi="Times New Roman" w:cs="Times New Roman"/>
          <w:sz w:val="28"/>
          <w:szCs w:val="28"/>
        </w:rPr>
      </w:pPr>
      <w:r w:rsidRPr="00041878">
        <w:rPr>
          <w:rFonts w:ascii="Times New Roman" w:hAnsi="Times New Roman" w:cs="Times New Roman"/>
          <w:sz w:val="28"/>
          <w:szCs w:val="28"/>
        </w:rPr>
        <w:t>Ковалько, В.И. Школа физкультминуток (1-4 классы): Практические разработки физкультминуток, гимнастических комплексов, подвижных игр для младших школьников. – М.: ВАКО, 2007 г. – / Мастерская учителя.</w:t>
      </w:r>
    </w:p>
    <w:p w:rsidR="002A6556" w:rsidRPr="00041878" w:rsidRDefault="002A6556" w:rsidP="00041878">
      <w:pPr>
        <w:pStyle w:val="3"/>
        <w:jc w:val="both"/>
        <w:rPr>
          <w:rFonts w:eastAsia="Calibri" w:cs="Times New Roman"/>
          <w:b w:val="0"/>
          <w:szCs w:val="28"/>
          <w:lang w:eastAsia="ru-RU"/>
        </w:rPr>
      </w:pPr>
    </w:p>
    <w:p w:rsidR="00C927EB" w:rsidRPr="00C927EB" w:rsidRDefault="0087612C" w:rsidP="00D76E2B">
      <w:pPr>
        <w:pStyle w:val="2"/>
      </w:pPr>
      <w:bookmarkStart w:id="180" w:name="_Toc133572472"/>
      <w:r>
        <w:t>2.3</w:t>
      </w:r>
      <w:r w:rsidR="00C43CF3">
        <w:t>. П</w:t>
      </w:r>
      <w:r w:rsidR="00C43CF3" w:rsidRPr="00C927EB">
        <w:t>рограмма формирования универсальных учебных действий у обучающихся</w:t>
      </w:r>
      <w:r w:rsidR="00C43CF3">
        <w:t>.</w:t>
      </w:r>
      <w:bookmarkEnd w:id="180"/>
    </w:p>
    <w:p w:rsidR="00C927EB" w:rsidRPr="00C927EB" w:rsidRDefault="00C927EB" w:rsidP="00DC2BAE">
      <w:pPr>
        <w:spacing w:after="0" w:line="240" w:lineRule="auto"/>
        <w:ind w:firstLine="284"/>
        <w:jc w:val="both"/>
        <w:rPr>
          <w:rFonts w:ascii="Times New Roman" w:hAnsi="Times New Roman" w:cs="Times New Roman"/>
          <w:sz w:val="28"/>
          <w:szCs w:val="28"/>
        </w:rPr>
      </w:pPr>
    </w:p>
    <w:p w:rsidR="00C927EB" w:rsidRPr="00C927EB" w:rsidRDefault="0087612C" w:rsidP="00D76E2B">
      <w:pPr>
        <w:pStyle w:val="3"/>
      </w:pPr>
      <w:bookmarkStart w:id="181" w:name="_Toc133572473"/>
      <w:r>
        <w:t>2.3</w:t>
      </w:r>
      <w:r w:rsidR="00C927EB" w:rsidRPr="00C927EB">
        <w:t>.1. </w:t>
      </w:r>
      <w:r w:rsidR="00B71F0B">
        <w:t xml:space="preserve">Описание взаимосвязи универсальных учебных действий с </w:t>
      </w:r>
      <w:r w:rsidR="00B71F0B">
        <w:lastRenderedPageBreak/>
        <w:t>содержанием предметов их з</w:t>
      </w:r>
      <w:r w:rsidR="00C927EB" w:rsidRPr="00C927EB">
        <w:t>начение для успешного обучения и развития младшего школьника</w:t>
      </w:r>
      <w:r w:rsidR="00C43CF3">
        <w:t>.</w:t>
      </w:r>
      <w:bookmarkEnd w:id="181"/>
    </w:p>
    <w:p w:rsidR="00C927EB" w:rsidRPr="00C43CF3" w:rsidRDefault="00C43CF3" w:rsidP="00C43CF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Сформированность</w:t>
      </w:r>
      <w:r w:rsidR="00C927EB" w:rsidRPr="00C43CF3">
        <w:rPr>
          <w:rFonts w:ascii="Times New Roman" w:hAnsi="Times New Roman" w:cs="Times New Roman"/>
          <w:sz w:val="28"/>
          <w:szCs w:val="28"/>
        </w:rPr>
        <w:t xml:space="preserve"> у младших шк</w:t>
      </w:r>
      <w:r>
        <w:rPr>
          <w:rFonts w:ascii="Times New Roman" w:hAnsi="Times New Roman" w:cs="Times New Roman"/>
          <w:sz w:val="28"/>
          <w:szCs w:val="28"/>
        </w:rPr>
        <w:t>ольни</w:t>
      </w:r>
      <w:r w:rsidR="00C927EB" w:rsidRPr="00C43CF3">
        <w:rPr>
          <w:rFonts w:ascii="Times New Roman" w:hAnsi="Times New Roman" w:cs="Times New Roman"/>
          <w:sz w:val="28"/>
          <w:szCs w:val="28"/>
        </w:rPr>
        <w:t>ков УУД оказыв</w:t>
      </w:r>
      <w:r>
        <w:rPr>
          <w:rFonts w:ascii="Times New Roman" w:hAnsi="Times New Roman" w:cs="Times New Roman"/>
          <w:sz w:val="28"/>
          <w:szCs w:val="28"/>
        </w:rPr>
        <w:t>а</w:t>
      </w:r>
      <w:r w:rsidR="00C927EB" w:rsidRPr="00C43CF3">
        <w:rPr>
          <w:rFonts w:ascii="Times New Roman" w:hAnsi="Times New Roman" w:cs="Times New Roman"/>
          <w:sz w:val="28"/>
          <w:szCs w:val="28"/>
        </w:rPr>
        <w:t>ет значительное положительное влияние:</w:t>
      </w:r>
    </w:p>
    <w:p w:rsidR="00C927EB" w:rsidRPr="00C927EB" w:rsidRDefault="00C927EB" w:rsidP="00C43CF3">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на успешное овладение младшими школьниками всеми учебными предметами;</w:t>
      </w:r>
    </w:p>
    <w:p w:rsidR="00C927EB" w:rsidRPr="00C927EB" w:rsidRDefault="00C927EB" w:rsidP="00C43CF3">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на развитие психологических новообразований этого возраста, обеспечивающих становление способности к применению полученных знаний и к самообразованию обучающегося;</w:t>
      </w:r>
    </w:p>
    <w:p w:rsidR="00C927EB" w:rsidRPr="00C927EB" w:rsidRDefault="00C927EB" w:rsidP="00C43CF3">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на расширение и углубление познавательных интересов обучающихся;</w:t>
      </w:r>
    </w:p>
    <w:p w:rsidR="00C927EB" w:rsidRPr="00C927EB" w:rsidRDefault="00C927EB" w:rsidP="00C43CF3">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на успешное овладение младшими школьниками начальными навыками работы с развивающими сертифицированными обучающими и игровыми цифровыми ресурсами;</w:t>
      </w:r>
    </w:p>
    <w:p w:rsidR="00C927EB" w:rsidRPr="00C927EB" w:rsidRDefault="00C927EB" w:rsidP="00C43CF3">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на успешное овладение младшими школьниками начальными сведениями об информационной безопасности при работе с обучающими и игровыми цифровыми ресурсами.</w:t>
      </w:r>
    </w:p>
    <w:p w:rsidR="00C927EB" w:rsidRDefault="00C43CF3" w:rsidP="00C43CF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Всё это является предпосылками и показателями статуса обучающегося в начальной школе как субъекта учебной деятельности и образовательных отношений в современных условиях цифровой трансформации образования.</w:t>
      </w:r>
    </w:p>
    <w:p w:rsidR="00111A53" w:rsidRPr="00111A53" w:rsidRDefault="00111A53" w:rsidP="00111A5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11A53">
        <w:rPr>
          <w:rFonts w:ascii="Times New Roman" w:hAnsi="Times New Roman" w:cs="Times New Roman"/>
          <w:sz w:val="28"/>
          <w:szCs w:val="28"/>
        </w:rPr>
        <w:t>В соответствии с ФГОС НОО программа формирования универсальных (обобщённых) учебных действий (далее - УУД) имеет следующую структуру:</w:t>
      </w:r>
    </w:p>
    <w:p w:rsidR="00111A53" w:rsidRPr="00111A53" w:rsidRDefault="00111A53" w:rsidP="00111A53">
      <w:pPr>
        <w:spacing w:after="0" w:line="240" w:lineRule="auto"/>
        <w:jc w:val="both"/>
        <w:rPr>
          <w:rFonts w:ascii="Times New Roman" w:hAnsi="Times New Roman" w:cs="Times New Roman"/>
          <w:sz w:val="28"/>
          <w:szCs w:val="28"/>
        </w:rPr>
      </w:pPr>
      <w:r w:rsidRPr="00111A53">
        <w:rPr>
          <w:rFonts w:ascii="Times New Roman" w:hAnsi="Times New Roman" w:cs="Times New Roman"/>
          <w:sz w:val="28"/>
          <w:szCs w:val="28"/>
        </w:rPr>
        <w:t>- описание взаимосвязи универсальных учебных действий с содержанием учебных предметов;</w:t>
      </w:r>
    </w:p>
    <w:p w:rsidR="00111A53" w:rsidRPr="00C927EB" w:rsidRDefault="00111A53" w:rsidP="00111A53">
      <w:pPr>
        <w:spacing w:after="0" w:line="240" w:lineRule="auto"/>
        <w:jc w:val="both"/>
        <w:rPr>
          <w:rFonts w:ascii="Times New Roman" w:hAnsi="Times New Roman" w:cs="Times New Roman"/>
          <w:sz w:val="28"/>
          <w:szCs w:val="28"/>
        </w:rPr>
      </w:pPr>
      <w:r w:rsidRPr="00111A53">
        <w:rPr>
          <w:rFonts w:ascii="Times New Roman" w:hAnsi="Times New Roman" w:cs="Times New Roman"/>
          <w:sz w:val="28"/>
          <w:szCs w:val="28"/>
        </w:rPr>
        <w:t>- характеристика познавательных, коммуникативных и регулятивных универсальных учебных действий.</w:t>
      </w:r>
    </w:p>
    <w:p w:rsidR="00111A53" w:rsidRPr="00111A53" w:rsidRDefault="00111A53" w:rsidP="00111A5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11A53">
        <w:rPr>
          <w:rFonts w:ascii="Times New Roman" w:hAnsi="Times New Roman" w:cs="Times New Roman"/>
          <w:sz w:val="28"/>
          <w:szCs w:val="28"/>
        </w:rPr>
        <w:t>Цель развития обучающихся на уровне начального общего образования реализуется через установление связи и взаимодействия между освоением предметного содержания обучения и достижениями обучающегося в области метапредметных результатов. Это взаимодействие проявляется в следующем:</w:t>
      </w:r>
    </w:p>
    <w:p w:rsidR="00111A53" w:rsidRPr="00111A53" w:rsidRDefault="00111A53" w:rsidP="00111A53">
      <w:pPr>
        <w:spacing w:after="0" w:line="240" w:lineRule="auto"/>
        <w:jc w:val="both"/>
        <w:rPr>
          <w:rFonts w:ascii="Times New Roman" w:hAnsi="Times New Roman" w:cs="Times New Roman"/>
          <w:sz w:val="28"/>
          <w:szCs w:val="28"/>
        </w:rPr>
      </w:pPr>
      <w:r w:rsidRPr="00111A53">
        <w:rPr>
          <w:rFonts w:ascii="Times New Roman" w:hAnsi="Times New Roman" w:cs="Times New Roman"/>
          <w:sz w:val="28"/>
          <w:szCs w:val="28"/>
        </w:rPr>
        <w:t>- предметные знания, умения и способы деятельности являются содержательной основой становления УУД;</w:t>
      </w:r>
    </w:p>
    <w:p w:rsidR="00111A53" w:rsidRPr="00111A53" w:rsidRDefault="00111A53" w:rsidP="00111A53">
      <w:pPr>
        <w:spacing w:after="0" w:line="240" w:lineRule="auto"/>
        <w:jc w:val="both"/>
        <w:rPr>
          <w:rFonts w:ascii="Times New Roman" w:hAnsi="Times New Roman" w:cs="Times New Roman"/>
          <w:sz w:val="28"/>
          <w:szCs w:val="28"/>
        </w:rPr>
      </w:pPr>
      <w:r w:rsidRPr="00111A53">
        <w:rPr>
          <w:rFonts w:ascii="Times New Roman" w:hAnsi="Times New Roman" w:cs="Times New Roman"/>
          <w:sz w:val="28"/>
          <w:szCs w:val="28"/>
        </w:rPr>
        <w:t>- развивающиеся УУД обеспечивают протекание учебного процесса как активной инициативной поисково-исследовательской деятельности на основе применения различных интеллектуальных процессов, прежде всего теоретического мышления, связной речи и воображения, в том числе в условиях дистанционного обучения (в условиях неконтактного информационного взаимодействия с субъектами образовательного процесса);</w:t>
      </w:r>
    </w:p>
    <w:p w:rsidR="00111A53" w:rsidRPr="00111A53" w:rsidRDefault="00111A53" w:rsidP="00111A53">
      <w:pPr>
        <w:spacing w:after="0" w:line="240" w:lineRule="auto"/>
        <w:jc w:val="both"/>
        <w:rPr>
          <w:rFonts w:ascii="Times New Roman" w:hAnsi="Times New Roman" w:cs="Times New Roman"/>
          <w:sz w:val="28"/>
          <w:szCs w:val="28"/>
        </w:rPr>
      </w:pPr>
      <w:r w:rsidRPr="00111A53">
        <w:rPr>
          <w:rFonts w:ascii="Times New Roman" w:hAnsi="Times New Roman" w:cs="Times New Roman"/>
          <w:sz w:val="28"/>
          <w:szCs w:val="28"/>
        </w:rPr>
        <w:t>- под влиянием УУД складывается новый стиль познавательной деятельности: универсальность как качественная характеристика любого учебного действия и составляющих его операций, что позволяет обучающемуся использовать освоенные способы действий на любом предметном содержании, в том числе представленного в виде экранных (виртуальных) моделей изучаемых объектов, сюжетов, процессов, что положительно отражается на качестве изучения учебных предметов;</w:t>
      </w:r>
    </w:p>
    <w:p w:rsidR="00BA4B04" w:rsidRDefault="00111A53" w:rsidP="00111A53">
      <w:pPr>
        <w:spacing w:after="0" w:line="240" w:lineRule="auto"/>
        <w:jc w:val="both"/>
        <w:rPr>
          <w:rFonts w:ascii="Times New Roman" w:hAnsi="Times New Roman" w:cs="Times New Roman"/>
          <w:sz w:val="28"/>
          <w:szCs w:val="28"/>
        </w:rPr>
      </w:pPr>
      <w:r w:rsidRPr="00111A53">
        <w:rPr>
          <w:rFonts w:ascii="Times New Roman" w:hAnsi="Times New Roman" w:cs="Times New Roman"/>
          <w:sz w:val="28"/>
          <w:szCs w:val="28"/>
        </w:rPr>
        <w:lastRenderedPageBreak/>
        <w:t>- построение учебного процесса с учётом реализации цели формирования УУД способствует снижению доли репродуктивного обучения, создающего риски, которые нарушают успешность развития обучающегося и формирует способности к вариативному восприятию предметного содержания в условиях реального и виртуального представления экранных (виртуальных) моделей изучаемых объектов, сюжетов, процессов.</w:t>
      </w:r>
      <w:r w:rsidR="00C43CF3">
        <w:rPr>
          <w:rFonts w:ascii="Times New Roman" w:hAnsi="Times New Roman" w:cs="Times New Roman"/>
          <w:sz w:val="28"/>
          <w:szCs w:val="28"/>
        </w:rPr>
        <w:t xml:space="preserve">    </w:t>
      </w:r>
    </w:p>
    <w:p w:rsidR="00C927EB" w:rsidRPr="00C927EB" w:rsidRDefault="00BA4B04" w:rsidP="00111A5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 xml:space="preserve">Во ФГОС НОО выделены 3 группы УУД как наиболее </w:t>
      </w:r>
      <w:r w:rsidR="00B22F3E">
        <w:rPr>
          <w:rFonts w:ascii="Times New Roman" w:hAnsi="Times New Roman" w:cs="Times New Roman"/>
          <w:sz w:val="28"/>
          <w:szCs w:val="28"/>
        </w:rPr>
        <w:t xml:space="preserve">значимых феноменов психического </w:t>
      </w:r>
      <w:r w:rsidR="00C927EB" w:rsidRPr="00C927EB">
        <w:rPr>
          <w:rFonts w:ascii="Times New Roman" w:hAnsi="Times New Roman" w:cs="Times New Roman"/>
          <w:sz w:val="28"/>
          <w:szCs w:val="28"/>
        </w:rPr>
        <w:t>развития обучающихся вообще и младшего школьника в частности: познавательные, коммуникативные и регулятивные УУД.</w:t>
      </w:r>
    </w:p>
    <w:p w:rsidR="00C927EB" w:rsidRPr="00C927EB" w:rsidRDefault="00AE3745" w:rsidP="00D76E2B">
      <w:pPr>
        <w:pStyle w:val="3"/>
      </w:pPr>
      <w:r>
        <w:t xml:space="preserve">     </w:t>
      </w:r>
      <w:bookmarkStart w:id="182" w:name="_Toc133572474"/>
      <w:r w:rsidR="00B22F3E">
        <w:t>2.3</w:t>
      </w:r>
      <w:r w:rsidR="00C927EB" w:rsidRPr="00C927EB">
        <w:t>.2. Характеристика универсальных учебных действий</w:t>
      </w:r>
      <w:r w:rsidR="00B71F0B">
        <w:t>.</w:t>
      </w:r>
      <w:bookmarkEnd w:id="182"/>
    </w:p>
    <w:p w:rsidR="00C927EB" w:rsidRPr="00C927EB" w:rsidRDefault="00AE3745" w:rsidP="00AE3745">
      <w:pPr>
        <w:spacing w:after="0" w:line="240" w:lineRule="auto"/>
        <w:jc w:val="both"/>
        <w:rPr>
          <w:rFonts w:ascii="Times New Roman" w:hAnsi="Times New Roman" w:cs="Times New Roman"/>
          <w:sz w:val="28"/>
          <w:szCs w:val="28"/>
        </w:rPr>
      </w:pPr>
      <w:r w:rsidRPr="00AE3745">
        <w:rPr>
          <w:rFonts w:ascii="Times New Roman" w:hAnsi="Times New Roman" w:cs="Times New Roman"/>
          <w:b/>
          <w:sz w:val="28"/>
          <w:szCs w:val="28"/>
        </w:rPr>
        <w:t xml:space="preserve">    </w:t>
      </w:r>
      <w:r w:rsidR="00C927EB" w:rsidRPr="00AE3745">
        <w:rPr>
          <w:rFonts w:ascii="Times New Roman" w:hAnsi="Times New Roman" w:cs="Times New Roman"/>
          <w:b/>
          <w:sz w:val="28"/>
          <w:szCs w:val="28"/>
        </w:rPr>
        <w:t>Познавательные УУД</w:t>
      </w:r>
      <w:r w:rsidR="00C927EB" w:rsidRPr="00C927EB">
        <w:rPr>
          <w:rFonts w:ascii="Times New Roman" w:hAnsi="Times New Roman" w:cs="Times New Roman"/>
          <w:sz w:val="28"/>
          <w:szCs w:val="28"/>
        </w:rPr>
        <w:t xml:space="preserve"> представляют совокупность операций, участвующих в учебно-познавательной деятельности. </w:t>
      </w:r>
    </w:p>
    <w:p w:rsidR="00C927EB" w:rsidRPr="00AE3745" w:rsidRDefault="00AE3745" w:rsidP="00AE3745">
      <w:pPr>
        <w:spacing w:after="0" w:line="240" w:lineRule="auto"/>
        <w:jc w:val="both"/>
        <w:rPr>
          <w:rFonts w:ascii="Times New Roman" w:hAnsi="Times New Roman" w:cs="Times New Roman"/>
          <w:sz w:val="28"/>
          <w:szCs w:val="28"/>
        </w:rPr>
      </w:pPr>
      <w:r w:rsidRPr="00AE3745">
        <w:rPr>
          <w:rFonts w:ascii="Times New Roman" w:hAnsi="Times New Roman" w:cs="Times New Roman"/>
          <w:sz w:val="28"/>
          <w:szCs w:val="28"/>
        </w:rPr>
        <w:t xml:space="preserve">    </w:t>
      </w:r>
      <w:r w:rsidR="00C927EB" w:rsidRPr="00AE3745">
        <w:rPr>
          <w:rFonts w:ascii="Times New Roman" w:hAnsi="Times New Roman" w:cs="Times New Roman"/>
          <w:sz w:val="28"/>
          <w:szCs w:val="28"/>
        </w:rPr>
        <w:t>К ним относятся:</w:t>
      </w:r>
    </w:p>
    <w:p w:rsidR="00C927EB" w:rsidRPr="00C927EB" w:rsidRDefault="00C927EB" w:rsidP="00AE3745">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методы познания окружающего мира, в т.ч. представленного (на экране) в виде виртуального отображения реальной действительности (наблюдение, элементарные опыты и эксперименты; измерения и др.);</w:t>
      </w:r>
    </w:p>
    <w:p w:rsidR="00C927EB" w:rsidRPr="00C927EB" w:rsidRDefault="00C927EB" w:rsidP="00AE3745">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логические операции (сравнение, анализ, обобщение, классификация, сериация);</w:t>
      </w:r>
    </w:p>
    <w:p w:rsidR="00C927EB" w:rsidRPr="00C927EB" w:rsidRDefault="00C927EB" w:rsidP="00AE3745">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работа с информацией, представленной в разном виде и формах, в т.ч. графических (таблицы, диаграммы, инфограммы, схемы), аудио- и видеоформатах (возможно на экране).</w:t>
      </w:r>
    </w:p>
    <w:p w:rsidR="0044037E" w:rsidRPr="0044037E" w:rsidRDefault="00AE3745" w:rsidP="0044037E">
      <w:pPr>
        <w:spacing w:after="0" w:line="240" w:lineRule="auto"/>
        <w:jc w:val="both"/>
        <w:rPr>
          <w:rFonts w:ascii="Times New Roman" w:hAnsi="Times New Roman" w:cs="Times New Roman"/>
          <w:sz w:val="28"/>
          <w:szCs w:val="28"/>
        </w:rPr>
      </w:pPr>
      <w:r w:rsidRPr="001D1931">
        <w:rPr>
          <w:rFonts w:ascii="Times New Roman" w:hAnsi="Times New Roman" w:cs="Times New Roman"/>
          <w:b/>
          <w:sz w:val="28"/>
          <w:szCs w:val="28"/>
        </w:rPr>
        <w:t xml:space="preserve">    </w:t>
      </w:r>
      <w:r w:rsidR="0044037E" w:rsidRPr="001D1931">
        <w:rPr>
          <w:rFonts w:ascii="Times New Roman" w:hAnsi="Times New Roman" w:cs="Times New Roman"/>
          <w:b/>
          <w:sz w:val="28"/>
          <w:szCs w:val="28"/>
        </w:rPr>
        <w:t>Познавательные УУД</w:t>
      </w:r>
      <w:r w:rsidR="0044037E" w:rsidRPr="0044037E">
        <w:rPr>
          <w:rFonts w:ascii="Times New Roman" w:hAnsi="Times New Roman" w:cs="Times New Roman"/>
          <w:sz w:val="28"/>
          <w:szCs w:val="28"/>
        </w:rPr>
        <w:t xml:space="preserve"> отражают совокупность операций, участвующих в учебно-познавательной деятельности обучающихся и включают:</w:t>
      </w:r>
    </w:p>
    <w:p w:rsidR="0044037E" w:rsidRPr="0044037E" w:rsidRDefault="0044037E" w:rsidP="0044037E">
      <w:pPr>
        <w:spacing w:after="0" w:line="240" w:lineRule="auto"/>
        <w:jc w:val="both"/>
        <w:rPr>
          <w:rFonts w:ascii="Times New Roman" w:hAnsi="Times New Roman" w:cs="Times New Roman"/>
          <w:sz w:val="28"/>
          <w:szCs w:val="28"/>
        </w:rPr>
      </w:pPr>
      <w:r w:rsidRPr="0044037E">
        <w:rPr>
          <w:rFonts w:ascii="Times New Roman" w:hAnsi="Times New Roman" w:cs="Times New Roman"/>
          <w:sz w:val="28"/>
          <w:szCs w:val="28"/>
        </w:rPr>
        <w:t>- методы познания окружающего мира, в том числе представленного (на экране) в виде виртуального отображения реальной действительности (наблюдение, элементарные опыты и эксперименты; измерения и другое);</w:t>
      </w:r>
    </w:p>
    <w:p w:rsidR="0044037E" w:rsidRPr="0044037E" w:rsidRDefault="0044037E" w:rsidP="0044037E">
      <w:pPr>
        <w:spacing w:after="0" w:line="240" w:lineRule="auto"/>
        <w:jc w:val="both"/>
        <w:rPr>
          <w:rFonts w:ascii="Times New Roman" w:hAnsi="Times New Roman" w:cs="Times New Roman"/>
          <w:sz w:val="28"/>
          <w:szCs w:val="28"/>
        </w:rPr>
      </w:pPr>
      <w:r w:rsidRPr="0044037E">
        <w:rPr>
          <w:rFonts w:ascii="Times New Roman" w:hAnsi="Times New Roman" w:cs="Times New Roman"/>
          <w:sz w:val="28"/>
          <w:szCs w:val="28"/>
        </w:rPr>
        <w:t>- базовые логические и базовые исследовательские операции (сравнение, анализ, обобщение, классификация, сериация, выдвижение предположений, проведение опыта, мини-исследования и другое);</w:t>
      </w:r>
    </w:p>
    <w:p w:rsidR="0044037E" w:rsidRDefault="0044037E" w:rsidP="0044037E">
      <w:pPr>
        <w:spacing w:after="0" w:line="240" w:lineRule="auto"/>
        <w:jc w:val="both"/>
        <w:rPr>
          <w:rFonts w:ascii="Times New Roman" w:hAnsi="Times New Roman" w:cs="Times New Roman"/>
          <w:sz w:val="28"/>
          <w:szCs w:val="28"/>
        </w:rPr>
      </w:pPr>
      <w:r w:rsidRPr="0044037E">
        <w:rPr>
          <w:rFonts w:ascii="Times New Roman" w:hAnsi="Times New Roman" w:cs="Times New Roman"/>
          <w:sz w:val="28"/>
          <w:szCs w:val="28"/>
        </w:rPr>
        <w:t>- работа с информацией, представленной в разном виде и формах, в том числе графических (таблицы, диаграммы, инфограммы, схемы), аудио- и видеоформатах (возможно на экране).</w:t>
      </w:r>
    </w:p>
    <w:p w:rsidR="0044037E" w:rsidRPr="0044037E" w:rsidRDefault="0044037E" w:rsidP="004403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1D1931" w:rsidRDefault="001D1931" w:rsidP="0044037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4037E" w:rsidRPr="0044037E">
        <w:rPr>
          <w:rFonts w:ascii="Times New Roman" w:hAnsi="Times New Roman" w:cs="Times New Roman"/>
          <w:sz w:val="28"/>
          <w:szCs w:val="28"/>
        </w:rPr>
        <w:t>Познавательные УУД становятся предпосылкой формирования способности обучающегося к самообразованию и саморазвитию.</w:t>
      </w:r>
    </w:p>
    <w:p w:rsidR="001D1931" w:rsidRPr="001D1931" w:rsidRDefault="00AE3745" w:rsidP="001D1931">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001D1931" w:rsidRPr="001D1931">
        <w:rPr>
          <w:rFonts w:ascii="Times New Roman" w:hAnsi="Times New Roman" w:cs="Times New Roman"/>
          <w:b/>
          <w:sz w:val="28"/>
          <w:szCs w:val="28"/>
        </w:rPr>
        <w:t xml:space="preserve">Коммуникативные УУД </w:t>
      </w:r>
      <w:r w:rsidR="001D1931" w:rsidRPr="001D1931">
        <w:rPr>
          <w:rFonts w:ascii="Times New Roman" w:hAnsi="Times New Roman" w:cs="Times New Roman"/>
          <w:sz w:val="28"/>
          <w:szCs w:val="28"/>
        </w:rPr>
        <w:t>являются основанием для формирования готовности обучающегося к информационному взаимодействию с окружающим миром: средой обитания, членами многонационального поликультурного общества разного возраста, представителями разных социальных групп, в том числе представленного (на экране) в виде виртуального отображения реальной действительности, и даже с самим собой.</w:t>
      </w:r>
    </w:p>
    <w:p w:rsidR="001D1931" w:rsidRPr="001D1931" w:rsidRDefault="001D1931" w:rsidP="001D19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1D1931">
        <w:rPr>
          <w:rFonts w:ascii="Times New Roman" w:hAnsi="Times New Roman" w:cs="Times New Roman"/>
          <w:sz w:val="28"/>
          <w:szCs w:val="28"/>
        </w:rPr>
        <w:t>Коммуникативные УУД целесообразно формировать, используя цифровую образовательную среду класса, образовательной организации.</w:t>
      </w:r>
    </w:p>
    <w:p w:rsidR="001D1931" w:rsidRPr="001D1931" w:rsidRDefault="001D1931" w:rsidP="001D19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D1931">
        <w:rPr>
          <w:rFonts w:ascii="Times New Roman" w:hAnsi="Times New Roman" w:cs="Times New Roman"/>
          <w:sz w:val="28"/>
          <w:szCs w:val="28"/>
        </w:rPr>
        <w:t>Коммуникативные УУД характеризуются четырьмя группами учебных операций, обеспечивающих:</w:t>
      </w:r>
    </w:p>
    <w:p w:rsidR="001D1931" w:rsidRP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смысловое чтение текстов разных жанров, типов, назначений; аналитическую текстовую деятельность с ними;</w:t>
      </w:r>
    </w:p>
    <w:p w:rsidR="001D1931" w:rsidRP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успешное участие обучающегося в диалогическом взаимодействии с субъектами образовательных отношений (знание и соблюдение правил учебного диалога), в том числе в условиях использования технологий неконтактного информационного взаимодействия;</w:t>
      </w:r>
    </w:p>
    <w:p w:rsidR="001D1931" w:rsidRP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успешную продуктивно-творческую деятельность (самостоятельное создание текстов разного типа - описания, рассуждения, повествования), создание и видоизменение экранных (виртуальных) объектов учебного, художественного, бытового назначения (самостоятельный поиск, реконструкция, динамическое представление);</w:t>
      </w:r>
    </w:p>
    <w:p w:rsidR="001D1931" w:rsidRDefault="001D1931" w:rsidP="001D1931">
      <w:pPr>
        <w:spacing w:after="0" w:line="240" w:lineRule="auto"/>
        <w:jc w:val="both"/>
        <w:rPr>
          <w:rFonts w:ascii="Times New Roman" w:hAnsi="Times New Roman" w:cs="Times New Roman"/>
          <w:b/>
          <w:sz w:val="28"/>
          <w:szCs w:val="28"/>
        </w:rPr>
      </w:pPr>
      <w:r w:rsidRPr="001D1931">
        <w:rPr>
          <w:rFonts w:ascii="Times New Roman" w:hAnsi="Times New Roman" w:cs="Times New Roman"/>
          <w:sz w:val="28"/>
          <w:szCs w:val="28"/>
        </w:rPr>
        <w:t>- результативное взаимодействие с участниками совместной деятельности (высказывание собственного мнения, учёт суждений других собеседников, умение договариваться, уступать, вырабатывать общую точку зрения), в том числе в условиях использования технологий неконтактного информационного взаимодействия.</w:t>
      </w:r>
      <w:r w:rsidR="00AE3745">
        <w:rPr>
          <w:rFonts w:ascii="Times New Roman" w:hAnsi="Times New Roman" w:cs="Times New Roman"/>
          <w:b/>
          <w:sz w:val="28"/>
          <w:szCs w:val="28"/>
        </w:rPr>
        <w:t xml:space="preserve">    </w:t>
      </w:r>
    </w:p>
    <w:p w:rsidR="001D1931" w:rsidRDefault="001D1931" w:rsidP="001D1931">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Pr="001D1931">
        <w:rPr>
          <w:rFonts w:ascii="Times New Roman" w:hAnsi="Times New Roman" w:cs="Times New Roman"/>
          <w:b/>
          <w:sz w:val="28"/>
          <w:szCs w:val="28"/>
        </w:rPr>
        <w:t>Регулятивные УУД</w:t>
      </w:r>
      <w:r w:rsidRPr="001D1931">
        <w:rPr>
          <w:rFonts w:ascii="Times New Roman" w:hAnsi="Times New Roman" w:cs="Times New Roman"/>
          <w:sz w:val="28"/>
          <w:szCs w:val="28"/>
        </w:rPr>
        <w:t xml:space="preserve"> отражают совокупность учебных операций, обеспечивающих становление рефлексивных качеств обучающегося (на уровне начального общего образования их формирование осуществляет</w:t>
      </w:r>
      <w:r>
        <w:rPr>
          <w:rFonts w:ascii="Times New Roman" w:hAnsi="Times New Roman" w:cs="Times New Roman"/>
          <w:sz w:val="28"/>
          <w:szCs w:val="28"/>
        </w:rPr>
        <w:t>ся на пропедевтическом уровне).</w:t>
      </w:r>
    </w:p>
    <w:p w:rsidR="001D1931" w:rsidRPr="001D1931" w:rsidRDefault="001D1931" w:rsidP="001D19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D1931">
        <w:rPr>
          <w:rFonts w:ascii="Times New Roman" w:hAnsi="Times New Roman" w:cs="Times New Roman"/>
          <w:sz w:val="28"/>
          <w:szCs w:val="28"/>
        </w:rPr>
        <w:t>Выделяются шесть групп операций:</w:t>
      </w:r>
    </w:p>
    <w:p w:rsidR="001D1931" w:rsidRP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принимать и удерживать учебную задачу;</w:t>
      </w:r>
    </w:p>
    <w:p w:rsidR="001D1931" w:rsidRP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планировать её решение;</w:t>
      </w:r>
    </w:p>
    <w:p w:rsidR="001D1931" w:rsidRP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контролировать полученный результат деятельности;</w:t>
      </w:r>
    </w:p>
    <w:p w:rsidR="001D1931" w:rsidRP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контролировать процесс деятельности, его соответствие выбранному способу;</w:t>
      </w:r>
    </w:p>
    <w:p w:rsidR="001D1931" w:rsidRP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предвидеть (прогнозировать) трудности и ошибки при решении данной учебной задачи;</w:t>
      </w:r>
    </w:p>
    <w:p w:rsid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корректировать при необходимости процесс деятельности.</w:t>
      </w:r>
      <w:r w:rsidR="00AE3745">
        <w:rPr>
          <w:rFonts w:ascii="Times New Roman" w:hAnsi="Times New Roman" w:cs="Times New Roman"/>
          <w:sz w:val="28"/>
          <w:szCs w:val="28"/>
        </w:rPr>
        <w:t xml:space="preserve">     </w:t>
      </w:r>
    </w:p>
    <w:p w:rsidR="001D1931" w:rsidRDefault="001D1931" w:rsidP="001D1931">
      <w:pPr>
        <w:spacing w:after="0" w:line="240" w:lineRule="auto"/>
        <w:ind w:firstLine="284"/>
        <w:jc w:val="both"/>
        <w:rPr>
          <w:rFonts w:ascii="Times New Roman" w:hAnsi="Times New Roman" w:cs="Times New Roman"/>
          <w:sz w:val="28"/>
          <w:szCs w:val="28"/>
        </w:rPr>
      </w:pPr>
      <w:r w:rsidRPr="001D1931">
        <w:rPr>
          <w:rFonts w:ascii="Times New Roman" w:hAnsi="Times New Roman" w:cs="Times New Roman"/>
          <w:sz w:val="28"/>
          <w:szCs w:val="28"/>
        </w:rPr>
        <w:t>Важной составляющей регулятивных УУД являются операции, определяющие способность обучающегося к волевым усилиям в процессе коллективной и (или) совместной деятельности, к мирному самостоятельному предупреждению и преодолению конфликтов, в том числе в условиях использования технологий неконтактного информационного взаимодействия.</w:t>
      </w:r>
      <w:r w:rsidR="00AE3745">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1D1931" w:rsidRPr="001D1931" w:rsidRDefault="001D1931" w:rsidP="001D193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Pr="001D1931">
        <w:rPr>
          <w:rFonts w:ascii="Times New Roman" w:hAnsi="Times New Roman" w:cs="Times New Roman"/>
          <w:sz w:val="28"/>
          <w:szCs w:val="28"/>
        </w:rPr>
        <w:t xml:space="preserve"> рабочих программах учебных предметов требования и планируемые результаты совместной деятельности выделены в специальный раздел, что позволяет учителю осознать, что способность к результативной совместной деятельности строится на двух феноменах, участие которых обеспечивает её успешность:</w:t>
      </w:r>
    </w:p>
    <w:p w:rsidR="001D1931" w:rsidRPr="001D1931" w:rsidRDefault="001D1931" w:rsidP="001D1931">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lastRenderedPageBreak/>
        <w:t>- знание и применение коммуникативных форм взаимодействия (договариваться, рассуждать, находить компромиссные решения), в том числе в условиях использования технологий неконтактного информационного взаимодействия;</w:t>
      </w:r>
    </w:p>
    <w:p w:rsidR="00AE3745" w:rsidRPr="006A746D" w:rsidRDefault="001D1931" w:rsidP="006A746D">
      <w:pPr>
        <w:spacing w:after="0" w:line="240" w:lineRule="auto"/>
        <w:jc w:val="both"/>
        <w:rPr>
          <w:rFonts w:ascii="Times New Roman" w:hAnsi="Times New Roman" w:cs="Times New Roman"/>
          <w:sz w:val="28"/>
          <w:szCs w:val="28"/>
        </w:rPr>
      </w:pPr>
      <w:r w:rsidRPr="001D1931">
        <w:rPr>
          <w:rFonts w:ascii="Times New Roman" w:hAnsi="Times New Roman" w:cs="Times New Roman"/>
          <w:sz w:val="28"/>
          <w:szCs w:val="28"/>
        </w:rPr>
        <w:t>- волевые регулятивные умения (подчиняться, уступать, объективно оценивать вклад свой и других в результат общего труда и другие).</w:t>
      </w:r>
    </w:p>
    <w:p w:rsidR="008B557F" w:rsidRDefault="00AE3745" w:rsidP="00D76E2B">
      <w:pPr>
        <w:pStyle w:val="3"/>
      </w:pPr>
      <w:r>
        <w:t xml:space="preserve">   </w:t>
      </w:r>
    </w:p>
    <w:p w:rsidR="00C927EB" w:rsidRPr="00C927EB" w:rsidRDefault="00AE3745" w:rsidP="00D76E2B">
      <w:pPr>
        <w:pStyle w:val="3"/>
      </w:pPr>
      <w:r>
        <w:t xml:space="preserve"> </w:t>
      </w:r>
      <w:bookmarkStart w:id="183" w:name="_Toc133572475"/>
      <w:r w:rsidR="00B22F3E">
        <w:t>2.3</w:t>
      </w:r>
      <w:r w:rsidR="00C927EB" w:rsidRPr="00C927EB">
        <w:t>.3. Интеграция предметных и метапредметных требований как механизм конструирования современного процесса образования</w:t>
      </w:r>
      <w:r w:rsidR="00B22F3E">
        <w:t>.</w:t>
      </w:r>
      <w:bookmarkEnd w:id="183"/>
    </w:p>
    <w:p w:rsidR="00C927EB" w:rsidRPr="00AE3745" w:rsidRDefault="00B22F3E" w:rsidP="00AE37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 xml:space="preserve">Согласно теории развивающего обучения (Л.С. Выготский, Д.Б. Эльконин, П.Я. Гальперин, В.В. Давыдов и их последователи), </w:t>
      </w:r>
      <w:r w:rsidR="00C927EB" w:rsidRPr="00AE3745">
        <w:rPr>
          <w:rFonts w:ascii="Times New Roman" w:hAnsi="Times New Roman" w:cs="Times New Roman"/>
          <w:sz w:val="28"/>
          <w:szCs w:val="28"/>
        </w:rPr>
        <w:t>критериями успешного психического развития ребёнка являются появившиеся в результате обучения в начальной школе психологические новообразования.</w:t>
      </w:r>
    </w:p>
    <w:p w:rsidR="00C927EB" w:rsidRPr="00C927EB" w:rsidRDefault="00AE3745" w:rsidP="00AE37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 xml:space="preserve">Среди них для младшего школьника принципиально важны: </w:t>
      </w:r>
    </w:p>
    <w:p w:rsidR="00C927EB" w:rsidRPr="00C927EB" w:rsidRDefault="00C927EB" w:rsidP="00AE3745">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xml:space="preserve">- осознанное овладение научными терминами и понятиями изучаемой науки; </w:t>
      </w:r>
    </w:p>
    <w:p w:rsidR="00C927EB" w:rsidRPr="00C927EB" w:rsidRDefault="00C927EB" w:rsidP="00AE3745">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xml:space="preserve">- способность к использованию и/ или самостоятельному построению алгоритма решения учебной задачи; </w:t>
      </w:r>
    </w:p>
    <w:p w:rsidR="00C927EB" w:rsidRPr="00C927EB" w:rsidRDefault="00C927EB" w:rsidP="00AE3745">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xml:space="preserve">- определённый уровень сформированности УУД. </w:t>
      </w:r>
    </w:p>
    <w:p w:rsidR="00C927EB" w:rsidRPr="00C927EB" w:rsidRDefault="00AE3745" w:rsidP="00AE37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 xml:space="preserve">Поскольку образование протекает в рамках изучения конкретных учебных предметов (курсов, модулей), то необходимо определение вклада каждого из них в становление УУД и его реализацию на каждом уроке или занятии. </w:t>
      </w:r>
    </w:p>
    <w:p w:rsidR="00C927EB" w:rsidRPr="00C927EB" w:rsidRDefault="00AE3745" w:rsidP="00AE37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Вклад в формирование УУД можно выделить в содержании каждого учебного предмета.</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Механизмом конструирования образовательного процесса являются следующие методические позиции.</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Педагогический работник проводит анализ содержания учебного предмета с точки зрения УУД и устанавливает те содержательные линии, которые в особой мере способствуют формированию разных метапредметных результатов. На уроке по каждому учебному предмету предусматривается включение заданий, выполнение которых требует применения определённого познавательного, коммуникативного или регулятивного универсального действия. Соответствующий вклад в формирование УУД можно выделить в содержании каждого учебного предмета.</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Таким образом, на первом этапе формирования УУД определяются приоритеты учебных предметов для формирования качества универсальности на данном предметном содержании.</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На втором этапе подключаются другие учебные предметы, педагогический работник предлагает задания, требующие применения учебного действия или операций на разном предметном содержании.</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Третий этап характеризуется устойчивостью УУД, то есть использования его независимо от предметного содержания. У обучающегося начинает формироваться обобщённое видение учебного действия, он может охарактеризовать его, не ссылаясь на конкретное содержание. Например, </w:t>
      </w:r>
      <w:r w:rsidRPr="00C45B37">
        <w:rPr>
          <w:rFonts w:ascii="Times New Roman" w:hAnsi="Times New Roman" w:cs="Times New Roman"/>
          <w:sz w:val="28"/>
          <w:szCs w:val="28"/>
        </w:rPr>
        <w:lastRenderedPageBreak/>
        <w:t>"наблюдать - значит...", "сравнение - это...", "контролировать - значит..." и другое.</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Педагогический работник делает вывод о том, что универсальность (независимость от конкретного содержания) как свойство учебного действия сформировалась.</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Педагогический работник использует виды деятельности, которые в особой мере провоцируют применение универсальных действий: поисковая, в том числе с использованием электронных образовательных и информационных ресурсов информационно-телекомуникационной сети "Интернет", исследовательская, творческая деятельность, в том числе с использованием экранных моделей изучаемых объектов или процессов, что позволяет отказаться от репродуктивного типа организации обучения, при котором главным методом обучения является образец, предъявляемый обучающимся в готовом виде. В этом случае задача обучающегося - запомнить образец и каждый раз вспоминать его при решении учебной задачи. В таких условиях изучения учебных предметов универсальные действия, требующие мыслительных операций, актуальных коммуникативных умений, планирования и контроля своей деятельности, не являются востребованными, так как использование готового образца опирается только на восприятие и память.</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Поисковая и исследовательская деятельность развивают способность обучающегося к диалогу, обсуждению проблем, разрешению возникших противоречий в точках зрения. Поисковая и исследовательская деятельность может осуществляться с использованием информационных банков, содержащих различные экранные (виртуальные) объекты (учебного или игрового, бытового назначения), в том числе в условиях использования технологий неконтактного информационного взаимодействия.</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Например, для формирования наблюдения как метода познания разных объектов действительности на уроках окружающего мира организуются наблюдения в естественных природных условиях. Наблюдения можно организовать в условиях экранного (виртуального) представления разных объектов, сюжетов, процессов, отображающих реальную действительность, которую невозможно предоставить ученику в условиях образовательной организации (объекты природы, художественные визуализации, технологические процессы и другие).</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Уроки литературного чтения позволяют проводить наблюдения текста, на которых строится аналитическая текстовая деятельность. Учебные диалоги, в том числе с представленным на экране виртуальным собеседником, дают возможность высказывать гипотезы, строить рассуждения, сравнивать доказательства, формулировать обобщения практически на любом предметном содержании.</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Если эта работа проводится учителем систематически и на уроках по всем учебным предметам, то универсальность учебного действия формируется успешно и быстро.</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lastRenderedPageBreak/>
        <w:t xml:space="preserve">    Педагогический работник применяет систему заданий, формирующих операциональный состав учебного действия. Цель таких заданий - создание алгоритма решения учебной задачи, выбор соответствующего способа действия. На первых этапах указанная работа организуется коллективно, выстраиваются пошаговые операции, постепенно обучающиеся учатся выполнять их самостоятельно. При этом очень важно соблюдать последовательность этапов формирования алгоритма: построение последовательности шагов на конкретном предметном содержании; проговаривание их во внешней речи; постепенный переход на новый уровень - построение способа действий на любом предметном содержании и с подключением внутренней речи.</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При этом изменяется и процесс контроля:</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от совместных действий с учителем обучающиеся переходят к самостоятельным аналитическим оценкам;</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выполняющий задание осваивает два вида контроля - результата и процесса деятельности;</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развивается способность корректировать процесс выполнения задания, а также предвидеть возможные трудности и ошибки. При этом возможно реализовать автоматизацию контроля с диагностикой ошибок обучающегося и с соответствующей методической поддержкой исправления самим обучающимся своих ошибок.</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Описанная технология обучения в рамках совместно-распределительной деятельности развивает способность обучающихся работать не только в типовых учебных ситуациях, но и в новых нестандартных ситуациях.</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Сравнение как УУД состоит из следующих операций: нахождение различий сравниваемых предметов (объектов, явлений); определение их сходства, тождества, похожести; определение индивидуальности, специфических черт объекта. Для повышения мотивации обучения обучающемуся предлагается новый вид деятельности (возможный только в условиях экранного представления объектов, явлений) - выбирать (из информационного банка) экранные (виртуальные) модели изучаемых предметов (объектов, явлений) и видоизменять их таким образом, чтобы привести их к сходству или похожести с другими.</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Классификация как УУД включает: анализ свойств объектов, которые подлежат классификации; сравнение выделенных свойств с целью их дифференциации на внешние (несущественные) и главные (существенные) свойства; выделение общих главных (существенных) признаков всех имеющихся объектов; разбиение объектов на группы (типы) по общему главному (существенному) признаку. Обучающемуся предлагается (в условиях экранного представления моделей объектов) большее их количество в отличие от реальных условий, для анализа свойств объектов, которые подлежат классификации (типизации), для сравнения выделенных свойств экранных (виртуальных) моделей изучаемых объектов с целью их </w:t>
      </w:r>
      <w:r w:rsidRPr="00C45B37">
        <w:rPr>
          <w:rFonts w:ascii="Times New Roman" w:hAnsi="Times New Roman" w:cs="Times New Roman"/>
          <w:sz w:val="28"/>
          <w:szCs w:val="28"/>
        </w:rPr>
        <w:lastRenderedPageBreak/>
        <w:t>дифференциации. При этом возможна фиксация деятельности обучающегося в электронном формате для рассмотрения учителем итогов работы.</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Обобщение как УУД включает следующие операции: сравнение предметов (объектов, явлений, понятий) и выделение их общих признаков; анализ выделенных признаков и определение наиболее устойчивых (инвариантных) существенных признаков (свойств); игнорирование индивидуальных и (или) особенных свойств каждого предмета; сокращённая сжатая формулировка общего главного существенного признака всех анализируемых предметов. Обучающемуся предлагается (в условиях экранного представления моделей объектов) большее их количество в отличие от реальных условий, для сравнения предметов (объектов, явлений) и выделения их общих признаков.     При этом возможна фиксация деятельности обучающегося в электронном формате для рассмотрения учителем итогов работы.</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Систематическая работа обучающегося с заданиями, требующими применения одинаковых способов действий на различном предметном содержании, формирует у обучающихся чёткое представление об их универсальных свойствах, то есть возможность обобщённой характеристики сущности универсального действия.</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Сформированность УУД у обучающихся определяется на этапе завершения ими освоения программы начального общего образования. Полученные результаты не подлежат балльной оценке, так как в соответствии с закономерностями контрольно-оценочной деятельности балльной оценкой (отметкой) оценивается результат, а не процесс деятельности. В задачу педагогического работника входит проанализировать вместе с обучающимся его достижения, ошибки и встретившиеся трудности.</w:t>
      </w:r>
    </w:p>
    <w:p w:rsidR="00C45B37" w:rsidRP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В рабочих программах учебных предметов содержание метапредметных достижений обучения представлено в разделе "Содержание обучения", которое строится по классам. В каждом классе каждого учебного предмета представлен возможный вариант содержания всех групп УУД по каждому году обучения на уровне начального общего образования. В 1 и 2 классах определён пропедевтический уровень овладения УУД, и только к концу второго года обучения появляются признаки универсальности.</w:t>
      </w:r>
    </w:p>
    <w:p w:rsidR="00C45B37" w:rsidRDefault="00C45B37" w:rsidP="00C45B37">
      <w:pPr>
        <w:spacing w:after="0" w:line="240" w:lineRule="auto"/>
        <w:jc w:val="both"/>
        <w:rPr>
          <w:rFonts w:ascii="Times New Roman" w:hAnsi="Times New Roman" w:cs="Times New Roman"/>
          <w:sz w:val="28"/>
          <w:szCs w:val="28"/>
        </w:rPr>
      </w:pPr>
      <w:r w:rsidRPr="00C45B37">
        <w:rPr>
          <w:rFonts w:ascii="Times New Roman" w:hAnsi="Times New Roman" w:cs="Times New Roman"/>
          <w:sz w:val="28"/>
          <w:szCs w:val="28"/>
        </w:rPr>
        <w:t xml:space="preserve">    В рабочих программах учебных предметов содержание УУД представлено также в разделе "Планируемые результаты обучения". Познавательные УУД включают перечень базовых логических действий; базовых исследовательских действий; работу с информацией. Коммуникативные УУД включают перечень действий участника учебного диалога, действия, связанные со смысловым чтением и текстовой деятельностью, а также УУД, обеспечивающие монологические формы речи (описание, рассуждение, повествование). Регулятивные УУД включают перечень действий саморегуляции, самоконтроля и самооценки. Отдельный раздел "Совместная деятельность" интегрирует коммуникативные и регулятивные действия, необходимые для успешной совместной деятельности.</w:t>
      </w:r>
    </w:p>
    <w:p w:rsidR="00C927EB" w:rsidRPr="00C927EB" w:rsidRDefault="00C927EB" w:rsidP="00C927EB">
      <w:pPr>
        <w:spacing w:after="0" w:line="240" w:lineRule="auto"/>
        <w:ind w:firstLine="709"/>
        <w:jc w:val="both"/>
        <w:rPr>
          <w:rFonts w:ascii="Times New Roman" w:hAnsi="Times New Roman" w:cs="Times New Roman"/>
          <w:sz w:val="28"/>
          <w:szCs w:val="28"/>
        </w:rPr>
      </w:pPr>
    </w:p>
    <w:p w:rsidR="00C927EB" w:rsidRPr="005B4026" w:rsidRDefault="00C927EB" w:rsidP="00D76E2B">
      <w:pPr>
        <w:pStyle w:val="3"/>
      </w:pPr>
      <w:bookmarkStart w:id="184" w:name="_Toc133572476"/>
      <w:r w:rsidRPr="005B4026">
        <w:lastRenderedPageBreak/>
        <w:t>2.</w:t>
      </w:r>
      <w:r w:rsidR="008B557F">
        <w:t>3</w:t>
      </w:r>
      <w:r w:rsidRPr="005B4026">
        <w:t>.4. Место универсальных учебных действий в рабочих программах</w:t>
      </w:r>
      <w:r w:rsidR="004D10DB" w:rsidRPr="005B4026">
        <w:t>.</w:t>
      </w:r>
      <w:bookmarkEnd w:id="184"/>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 xml:space="preserve">В соответствии с ФГОС НОО сформированность УУД у обучающихся определяется на этапе завершения ими освоения программы НОО. </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 xml:space="preserve">Это не снимает обязанности учителя контролировать динамику становления всех групп УУД для того, чтобы вовремя устранять возникшие у обучающихся трудности и ошибки. В этом случае полученные результаты не подлежат балльной оценке, так как в соответствии с закономерностями контрольно-оценочной деятельности балльной оценкой (отметкой) оценивается результат, а не процесс деятельности. </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В задачу учителя входит проанализировать вместе с обучающимся его достижения, ошибки и встретившиеся трудности, в любом случае морально поддержать его, высказать надежду на дальнейшие успехи. При этом результаты контрольно-оценочной деятельности, зафиксированные в электронном формате, позволят интенсифицировать работу учителя.</w:t>
      </w:r>
    </w:p>
    <w:p w:rsidR="00C927EB" w:rsidRPr="004D10D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22F3E">
        <w:rPr>
          <w:rFonts w:ascii="Times New Roman" w:hAnsi="Times New Roman" w:cs="Times New Roman"/>
          <w:sz w:val="28"/>
          <w:szCs w:val="28"/>
        </w:rPr>
        <w:t xml:space="preserve">Используется также и </w:t>
      </w:r>
      <w:r w:rsidRPr="004D10DB">
        <w:rPr>
          <w:rFonts w:ascii="Times New Roman" w:hAnsi="Times New Roman" w:cs="Times New Roman"/>
          <w:sz w:val="28"/>
          <w:szCs w:val="28"/>
        </w:rPr>
        <w:t>словесная</w:t>
      </w:r>
      <w:r w:rsidR="00C927EB" w:rsidRPr="004D10DB">
        <w:rPr>
          <w:rFonts w:ascii="Times New Roman" w:hAnsi="Times New Roman" w:cs="Times New Roman"/>
          <w:sz w:val="28"/>
          <w:szCs w:val="28"/>
        </w:rPr>
        <w:t xml:space="preserve"> оценку: «молодец, стараешься, у тебя обязательно получится», но отметку </w:t>
      </w:r>
      <w:r w:rsidRPr="004D10DB">
        <w:rPr>
          <w:rFonts w:ascii="Times New Roman" w:hAnsi="Times New Roman" w:cs="Times New Roman"/>
          <w:sz w:val="28"/>
          <w:szCs w:val="28"/>
        </w:rPr>
        <w:t xml:space="preserve">ставится </w:t>
      </w:r>
      <w:r w:rsidR="00C927EB" w:rsidRPr="004D10DB">
        <w:rPr>
          <w:rFonts w:ascii="Times New Roman" w:hAnsi="Times New Roman" w:cs="Times New Roman"/>
          <w:sz w:val="28"/>
          <w:szCs w:val="28"/>
        </w:rPr>
        <w:t>только в том случае, если учебная задача решена самостоятельно и правильно, т. е. возможно говорить о сформировавшемся универсальном действии.</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 xml:space="preserve">В рабочих программах содержание метапредметных достижений обучения представлено в разделе «Содержание обучения», которое строится по классам. </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i/>
          <w:sz w:val="28"/>
          <w:szCs w:val="28"/>
        </w:rPr>
        <w:t xml:space="preserve">    </w:t>
      </w:r>
      <w:r w:rsidR="00C927EB" w:rsidRPr="00C927EB">
        <w:rPr>
          <w:rFonts w:ascii="Times New Roman" w:hAnsi="Times New Roman" w:cs="Times New Roman"/>
          <w:i/>
          <w:sz w:val="28"/>
          <w:szCs w:val="28"/>
        </w:rPr>
        <w:t>В каждом классе пяти учебных предметов начальной школы</w:t>
      </w:r>
      <w:r w:rsidR="00C927EB" w:rsidRPr="00C927EB">
        <w:rPr>
          <w:rFonts w:ascii="Times New Roman" w:hAnsi="Times New Roman" w:cs="Times New Roman"/>
          <w:sz w:val="28"/>
          <w:szCs w:val="28"/>
        </w:rPr>
        <w:t xml:space="preserve"> (русский язык, литературное чтение, иностранный язык, математика и окружающий мир) </w:t>
      </w:r>
      <w:r w:rsidR="00C927EB" w:rsidRPr="00C927EB">
        <w:rPr>
          <w:rFonts w:ascii="Times New Roman" w:hAnsi="Times New Roman" w:cs="Times New Roman"/>
          <w:i/>
          <w:sz w:val="28"/>
          <w:szCs w:val="28"/>
        </w:rPr>
        <w:t>выделен раздел «Универсальные учебные умения»,</w:t>
      </w:r>
      <w:r w:rsidR="00C927EB" w:rsidRPr="00C927EB">
        <w:rPr>
          <w:rFonts w:ascii="Times New Roman" w:hAnsi="Times New Roman" w:cs="Times New Roman"/>
          <w:sz w:val="28"/>
          <w:szCs w:val="28"/>
        </w:rPr>
        <w:t xml:space="preserve"> в котором дан возможный вариант содержания всех групп УУД по каждому году обучения. </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В 1 и 2 классах определён пропедевтический уровень овладения УУД, поскольку пока младшие школьники работают на предметных учебных действиях, и только к концу второго года обучения появляются признаки универсальности.</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Это положение не реализовано в содержании предметов, построенных как модульные курсы (например, ОРКСЭ, искусство, физическая культура).</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Далее содержание УУД представлено в разделе «Планируемые результаты обучения» в специальном разделе «Мета</w:t>
      </w:r>
      <w:r>
        <w:rPr>
          <w:rFonts w:ascii="Times New Roman" w:hAnsi="Times New Roman" w:cs="Times New Roman"/>
          <w:sz w:val="28"/>
          <w:szCs w:val="28"/>
        </w:rPr>
        <w:t>предметные результаты», их пере</w:t>
      </w:r>
      <w:r w:rsidR="00C927EB" w:rsidRPr="00C927EB">
        <w:rPr>
          <w:rFonts w:ascii="Times New Roman" w:hAnsi="Times New Roman" w:cs="Times New Roman"/>
          <w:sz w:val="28"/>
          <w:szCs w:val="28"/>
        </w:rPr>
        <w:t xml:space="preserve">чень даётся на конец обучения в начальной школе. </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Структура каждого вида УУД дана в соответствии с требованиями ФГОС.</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b/>
          <w:i/>
          <w:sz w:val="28"/>
          <w:szCs w:val="28"/>
        </w:rPr>
        <w:t xml:space="preserve">    </w:t>
      </w:r>
      <w:r w:rsidR="00C927EB" w:rsidRPr="004D10DB">
        <w:rPr>
          <w:rFonts w:ascii="Times New Roman" w:hAnsi="Times New Roman" w:cs="Times New Roman"/>
          <w:b/>
          <w:sz w:val="28"/>
          <w:szCs w:val="28"/>
        </w:rPr>
        <w:t>Познавательные УУД</w:t>
      </w:r>
      <w:r w:rsidR="00C927EB" w:rsidRPr="00C927EB">
        <w:rPr>
          <w:rFonts w:ascii="Times New Roman" w:hAnsi="Times New Roman" w:cs="Times New Roman"/>
          <w:sz w:val="28"/>
          <w:szCs w:val="28"/>
        </w:rPr>
        <w:t xml:space="preserve"> включают перечень базовых логических действий; базовых исследовательских действий; работу с информацией. </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00C927EB" w:rsidRPr="004D10DB">
        <w:rPr>
          <w:rFonts w:ascii="Times New Roman" w:hAnsi="Times New Roman" w:cs="Times New Roman"/>
          <w:b/>
          <w:sz w:val="28"/>
          <w:szCs w:val="28"/>
        </w:rPr>
        <w:t>Коммуникативные УУД</w:t>
      </w:r>
      <w:r w:rsidR="00C927EB" w:rsidRPr="00C927EB">
        <w:rPr>
          <w:rFonts w:ascii="Times New Roman" w:hAnsi="Times New Roman" w:cs="Times New Roman"/>
          <w:sz w:val="28"/>
          <w:szCs w:val="28"/>
        </w:rPr>
        <w:t xml:space="preserve"> включают перечень действий участника учебного диалога, действия, связанные со смысловым чтением и текстовой деятельностью, а также УУД, обеспечивающие монологические формы речи (описание, рассуждение, повествование). </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00C927EB" w:rsidRPr="004D10DB">
        <w:rPr>
          <w:rFonts w:ascii="Times New Roman" w:hAnsi="Times New Roman" w:cs="Times New Roman"/>
          <w:b/>
          <w:sz w:val="28"/>
          <w:szCs w:val="28"/>
        </w:rPr>
        <w:t>Регулятивные УУД</w:t>
      </w:r>
      <w:r w:rsidR="00C927EB" w:rsidRPr="00C927EB">
        <w:rPr>
          <w:rFonts w:ascii="Times New Roman" w:hAnsi="Times New Roman" w:cs="Times New Roman"/>
          <w:sz w:val="28"/>
          <w:szCs w:val="28"/>
        </w:rPr>
        <w:t xml:space="preserve"> включают перечень действий саморегуляции, самоконтроля и самооценки. </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C927EB" w:rsidRPr="00C927EB">
        <w:rPr>
          <w:rFonts w:ascii="Times New Roman" w:hAnsi="Times New Roman" w:cs="Times New Roman"/>
          <w:sz w:val="28"/>
          <w:szCs w:val="28"/>
        </w:rPr>
        <w:t xml:space="preserve">Представлен также </w:t>
      </w:r>
      <w:r w:rsidR="00C927EB" w:rsidRPr="00C927EB">
        <w:rPr>
          <w:rFonts w:ascii="Times New Roman" w:hAnsi="Times New Roman" w:cs="Times New Roman"/>
          <w:i/>
          <w:sz w:val="28"/>
          <w:szCs w:val="28"/>
        </w:rPr>
        <w:t>отдельный раздел «Совместная деятельность»,</w:t>
      </w:r>
      <w:r>
        <w:rPr>
          <w:rFonts w:ascii="Times New Roman" w:hAnsi="Times New Roman" w:cs="Times New Roman"/>
          <w:sz w:val="28"/>
          <w:szCs w:val="28"/>
        </w:rPr>
        <w:t xml:space="preserve"> интегрирующий коммуни</w:t>
      </w:r>
      <w:r w:rsidR="00C927EB" w:rsidRPr="00C927EB">
        <w:rPr>
          <w:rFonts w:ascii="Times New Roman" w:hAnsi="Times New Roman" w:cs="Times New Roman"/>
          <w:sz w:val="28"/>
          <w:szCs w:val="28"/>
        </w:rPr>
        <w:t>кативные и регулятивные действия, необходимые для успешной совместной деятельности.</w:t>
      </w:r>
    </w:p>
    <w:p w:rsidR="00C927EB" w:rsidRPr="004D10DB" w:rsidRDefault="004D10DB" w:rsidP="004D10DB">
      <w:pPr>
        <w:spacing w:after="0" w:line="240" w:lineRule="auto"/>
        <w:jc w:val="both"/>
        <w:rPr>
          <w:rFonts w:ascii="Times New Roman" w:hAnsi="Times New Roman" w:cs="Times New Roman"/>
          <w:sz w:val="28"/>
          <w:szCs w:val="28"/>
        </w:rPr>
      </w:pPr>
      <w:r w:rsidRPr="004D10DB">
        <w:rPr>
          <w:rFonts w:ascii="Times New Roman" w:hAnsi="Times New Roman" w:cs="Times New Roman"/>
          <w:sz w:val="28"/>
          <w:szCs w:val="28"/>
        </w:rPr>
        <w:t xml:space="preserve">     </w:t>
      </w:r>
      <w:r w:rsidR="00C927EB" w:rsidRPr="004D10DB">
        <w:rPr>
          <w:rFonts w:ascii="Times New Roman" w:hAnsi="Times New Roman" w:cs="Times New Roman"/>
          <w:sz w:val="28"/>
          <w:szCs w:val="28"/>
        </w:rPr>
        <w:t xml:space="preserve">С учётом части, формируемой участниками образовательных отношений, </w:t>
      </w:r>
      <w:r w:rsidRPr="004D10DB">
        <w:rPr>
          <w:rFonts w:ascii="Times New Roman" w:hAnsi="Times New Roman" w:cs="Times New Roman"/>
          <w:sz w:val="28"/>
          <w:szCs w:val="28"/>
        </w:rPr>
        <w:t xml:space="preserve">учреждение оставляет за собой право </w:t>
      </w:r>
      <w:r w:rsidR="00C927EB" w:rsidRPr="004D10DB">
        <w:rPr>
          <w:rFonts w:ascii="Times New Roman" w:hAnsi="Times New Roman" w:cs="Times New Roman"/>
          <w:sz w:val="28"/>
          <w:szCs w:val="28"/>
        </w:rPr>
        <w:t>расширить содержание универсальных учебных действий, но в рамках объёма, установленного нормами СанПиН, в т.ч. в условиях работы за компьютером.</w:t>
      </w:r>
    </w:p>
    <w:p w:rsidR="00C927EB" w:rsidRPr="00C927EB" w:rsidRDefault="004D10DB" w:rsidP="004D10D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 xml:space="preserve">В тематическом планировании указываются возможные виды деятельности, методы, приёмы и формы организации обучения, направленные на формирование всех видов УУД. </w:t>
      </w:r>
    </w:p>
    <w:p w:rsidR="00C927EB" w:rsidRPr="002778DD" w:rsidRDefault="00B22F3E" w:rsidP="00B22F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2778DD">
        <w:rPr>
          <w:rFonts w:ascii="Times New Roman" w:hAnsi="Times New Roman" w:cs="Times New Roman"/>
          <w:sz w:val="28"/>
          <w:szCs w:val="28"/>
        </w:rPr>
        <w:t xml:space="preserve">На методическом уровне </w:t>
      </w:r>
      <w:r w:rsidR="004D10DB" w:rsidRPr="002778DD">
        <w:rPr>
          <w:rFonts w:ascii="Times New Roman" w:hAnsi="Times New Roman" w:cs="Times New Roman"/>
          <w:sz w:val="28"/>
          <w:szCs w:val="28"/>
        </w:rPr>
        <w:t>учреждением отслеживается</w:t>
      </w:r>
      <w:r w:rsidR="002778DD" w:rsidRPr="002778DD">
        <w:rPr>
          <w:rFonts w:ascii="Times New Roman" w:hAnsi="Times New Roman" w:cs="Times New Roman"/>
          <w:sz w:val="28"/>
          <w:szCs w:val="28"/>
        </w:rPr>
        <w:t xml:space="preserve"> </w:t>
      </w:r>
      <w:r w:rsidR="00C927EB" w:rsidRPr="002778DD">
        <w:rPr>
          <w:rFonts w:ascii="Times New Roman" w:hAnsi="Times New Roman" w:cs="Times New Roman"/>
          <w:sz w:val="28"/>
          <w:szCs w:val="28"/>
        </w:rPr>
        <w:t xml:space="preserve">вклад каждого учебного предмета в формирование УУД, </w:t>
      </w:r>
      <w:r w:rsidR="002778DD" w:rsidRPr="002778DD">
        <w:rPr>
          <w:rFonts w:ascii="Times New Roman" w:hAnsi="Times New Roman" w:cs="Times New Roman"/>
          <w:sz w:val="28"/>
          <w:szCs w:val="28"/>
        </w:rPr>
        <w:t>при этом осуществляется коррекция, уточнение и дополнение</w:t>
      </w:r>
      <w:r w:rsidR="00C927EB" w:rsidRPr="002778DD">
        <w:rPr>
          <w:rFonts w:ascii="Times New Roman" w:hAnsi="Times New Roman" w:cs="Times New Roman"/>
          <w:sz w:val="28"/>
          <w:szCs w:val="28"/>
        </w:rPr>
        <w:t xml:space="preserve"> учителем с учётом особенностей контингента обучающихся</w:t>
      </w:r>
      <w:r w:rsidR="002778DD" w:rsidRPr="002778DD">
        <w:rPr>
          <w:rFonts w:ascii="Times New Roman" w:hAnsi="Times New Roman" w:cs="Times New Roman"/>
          <w:sz w:val="28"/>
          <w:szCs w:val="28"/>
        </w:rPr>
        <w:t xml:space="preserve"> учреждения</w:t>
      </w:r>
      <w:r w:rsidR="00C927EB" w:rsidRPr="002778DD">
        <w:rPr>
          <w:rFonts w:ascii="Times New Roman" w:hAnsi="Times New Roman" w:cs="Times New Roman"/>
          <w:sz w:val="28"/>
          <w:szCs w:val="28"/>
        </w:rPr>
        <w:t>, а также наличия конкретной образовательной среды.</w:t>
      </w:r>
    </w:p>
    <w:p w:rsidR="00C927EB" w:rsidRDefault="00C927EB" w:rsidP="00C927EB">
      <w:pPr>
        <w:spacing w:after="0" w:line="240" w:lineRule="auto"/>
        <w:jc w:val="both"/>
        <w:rPr>
          <w:rFonts w:ascii="Times New Roman" w:hAnsi="Times New Roman" w:cs="Times New Roman"/>
          <w:sz w:val="28"/>
          <w:szCs w:val="28"/>
        </w:rPr>
      </w:pPr>
    </w:p>
    <w:p w:rsidR="00C927EB" w:rsidRPr="00C927EB" w:rsidRDefault="002778DD" w:rsidP="00D76E2B">
      <w:pPr>
        <w:pStyle w:val="2"/>
      </w:pPr>
      <w:bookmarkStart w:id="185" w:name="_Toc133572477"/>
      <w:r>
        <w:t>2.</w:t>
      </w:r>
      <w:r w:rsidR="00B22F3E">
        <w:t>4</w:t>
      </w:r>
      <w:r>
        <w:t>. Р</w:t>
      </w:r>
      <w:r w:rsidRPr="00C927EB">
        <w:t>абочая программа воспитания</w:t>
      </w:r>
      <w:r w:rsidR="00B71F0B">
        <w:t>.</w:t>
      </w:r>
      <w:bookmarkEnd w:id="185"/>
    </w:p>
    <w:p w:rsidR="005B4026" w:rsidRPr="001634DF" w:rsidRDefault="005B4026" w:rsidP="005B4026">
      <w:pPr>
        <w:pStyle w:val="aff6"/>
        <w:ind w:firstLine="0"/>
        <w:rPr>
          <w:b/>
          <w:sz w:val="28"/>
          <w:szCs w:val="28"/>
        </w:rPr>
      </w:pPr>
      <w:r>
        <w:rPr>
          <w:sz w:val="28"/>
          <w:szCs w:val="28"/>
        </w:rPr>
        <w:t xml:space="preserve">    </w:t>
      </w:r>
      <w:r w:rsidR="006A6949">
        <w:rPr>
          <w:sz w:val="28"/>
          <w:szCs w:val="28"/>
        </w:rPr>
        <w:t xml:space="preserve"> </w:t>
      </w:r>
      <w:r w:rsidR="006A6949" w:rsidRPr="001634DF">
        <w:rPr>
          <w:b/>
          <w:sz w:val="28"/>
          <w:szCs w:val="28"/>
        </w:rPr>
        <w:t>Пояснительная записка.</w:t>
      </w:r>
    </w:p>
    <w:p w:rsidR="005B4026" w:rsidRDefault="005B4026" w:rsidP="005B4026">
      <w:pPr>
        <w:pStyle w:val="aff6"/>
        <w:ind w:firstLine="0"/>
        <w:rPr>
          <w:sz w:val="28"/>
          <w:szCs w:val="28"/>
        </w:rPr>
      </w:pPr>
      <w:r>
        <w:rPr>
          <w:sz w:val="28"/>
          <w:szCs w:val="28"/>
        </w:rPr>
        <w:t xml:space="preserve">     Настоящая программа воспитания муниципального бюджетного общеобразовательного учреждения «</w:t>
      </w:r>
      <w:r w:rsidR="006A746D">
        <w:rPr>
          <w:sz w:val="28"/>
          <w:szCs w:val="28"/>
        </w:rPr>
        <w:t>Нойкинская</w:t>
      </w:r>
      <w:r>
        <w:rPr>
          <w:sz w:val="28"/>
          <w:szCs w:val="28"/>
        </w:rPr>
        <w:t xml:space="preserve"> средняя школа» (далее - Программа воспитания) основывается на единстве и преемственности образовательного процесса всех уровней общего образования, соотносится с рабочими программами воспитания для образовательных организаций дошкольного и среднего профессионального образования.</w:t>
      </w:r>
    </w:p>
    <w:p w:rsidR="005B4026" w:rsidRDefault="005B4026" w:rsidP="005B4026">
      <w:pPr>
        <w:pStyle w:val="aff6"/>
        <w:ind w:firstLine="0"/>
        <w:rPr>
          <w:sz w:val="28"/>
          <w:szCs w:val="28"/>
        </w:rPr>
      </w:pPr>
      <w:r>
        <w:rPr>
          <w:sz w:val="28"/>
          <w:szCs w:val="28"/>
        </w:rPr>
        <w:t xml:space="preserve">    Программа воспитания:</w:t>
      </w:r>
    </w:p>
    <w:p w:rsidR="005B4026" w:rsidRDefault="005B4026" w:rsidP="005B4026">
      <w:pPr>
        <w:pStyle w:val="aff6"/>
        <w:ind w:firstLine="0"/>
        <w:rPr>
          <w:sz w:val="28"/>
          <w:szCs w:val="28"/>
        </w:rPr>
      </w:pPr>
      <w:r>
        <w:rPr>
          <w:sz w:val="28"/>
          <w:szCs w:val="28"/>
        </w:rPr>
        <w:t>- предназначена для планирования и организации системной воспитательной деятельности в образовательной организации;</w:t>
      </w:r>
    </w:p>
    <w:p w:rsidR="005B4026" w:rsidRDefault="005B4026" w:rsidP="005B4026">
      <w:pPr>
        <w:pStyle w:val="aff6"/>
        <w:ind w:firstLine="0"/>
        <w:rPr>
          <w:sz w:val="28"/>
          <w:szCs w:val="28"/>
        </w:rPr>
      </w:pPr>
      <w:r>
        <w:rPr>
          <w:sz w:val="28"/>
          <w:szCs w:val="28"/>
        </w:rPr>
        <w:t>- разработана и утверждена с участием коллегиальных органов управления школы, в том числе совета обучающихся и совета родителей (законных представителей);</w:t>
      </w:r>
    </w:p>
    <w:p w:rsidR="005B4026" w:rsidRDefault="005B4026" w:rsidP="005B4026">
      <w:pPr>
        <w:pStyle w:val="aff6"/>
        <w:ind w:firstLine="0"/>
        <w:rPr>
          <w:sz w:val="28"/>
          <w:szCs w:val="28"/>
        </w:rPr>
      </w:pPr>
      <w:r>
        <w:rPr>
          <w:sz w:val="28"/>
          <w:szCs w:val="28"/>
        </w:rPr>
        <w:t>- реализуется в единстве урочной и внеурочной деятельности, осуществляемой совместно с семьёй и другими участниками образовательных отношений, социальными институтами воспитания;</w:t>
      </w:r>
    </w:p>
    <w:p w:rsidR="005B4026" w:rsidRDefault="005B4026" w:rsidP="005B4026">
      <w:pPr>
        <w:pStyle w:val="aff6"/>
        <w:ind w:firstLine="0"/>
        <w:rPr>
          <w:sz w:val="28"/>
          <w:szCs w:val="28"/>
        </w:rPr>
      </w:pPr>
      <w:r>
        <w:rPr>
          <w:sz w:val="28"/>
          <w:szCs w:val="28"/>
        </w:rPr>
        <w:t>- предусматривает приобщение обучающихся к российским традиционным духовным ценностям, включая ценности своей этнической группы, правилам и нормам поведения, принятым в российском обществе на основе российских базовых конституционных норм и ценностей;</w:t>
      </w:r>
    </w:p>
    <w:p w:rsidR="005B4026" w:rsidRDefault="005B4026" w:rsidP="006A6949">
      <w:pPr>
        <w:pStyle w:val="aff6"/>
        <w:ind w:firstLine="0"/>
        <w:rPr>
          <w:sz w:val="28"/>
          <w:szCs w:val="28"/>
        </w:rPr>
      </w:pPr>
      <w:r>
        <w:rPr>
          <w:sz w:val="28"/>
          <w:szCs w:val="28"/>
        </w:rPr>
        <w:t>- предусматривает историческое просвещение, формирование российской культурной и гражданской идентичности обучающихся.</w:t>
      </w:r>
    </w:p>
    <w:p w:rsidR="006A6949" w:rsidRDefault="006A6949" w:rsidP="006A6949">
      <w:pPr>
        <w:pStyle w:val="aff6"/>
        <w:rPr>
          <w:sz w:val="28"/>
          <w:szCs w:val="28"/>
        </w:rPr>
      </w:pPr>
      <w:r>
        <w:rPr>
          <w:sz w:val="28"/>
          <w:szCs w:val="28"/>
        </w:rPr>
        <w:t>Настоящая программа воспитания включает три раздела: целевой, содержательный, организационный.</w:t>
      </w:r>
    </w:p>
    <w:p w:rsidR="003C0168" w:rsidRDefault="003C0168" w:rsidP="006A6949">
      <w:pPr>
        <w:pStyle w:val="aff6"/>
        <w:rPr>
          <w:b/>
          <w:sz w:val="28"/>
          <w:szCs w:val="28"/>
        </w:rPr>
      </w:pPr>
    </w:p>
    <w:p w:rsidR="00C927EB" w:rsidRPr="00C927EB" w:rsidRDefault="001634DF" w:rsidP="00002A41">
      <w:pPr>
        <w:pStyle w:val="aff6"/>
        <w:rPr>
          <w:b/>
          <w:sz w:val="28"/>
          <w:szCs w:val="28"/>
        </w:rPr>
      </w:pPr>
      <w:r w:rsidRPr="001634DF">
        <w:rPr>
          <w:b/>
          <w:sz w:val="28"/>
          <w:szCs w:val="28"/>
        </w:rPr>
        <w:t>Целевой раздел.</w:t>
      </w:r>
    </w:p>
    <w:p w:rsidR="00C927EB" w:rsidRPr="00B71F0B" w:rsidRDefault="002778DD" w:rsidP="00D76E2B">
      <w:pPr>
        <w:pStyle w:val="3"/>
      </w:pPr>
      <w:bookmarkStart w:id="186" w:name="_Toc133572478"/>
      <w:r w:rsidRPr="00C927EB">
        <w:t>2.</w:t>
      </w:r>
      <w:r w:rsidR="00B22F3E">
        <w:t>4</w:t>
      </w:r>
      <w:r w:rsidRPr="00C927EB">
        <w:t>.1. </w:t>
      </w:r>
      <w:r>
        <w:t>А</w:t>
      </w:r>
      <w:r w:rsidRPr="00C927EB">
        <w:t>нализ воспитательного процесса</w:t>
      </w:r>
      <w:r w:rsidR="00B71F0B">
        <w:t>.</w:t>
      </w:r>
      <w:bookmarkEnd w:id="186"/>
    </w:p>
    <w:p w:rsidR="003C0168" w:rsidRDefault="003C0168" w:rsidP="003C0168">
      <w:pPr>
        <w:pStyle w:val="aff6"/>
        <w:ind w:firstLine="0"/>
        <w:rPr>
          <w:sz w:val="28"/>
          <w:szCs w:val="28"/>
        </w:rPr>
      </w:pPr>
      <w:r>
        <w:rPr>
          <w:sz w:val="28"/>
          <w:szCs w:val="28"/>
        </w:rPr>
        <w:lastRenderedPageBreak/>
        <w:t xml:space="preserve">    Анализ воспитательного процесса осуществляется в соответствии с целевыми ориентирами результатов воспитания, личностными результатами обучающихся на уровне начального общего образования, установленными </w:t>
      </w:r>
      <w:hyperlink r:id="rId15" w:history="1">
        <w:r>
          <w:rPr>
            <w:sz w:val="28"/>
            <w:szCs w:val="28"/>
          </w:rPr>
          <w:t>ФГОС</w:t>
        </w:r>
      </w:hyperlink>
      <w:r>
        <w:rPr>
          <w:sz w:val="28"/>
          <w:szCs w:val="28"/>
        </w:rPr>
        <w:t xml:space="preserve"> НОО.</w:t>
      </w:r>
    </w:p>
    <w:p w:rsidR="003C0168" w:rsidRDefault="003C0168" w:rsidP="003C0168">
      <w:pPr>
        <w:pStyle w:val="aff6"/>
        <w:ind w:firstLine="0"/>
        <w:rPr>
          <w:sz w:val="28"/>
          <w:szCs w:val="28"/>
        </w:rPr>
      </w:pPr>
      <w:r>
        <w:rPr>
          <w:sz w:val="28"/>
          <w:szCs w:val="28"/>
        </w:rPr>
        <w:t xml:space="preserve">    Основным методом анализа воспитательного процесса в образовательной организации является ежегодный 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w:t>
      </w:r>
    </w:p>
    <w:p w:rsidR="003C0168" w:rsidRDefault="003C0168" w:rsidP="003C0168">
      <w:pPr>
        <w:pStyle w:val="aff6"/>
        <w:ind w:firstLine="0"/>
        <w:rPr>
          <w:sz w:val="28"/>
          <w:szCs w:val="28"/>
        </w:rPr>
      </w:pPr>
      <w:bookmarkStart w:id="187" w:name="anchor24452"/>
      <w:bookmarkEnd w:id="187"/>
      <w:r>
        <w:rPr>
          <w:sz w:val="28"/>
          <w:szCs w:val="28"/>
        </w:rPr>
        <w:t xml:space="preserve">    Планирование анализа воспитательного процесса включается в календарный план воспитательной работы.</w:t>
      </w:r>
    </w:p>
    <w:p w:rsidR="003C0168" w:rsidRDefault="003C0168" w:rsidP="003C0168">
      <w:pPr>
        <w:pStyle w:val="aff6"/>
        <w:ind w:firstLine="0"/>
        <w:rPr>
          <w:sz w:val="28"/>
          <w:szCs w:val="28"/>
        </w:rPr>
      </w:pPr>
      <w:bookmarkStart w:id="188" w:name="anchor24453"/>
      <w:bookmarkEnd w:id="188"/>
      <w:r>
        <w:rPr>
          <w:sz w:val="28"/>
          <w:szCs w:val="28"/>
        </w:rPr>
        <w:t xml:space="preserve">    Основные принципы самоанализа воспитательной работы:</w:t>
      </w:r>
    </w:p>
    <w:p w:rsidR="003C0168" w:rsidRDefault="003C0168" w:rsidP="003C0168">
      <w:pPr>
        <w:pStyle w:val="aff6"/>
        <w:ind w:firstLine="0"/>
        <w:rPr>
          <w:sz w:val="28"/>
          <w:szCs w:val="28"/>
        </w:rPr>
      </w:pPr>
      <w:r>
        <w:rPr>
          <w:sz w:val="28"/>
          <w:szCs w:val="28"/>
        </w:rPr>
        <w:t>- взаимное уважение всех участников образовательных отношений;</w:t>
      </w:r>
    </w:p>
    <w:p w:rsidR="003C0168" w:rsidRDefault="003C0168" w:rsidP="003C0168">
      <w:pPr>
        <w:pStyle w:val="aff6"/>
        <w:ind w:firstLine="0"/>
        <w:rPr>
          <w:sz w:val="28"/>
          <w:szCs w:val="28"/>
        </w:rPr>
      </w:pPr>
      <w:r>
        <w:rPr>
          <w:sz w:val="28"/>
          <w:szCs w:val="28"/>
        </w:rPr>
        <w:t>- приоритет анализа сущностных сторон воспитания ориентирует на изучение прежде всего не количественных, а качественных показателей, таких как сохранение уклада образовательной организации, содержание и разнообразие деятельности, стиль общения, отношений между педагогическими работниками, обучающимися и родителями;</w:t>
      </w:r>
    </w:p>
    <w:p w:rsidR="003C0168" w:rsidRDefault="003C0168" w:rsidP="003C0168">
      <w:pPr>
        <w:pStyle w:val="aff6"/>
        <w:ind w:firstLine="0"/>
        <w:rPr>
          <w:sz w:val="28"/>
          <w:szCs w:val="28"/>
        </w:rPr>
      </w:pPr>
      <w:r>
        <w:rPr>
          <w:sz w:val="28"/>
          <w:szCs w:val="28"/>
        </w:rPr>
        <w:t>- развивающий характер осуществляемого анализа ориентирует на использование его результатов для совершенствования воспитательной деятельности педагогических работников (знания и сохранения в работе цели и задач воспитания, умелого планирования воспитательной работы, адекватного подбора видов, форм и содержания совместной деятельности с обучающимися, коллегами, социальными партнёрами);</w:t>
      </w:r>
    </w:p>
    <w:p w:rsidR="003C0168" w:rsidRDefault="003C0168" w:rsidP="003C0168">
      <w:pPr>
        <w:pStyle w:val="aff6"/>
        <w:ind w:firstLine="0"/>
        <w:rPr>
          <w:sz w:val="28"/>
          <w:szCs w:val="28"/>
        </w:rPr>
      </w:pPr>
      <w:r>
        <w:rPr>
          <w:sz w:val="28"/>
          <w:szCs w:val="28"/>
        </w:rPr>
        <w:t>- распределённая ответственность за результаты личностного развития обучающихся ориентирует на понимание того, что личностное развитие - это результат как организованного социального воспитания, в котором образовательная организация участвует наряду с другими социальными институтами, так и стихийной социализации, и саморазвития.</w:t>
      </w:r>
    </w:p>
    <w:p w:rsidR="003C0168" w:rsidRDefault="003C0168" w:rsidP="003C0168">
      <w:pPr>
        <w:pStyle w:val="aff6"/>
        <w:ind w:firstLine="0"/>
        <w:rPr>
          <w:sz w:val="28"/>
          <w:szCs w:val="28"/>
        </w:rPr>
      </w:pPr>
      <w:r>
        <w:rPr>
          <w:sz w:val="28"/>
          <w:szCs w:val="28"/>
        </w:rPr>
        <w:t xml:space="preserve">    Основные направления анализа воспитательного процесса (предложенные направления уточняются и корректируются, исходя из особенностей уклада, традиций, ресурсов учреждения, контингента обучающихся и другого).</w:t>
      </w:r>
    </w:p>
    <w:p w:rsidR="003C0168" w:rsidRDefault="003C0168" w:rsidP="003C0168">
      <w:pPr>
        <w:pStyle w:val="aff6"/>
        <w:ind w:firstLine="0"/>
        <w:rPr>
          <w:sz w:val="28"/>
          <w:szCs w:val="28"/>
        </w:rPr>
      </w:pPr>
      <w:bookmarkStart w:id="189" w:name="anchor24455"/>
      <w:bookmarkEnd w:id="189"/>
      <w:r>
        <w:rPr>
          <w:sz w:val="28"/>
          <w:szCs w:val="28"/>
        </w:rPr>
        <w:t xml:space="preserve">    </w:t>
      </w:r>
      <w:r w:rsidRPr="003C0168">
        <w:rPr>
          <w:b/>
          <w:sz w:val="28"/>
          <w:szCs w:val="28"/>
        </w:rPr>
        <w:t>Направление 1.</w:t>
      </w:r>
      <w:r>
        <w:rPr>
          <w:sz w:val="28"/>
          <w:szCs w:val="28"/>
        </w:rPr>
        <w:t xml:space="preserve"> Результаты воспитания, социализации и саморазвития обучающихся.</w:t>
      </w:r>
    </w:p>
    <w:p w:rsidR="003C0168" w:rsidRDefault="003C0168" w:rsidP="003C0168">
      <w:pPr>
        <w:pStyle w:val="aff6"/>
        <w:ind w:firstLine="0"/>
        <w:rPr>
          <w:sz w:val="28"/>
          <w:szCs w:val="28"/>
        </w:rPr>
      </w:pPr>
      <w:bookmarkStart w:id="190" w:name="anchor24456"/>
      <w:bookmarkEnd w:id="190"/>
      <w:r>
        <w:rPr>
          <w:sz w:val="28"/>
          <w:szCs w:val="28"/>
        </w:rPr>
        <w:t xml:space="preserve">    Критерием, на основе которого осуществляется данный анализ, является динамика личностного развития обучающихся в каждом классе.</w:t>
      </w:r>
    </w:p>
    <w:p w:rsidR="003C0168" w:rsidRDefault="003C0168" w:rsidP="003C0168">
      <w:pPr>
        <w:pStyle w:val="aff6"/>
        <w:ind w:firstLine="0"/>
        <w:rPr>
          <w:sz w:val="28"/>
          <w:szCs w:val="28"/>
        </w:rPr>
      </w:pPr>
      <w:bookmarkStart w:id="191" w:name="anchor24457"/>
      <w:bookmarkEnd w:id="191"/>
      <w:r>
        <w:rPr>
          <w:sz w:val="28"/>
          <w:szCs w:val="28"/>
        </w:rPr>
        <w:t xml:space="preserve">    Анализ проводится классными руководителями вместе с заместителем директора по воспитательной работе, педагогом-психологом, социальным педагогом с последующим обсуждением результатов на методическом объединении классных руководителей или педагогическом совете.</w:t>
      </w:r>
    </w:p>
    <w:p w:rsidR="003C0168" w:rsidRDefault="003C0168" w:rsidP="003C0168">
      <w:pPr>
        <w:pStyle w:val="aff6"/>
        <w:ind w:firstLine="0"/>
        <w:rPr>
          <w:sz w:val="28"/>
          <w:szCs w:val="28"/>
        </w:rPr>
      </w:pPr>
      <w:bookmarkStart w:id="192" w:name="anchor24458"/>
      <w:bookmarkEnd w:id="192"/>
      <w:r>
        <w:rPr>
          <w:sz w:val="28"/>
          <w:szCs w:val="28"/>
        </w:rPr>
        <w:t xml:space="preserve">    Основным способом получения информации о результатах воспитания, социализации и саморазвития обучающихся является педагогическое наблюдение.</w:t>
      </w:r>
    </w:p>
    <w:p w:rsidR="003C0168" w:rsidRDefault="003C0168" w:rsidP="003C0168">
      <w:pPr>
        <w:pStyle w:val="aff6"/>
        <w:ind w:firstLine="0"/>
        <w:rPr>
          <w:sz w:val="28"/>
          <w:szCs w:val="28"/>
        </w:rPr>
      </w:pPr>
      <w:bookmarkStart w:id="193" w:name="anchor24459"/>
      <w:bookmarkEnd w:id="193"/>
      <w:r>
        <w:rPr>
          <w:sz w:val="28"/>
          <w:szCs w:val="28"/>
        </w:rPr>
        <w:t xml:space="preserve">    Внимание педагогических работников сосредоточивается на вопросах:</w:t>
      </w:r>
    </w:p>
    <w:p w:rsidR="003C0168" w:rsidRDefault="003C0168" w:rsidP="003C0168">
      <w:pPr>
        <w:pStyle w:val="aff6"/>
        <w:ind w:firstLine="0"/>
        <w:rPr>
          <w:sz w:val="28"/>
          <w:szCs w:val="28"/>
        </w:rPr>
      </w:pPr>
      <w:r>
        <w:rPr>
          <w:sz w:val="28"/>
          <w:szCs w:val="28"/>
        </w:rPr>
        <w:lastRenderedPageBreak/>
        <w:t>- какие проблемы, затруднения в личностном развитии обучающихся удалось решить за прошедший учебный год;</w:t>
      </w:r>
    </w:p>
    <w:p w:rsidR="003C0168" w:rsidRDefault="003C0168" w:rsidP="003C0168">
      <w:pPr>
        <w:pStyle w:val="aff6"/>
        <w:ind w:firstLine="0"/>
        <w:rPr>
          <w:sz w:val="28"/>
          <w:szCs w:val="28"/>
        </w:rPr>
      </w:pPr>
      <w:r>
        <w:rPr>
          <w:sz w:val="28"/>
          <w:szCs w:val="28"/>
        </w:rPr>
        <w:t>- какие проблемы, затруднения решить не удалось и почему;</w:t>
      </w:r>
    </w:p>
    <w:p w:rsidR="003C0168" w:rsidRDefault="003C0168" w:rsidP="003C0168">
      <w:pPr>
        <w:pStyle w:val="aff6"/>
        <w:ind w:firstLine="0"/>
        <w:rPr>
          <w:sz w:val="28"/>
          <w:szCs w:val="28"/>
        </w:rPr>
      </w:pPr>
      <w:r>
        <w:rPr>
          <w:sz w:val="28"/>
          <w:szCs w:val="28"/>
        </w:rPr>
        <w:t>- какие новые проблемы, трудности появились, над чем предстоит работать педагогическому коллективу.</w:t>
      </w:r>
      <w:bookmarkStart w:id="194" w:name="anchor244510"/>
      <w:bookmarkEnd w:id="194"/>
    </w:p>
    <w:p w:rsidR="003C0168" w:rsidRPr="003C0168" w:rsidRDefault="003C0168" w:rsidP="003C0168">
      <w:pPr>
        <w:pStyle w:val="aff6"/>
        <w:ind w:firstLine="0"/>
        <w:rPr>
          <w:sz w:val="28"/>
          <w:szCs w:val="28"/>
        </w:rPr>
      </w:pPr>
      <w:r w:rsidRPr="003C0168">
        <w:rPr>
          <w:b/>
          <w:sz w:val="28"/>
          <w:szCs w:val="28"/>
        </w:rPr>
        <w:t xml:space="preserve">    Направление 2</w:t>
      </w:r>
      <w:r>
        <w:rPr>
          <w:sz w:val="28"/>
          <w:szCs w:val="28"/>
        </w:rPr>
        <w:t xml:space="preserve">. </w:t>
      </w:r>
      <w:r w:rsidRPr="003C0168">
        <w:rPr>
          <w:sz w:val="28"/>
          <w:szCs w:val="28"/>
        </w:rPr>
        <w:t>Состояние совместной деятельности обучающихся и взрослых.</w:t>
      </w:r>
    </w:p>
    <w:p w:rsidR="003C0168" w:rsidRDefault="003C0168" w:rsidP="003C0168">
      <w:pPr>
        <w:pStyle w:val="aff6"/>
        <w:ind w:firstLine="0"/>
        <w:rPr>
          <w:sz w:val="28"/>
          <w:szCs w:val="28"/>
        </w:rPr>
      </w:pPr>
      <w:bookmarkStart w:id="195" w:name="anchor244511"/>
      <w:bookmarkEnd w:id="195"/>
      <w:r>
        <w:rPr>
          <w:sz w:val="28"/>
          <w:szCs w:val="28"/>
        </w:rPr>
        <w:t xml:space="preserve">    Критерием, на основе которого осуществляется анализ состояния совместной деятельности обучающихся и взрослых, является наличие интересной, событийно насыщенной и личностно развивающей совместной деятельности обучающихся и взрослых.</w:t>
      </w:r>
    </w:p>
    <w:p w:rsidR="003C0168" w:rsidRDefault="003C0168" w:rsidP="003C0168">
      <w:pPr>
        <w:pStyle w:val="aff6"/>
        <w:ind w:firstLine="0"/>
        <w:rPr>
          <w:sz w:val="28"/>
          <w:szCs w:val="28"/>
        </w:rPr>
      </w:pPr>
      <w:bookmarkStart w:id="196" w:name="anchor244512"/>
      <w:bookmarkEnd w:id="196"/>
      <w:r>
        <w:rPr>
          <w:sz w:val="28"/>
          <w:szCs w:val="28"/>
        </w:rPr>
        <w:t xml:space="preserve">    Анализ проводится заместителем директора по воспитательной работе, педагогом-психологом, социальным педагогом, классными руководителями с привлечением актива родителей (законных представителей) обучающихся, совета обучающихся.</w:t>
      </w:r>
    </w:p>
    <w:p w:rsidR="003C0168" w:rsidRDefault="003C0168" w:rsidP="003C0168">
      <w:pPr>
        <w:pStyle w:val="aff6"/>
        <w:ind w:firstLine="0"/>
        <w:rPr>
          <w:sz w:val="28"/>
          <w:szCs w:val="28"/>
        </w:rPr>
      </w:pPr>
      <w:bookmarkStart w:id="197" w:name="anchor244513"/>
      <w:bookmarkEnd w:id="197"/>
      <w:r>
        <w:rPr>
          <w:sz w:val="28"/>
          <w:szCs w:val="28"/>
        </w:rPr>
        <w:t xml:space="preserve">   Способами получения информации о состоянии организуемой совместной деятельности обучающихся и педагогических работников являются анкетирование и беседы с обучающимися и их родителями (законными представителями), педагогическими работниками, представителями совета обучающихся.</w:t>
      </w:r>
    </w:p>
    <w:p w:rsidR="003C0168" w:rsidRDefault="003C0168" w:rsidP="003C0168">
      <w:pPr>
        <w:pStyle w:val="aff6"/>
        <w:ind w:firstLine="0"/>
        <w:rPr>
          <w:sz w:val="28"/>
          <w:szCs w:val="28"/>
        </w:rPr>
      </w:pPr>
      <w:bookmarkStart w:id="198" w:name="anchor244514"/>
      <w:bookmarkEnd w:id="198"/>
      <w:r>
        <w:rPr>
          <w:sz w:val="28"/>
          <w:szCs w:val="28"/>
        </w:rPr>
        <w:t xml:space="preserve">    Результаты обсуждаются на заседании методических объединений классных руководителей или педагогическом совете.</w:t>
      </w:r>
    </w:p>
    <w:p w:rsidR="003C0168" w:rsidRDefault="003C0168" w:rsidP="003C0168">
      <w:pPr>
        <w:pStyle w:val="aff6"/>
        <w:ind w:firstLine="0"/>
        <w:rPr>
          <w:sz w:val="28"/>
          <w:szCs w:val="28"/>
        </w:rPr>
      </w:pPr>
      <w:bookmarkStart w:id="199" w:name="anchor244515"/>
      <w:bookmarkEnd w:id="199"/>
      <w:r>
        <w:rPr>
          <w:sz w:val="28"/>
          <w:szCs w:val="28"/>
        </w:rPr>
        <w:t xml:space="preserve">    Внимание сосредотачивается на вопросах, связанных с качеством (выбираются вопросы, которые помогут проанализировать проделанную работу):</w:t>
      </w:r>
    </w:p>
    <w:p w:rsidR="003C0168" w:rsidRDefault="003C0168" w:rsidP="003C0168">
      <w:pPr>
        <w:pStyle w:val="aff6"/>
        <w:ind w:firstLine="0"/>
        <w:rPr>
          <w:sz w:val="28"/>
          <w:szCs w:val="28"/>
        </w:rPr>
      </w:pPr>
      <w:r>
        <w:rPr>
          <w:sz w:val="28"/>
          <w:szCs w:val="28"/>
        </w:rPr>
        <w:t>- реализации воспитательного потенциала урочной деятельности;</w:t>
      </w:r>
    </w:p>
    <w:p w:rsidR="003C0168" w:rsidRDefault="003C0168" w:rsidP="003C0168">
      <w:pPr>
        <w:pStyle w:val="aff6"/>
        <w:ind w:firstLine="0"/>
        <w:rPr>
          <w:sz w:val="28"/>
          <w:szCs w:val="28"/>
        </w:rPr>
      </w:pPr>
      <w:r>
        <w:rPr>
          <w:sz w:val="28"/>
          <w:szCs w:val="28"/>
        </w:rPr>
        <w:t>- организуемой внеурочной деятельности обучающихся;</w:t>
      </w:r>
    </w:p>
    <w:p w:rsidR="003C0168" w:rsidRDefault="003C0168" w:rsidP="003C0168">
      <w:pPr>
        <w:pStyle w:val="aff6"/>
        <w:ind w:firstLine="0"/>
        <w:rPr>
          <w:sz w:val="28"/>
          <w:szCs w:val="28"/>
        </w:rPr>
      </w:pPr>
      <w:r>
        <w:rPr>
          <w:sz w:val="28"/>
          <w:szCs w:val="28"/>
        </w:rPr>
        <w:t>- деятельности классных руководителей и их классов;</w:t>
      </w:r>
    </w:p>
    <w:p w:rsidR="003C0168" w:rsidRDefault="003C0168" w:rsidP="003C0168">
      <w:pPr>
        <w:pStyle w:val="aff6"/>
        <w:ind w:firstLine="0"/>
        <w:rPr>
          <w:sz w:val="28"/>
          <w:szCs w:val="28"/>
        </w:rPr>
      </w:pPr>
      <w:r>
        <w:rPr>
          <w:sz w:val="28"/>
          <w:szCs w:val="28"/>
        </w:rPr>
        <w:t>- проводимых общешкольных основных дел, мероприятий;</w:t>
      </w:r>
    </w:p>
    <w:p w:rsidR="003C0168" w:rsidRDefault="003C0168" w:rsidP="003C0168">
      <w:pPr>
        <w:pStyle w:val="aff6"/>
        <w:ind w:firstLine="0"/>
        <w:rPr>
          <w:sz w:val="28"/>
          <w:szCs w:val="28"/>
        </w:rPr>
      </w:pPr>
      <w:r>
        <w:rPr>
          <w:sz w:val="28"/>
          <w:szCs w:val="28"/>
        </w:rPr>
        <w:t>- внешкольных мероприятий;</w:t>
      </w:r>
    </w:p>
    <w:p w:rsidR="003C0168" w:rsidRDefault="003C0168" w:rsidP="003C0168">
      <w:pPr>
        <w:pStyle w:val="aff6"/>
        <w:ind w:firstLine="0"/>
        <w:rPr>
          <w:sz w:val="28"/>
          <w:szCs w:val="28"/>
        </w:rPr>
      </w:pPr>
      <w:r>
        <w:rPr>
          <w:sz w:val="28"/>
          <w:szCs w:val="28"/>
        </w:rPr>
        <w:t>- создания и поддержки предметно-пространственной среды;</w:t>
      </w:r>
    </w:p>
    <w:p w:rsidR="003C0168" w:rsidRDefault="003C0168" w:rsidP="003C0168">
      <w:pPr>
        <w:pStyle w:val="aff6"/>
        <w:ind w:firstLine="0"/>
        <w:rPr>
          <w:sz w:val="28"/>
          <w:szCs w:val="28"/>
        </w:rPr>
      </w:pPr>
      <w:r>
        <w:rPr>
          <w:sz w:val="28"/>
          <w:szCs w:val="28"/>
        </w:rPr>
        <w:t>- взаимодействия с родительским сообществом;</w:t>
      </w:r>
    </w:p>
    <w:p w:rsidR="003C0168" w:rsidRDefault="003C0168" w:rsidP="003C0168">
      <w:pPr>
        <w:pStyle w:val="aff6"/>
        <w:ind w:firstLine="0"/>
        <w:rPr>
          <w:sz w:val="28"/>
          <w:szCs w:val="28"/>
        </w:rPr>
      </w:pPr>
      <w:r>
        <w:rPr>
          <w:sz w:val="28"/>
          <w:szCs w:val="28"/>
        </w:rPr>
        <w:t>- деятельности ученического самоуправления;</w:t>
      </w:r>
    </w:p>
    <w:p w:rsidR="003C0168" w:rsidRDefault="003C0168" w:rsidP="003C0168">
      <w:pPr>
        <w:pStyle w:val="aff6"/>
        <w:ind w:firstLine="0"/>
        <w:rPr>
          <w:sz w:val="28"/>
          <w:szCs w:val="28"/>
        </w:rPr>
      </w:pPr>
      <w:r>
        <w:rPr>
          <w:sz w:val="28"/>
          <w:szCs w:val="28"/>
        </w:rPr>
        <w:t>- деятельности по профилактике и безопасности;</w:t>
      </w:r>
    </w:p>
    <w:p w:rsidR="003C0168" w:rsidRDefault="003C0168" w:rsidP="003C0168">
      <w:pPr>
        <w:pStyle w:val="aff6"/>
        <w:ind w:firstLine="0"/>
        <w:rPr>
          <w:sz w:val="28"/>
          <w:szCs w:val="28"/>
        </w:rPr>
      </w:pPr>
      <w:r>
        <w:rPr>
          <w:sz w:val="28"/>
          <w:szCs w:val="28"/>
        </w:rPr>
        <w:t>- реализации потенциала социального партнёрства;</w:t>
      </w:r>
    </w:p>
    <w:p w:rsidR="003C0168" w:rsidRDefault="003C0168" w:rsidP="003C0168">
      <w:pPr>
        <w:pStyle w:val="aff6"/>
        <w:ind w:firstLine="0"/>
        <w:rPr>
          <w:sz w:val="28"/>
          <w:szCs w:val="28"/>
        </w:rPr>
      </w:pPr>
      <w:r>
        <w:rPr>
          <w:sz w:val="28"/>
          <w:szCs w:val="28"/>
        </w:rPr>
        <w:t>- деятельности по профориентации обучающихся;</w:t>
      </w:r>
    </w:p>
    <w:p w:rsidR="003C0168" w:rsidRDefault="003C0168" w:rsidP="003C0168">
      <w:pPr>
        <w:pStyle w:val="aff6"/>
        <w:ind w:firstLine="0"/>
        <w:rPr>
          <w:sz w:val="28"/>
          <w:szCs w:val="28"/>
        </w:rPr>
      </w:pPr>
      <w:r>
        <w:rPr>
          <w:sz w:val="28"/>
          <w:szCs w:val="28"/>
        </w:rPr>
        <w:t>- и другое по дополнительным модулям.</w:t>
      </w:r>
    </w:p>
    <w:p w:rsidR="003C0168" w:rsidRDefault="00EE06C5" w:rsidP="00EE06C5">
      <w:pPr>
        <w:pStyle w:val="aff6"/>
        <w:ind w:firstLine="0"/>
        <w:rPr>
          <w:sz w:val="28"/>
          <w:szCs w:val="28"/>
        </w:rPr>
      </w:pPr>
      <w:bookmarkStart w:id="200" w:name="anchor244516"/>
      <w:bookmarkEnd w:id="200"/>
      <w:r>
        <w:rPr>
          <w:sz w:val="28"/>
          <w:szCs w:val="28"/>
        </w:rPr>
        <w:t xml:space="preserve">    </w:t>
      </w:r>
      <w:r w:rsidR="003C0168">
        <w:rPr>
          <w:sz w:val="28"/>
          <w:szCs w:val="28"/>
        </w:rPr>
        <w:t>Итогом самоанализа является перечень выявленных проблем, над решением которых предстоит работать педагогическому коллективу.</w:t>
      </w:r>
    </w:p>
    <w:p w:rsidR="003C0168" w:rsidRDefault="00EE06C5" w:rsidP="00EE06C5">
      <w:pPr>
        <w:pStyle w:val="aff6"/>
        <w:ind w:firstLine="0"/>
        <w:rPr>
          <w:sz w:val="28"/>
          <w:szCs w:val="28"/>
        </w:rPr>
      </w:pPr>
      <w:bookmarkStart w:id="201" w:name="anchor244517"/>
      <w:bookmarkEnd w:id="201"/>
      <w:r>
        <w:rPr>
          <w:sz w:val="28"/>
          <w:szCs w:val="28"/>
        </w:rPr>
        <w:t xml:space="preserve">    </w:t>
      </w:r>
      <w:r w:rsidR="003C0168">
        <w:rPr>
          <w:sz w:val="28"/>
          <w:szCs w:val="28"/>
        </w:rPr>
        <w:t>Итоги самоанализа оформляются в виде отчёта, составляемого заместителем директора по воспитательной работе в конце учебного года, рассматриваются и утве</w:t>
      </w:r>
      <w:r>
        <w:rPr>
          <w:sz w:val="28"/>
          <w:szCs w:val="28"/>
        </w:rPr>
        <w:t>рждаются педагогическим советом.</w:t>
      </w:r>
    </w:p>
    <w:p w:rsidR="00C927EB" w:rsidRPr="00EE06C5" w:rsidRDefault="00C927EB" w:rsidP="00C927EB">
      <w:pPr>
        <w:spacing w:after="0" w:line="240" w:lineRule="auto"/>
        <w:jc w:val="both"/>
        <w:rPr>
          <w:rFonts w:ascii="Times New Roman" w:hAnsi="Times New Roman" w:cs="Times New Roman"/>
          <w:iCs/>
          <w:sz w:val="28"/>
          <w:szCs w:val="28"/>
        </w:rPr>
      </w:pPr>
    </w:p>
    <w:p w:rsidR="00C927EB" w:rsidRPr="00C927EB" w:rsidRDefault="00B71F0B" w:rsidP="00D76E2B">
      <w:pPr>
        <w:pStyle w:val="3"/>
      </w:pPr>
      <w:bookmarkStart w:id="202" w:name="_Toc133572479"/>
      <w:r>
        <w:t>2.</w:t>
      </w:r>
      <w:r w:rsidR="00B22F3E">
        <w:t>4</w:t>
      </w:r>
      <w:r>
        <w:t>.2. Ц</w:t>
      </w:r>
      <w:r w:rsidRPr="00C927EB">
        <w:t>ель и задачи воспитания обучающихся</w:t>
      </w:r>
      <w:r>
        <w:t>.</w:t>
      </w:r>
      <w:bookmarkEnd w:id="202"/>
    </w:p>
    <w:p w:rsidR="00C927EB" w:rsidRPr="00C927EB" w:rsidRDefault="00C927EB" w:rsidP="00C927EB">
      <w:pPr>
        <w:spacing w:after="0" w:line="240" w:lineRule="auto"/>
        <w:ind w:firstLine="709"/>
        <w:jc w:val="both"/>
        <w:rPr>
          <w:rFonts w:ascii="Times New Roman" w:hAnsi="Times New Roman" w:cs="Times New Roman"/>
          <w:b/>
          <w:iCs/>
          <w:sz w:val="28"/>
          <w:szCs w:val="28"/>
        </w:rPr>
      </w:pPr>
    </w:p>
    <w:p w:rsidR="00EE06C5" w:rsidRPr="00EE06C5" w:rsidRDefault="00EE06C5" w:rsidP="00EE06C5">
      <w:pPr>
        <w:spacing w:after="0" w:line="240" w:lineRule="auto"/>
        <w:ind w:firstLine="284"/>
        <w:jc w:val="both"/>
        <w:rPr>
          <w:rFonts w:ascii="Times New Roman" w:hAnsi="Times New Roman" w:cs="Times New Roman"/>
          <w:iCs/>
          <w:sz w:val="28"/>
          <w:szCs w:val="28"/>
        </w:rPr>
      </w:pPr>
      <w:r w:rsidRPr="00EE06C5">
        <w:rPr>
          <w:rFonts w:ascii="Times New Roman" w:hAnsi="Times New Roman" w:cs="Times New Roman"/>
          <w:iCs/>
          <w:sz w:val="28"/>
          <w:szCs w:val="28"/>
        </w:rPr>
        <w:t xml:space="preserve">Содержание воспитания обучающихся в </w:t>
      </w:r>
      <w:r>
        <w:rPr>
          <w:rFonts w:ascii="Times New Roman" w:hAnsi="Times New Roman" w:cs="Times New Roman"/>
          <w:iCs/>
          <w:sz w:val="28"/>
          <w:szCs w:val="28"/>
        </w:rPr>
        <w:t>муниципальном бюджетном общеобразовательном учреждении «</w:t>
      </w:r>
      <w:r w:rsidR="00002A41">
        <w:rPr>
          <w:rFonts w:ascii="Times New Roman" w:hAnsi="Times New Roman" w:cs="Times New Roman"/>
          <w:iCs/>
          <w:sz w:val="28"/>
          <w:szCs w:val="28"/>
        </w:rPr>
        <w:t>Нойкинская</w:t>
      </w:r>
      <w:r>
        <w:rPr>
          <w:rFonts w:ascii="Times New Roman" w:hAnsi="Times New Roman" w:cs="Times New Roman"/>
          <w:iCs/>
          <w:sz w:val="28"/>
          <w:szCs w:val="28"/>
        </w:rPr>
        <w:t xml:space="preserve"> средняя школа» </w:t>
      </w:r>
      <w:r w:rsidRPr="00EE06C5">
        <w:rPr>
          <w:rFonts w:ascii="Times New Roman" w:hAnsi="Times New Roman" w:cs="Times New Roman"/>
          <w:iCs/>
          <w:sz w:val="28"/>
          <w:szCs w:val="28"/>
        </w:rPr>
        <w:t>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определяют инвариантное содержание воспитания обучающихся. Вариативный компонент содержания воспитания обучающихся включает духовно-нравственные ценности культуры, традиционных религий народов России.</w:t>
      </w:r>
    </w:p>
    <w:p w:rsidR="00EE06C5" w:rsidRPr="00EE06C5" w:rsidRDefault="00EE06C5" w:rsidP="00EE06C5">
      <w:pPr>
        <w:spacing w:after="0" w:line="240" w:lineRule="auto"/>
        <w:ind w:firstLine="284"/>
        <w:jc w:val="both"/>
        <w:rPr>
          <w:rFonts w:ascii="Times New Roman" w:hAnsi="Times New Roman" w:cs="Times New Roman"/>
          <w:iCs/>
          <w:sz w:val="28"/>
          <w:szCs w:val="28"/>
        </w:rPr>
      </w:pPr>
      <w:r w:rsidRPr="00EE06C5">
        <w:rPr>
          <w:rFonts w:ascii="Times New Roman" w:hAnsi="Times New Roman" w:cs="Times New Roman"/>
          <w:iCs/>
          <w:sz w:val="28"/>
          <w:szCs w:val="28"/>
        </w:rPr>
        <w:t xml:space="preserve">Воспитательная деятельность в </w:t>
      </w:r>
      <w:r>
        <w:rPr>
          <w:rFonts w:ascii="Times New Roman" w:hAnsi="Times New Roman" w:cs="Times New Roman"/>
          <w:iCs/>
          <w:sz w:val="28"/>
          <w:szCs w:val="28"/>
        </w:rPr>
        <w:t xml:space="preserve">учреждении </w:t>
      </w:r>
      <w:r w:rsidRPr="00EE06C5">
        <w:rPr>
          <w:rFonts w:ascii="Times New Roman" w:hAnsi="Times New Roman" w:cs="Times New Roman"/>
          <w:iCs/>
          <w:sz w:val="28"/>
          <w:szCs w:val="28"/>
        </w:rPr>
        <w:t>планируется и осуществляется в соответствии с приоритетами государственной политики в сфере воспитания.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EE06C5" w:rsidRPr="00EE06C5" w:rsidRDefault="00EE06C5" w:rsidP="00EE06C5">
      <w:pPr>
        <w:spacing w:after="0" w:line="240" w:lineRule="auto"/>
        <w:ind w:firstLine="284"/>
        <w:jc w:val="both"/>
        <w:rPr>
          <w:rFonts w:ascii="Times New Roman" w:hAnsi="Times New Roman" w:cs="Times New Roman"/>
          <w:iCs/>
          <w:sz w:val="28"/>
          <w:szCs w:val="28"/>
        </w:rPr>
      </w:pPr>
      <w:r w:rsidRPr="00EE06C5">
        <w:rPr>
          <w:rFonts w:ascii="Times New Roman" w:hAnsi="Times New Roman" w:cs="Times New Roman"/>
          <w:iCs/>
          <w:sz w:val="28"/>
          <w:szCs w:val="28"/>
        </w:rPr>
        <w:t>Цель воспитания обучающихся в</w:t>
      </w:r>
      <w:r>
        <w:rPr>
          <w:rFonts w:ascii="Times New Roman" w:hAnsi="Times New Roman" w:cs="Times New Roman"/>
          <w:iCs/>
          <w:sz w:val="28"/>
          <w:szCs w:val="28"/>
        </w:rPr>
        <w:t xml:space="preserve"> учреждении:</w:t>
      </w:r>
    </w:p>
    <w:p w:rsidR="00EE06C5" w:rsidRPr="00EE06C5" w:rsidRDefault="00EE06C5" w:rsidP="00EE06C5">
      <w:pPr>
        <w:spacing w:after="0" w:line="240" w:lineRule="auto"/>
        <w:jc w:val="both"/>
        <w:rPr>
          <w:rFonts w:ascii="Times New Roman" w:hAnsi="Times New Roman" w:cs="Times New Roman"/>
          <w:iCs/>
          <w:sz w:val="28"/>
          <w:szCs w:val="28"/>
        </w:rPr>
      </w:pPr>
      <w:r w:rsidRPr="00EE06C5">
        <w:rPr>
          <w:rFonts w:ascii="Times New Roman" w:hAnsi="Times New Roman" w:cs="Times New Roman"/>
          <w:iCs/>
          <w:sz w:val="28"/>
          <w:szCs w:val="28"/>
        </w:rPr>
        <w:t>- развитие личности, создание условий для самоопределения и социализации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w:t>
      </w:r>
    </w:p>
    <w:p w:rsidR="00EE06C5" w:rsidRDefault="00EE06C5" w:rsidP="00EE06C5">
      <w:pPr>
        <w:spacing w:after="0" w:line="240" w:lineRule="auto"/>
        <w:jc w:val="both"/>
        <w:rPr>
          <w:rFonts w:ascii="Times New Roman" w:hAnsi="Times New Roman" w:cs="Times New Roman"/>
          <w:iCs/>
          <w:sz w:val="28"/>
          <w:szCs w:val="28"/>
        </w:rPr>
      </w:pPr>
      <w:r w:rsidRPr="00EE06C5">
        <w:rPr>
          <w:rFonts w:ascii="Times New Roman" w:hAnsi="Times New Roman" w:cs="Times New Roman"/>
          <w:iCs/>
          <w:sz w:val="28"/>
          <w:szCs w:val="28"/>
        </w:rPr>
        <w:t>-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EE06C5" w:rsidRDefault="00EE06C5" w:rsidP="00EE06C5">
      <w:pPr>
        <w:pStyle w:val="aff6"/>
        <w:ind w:firstLine="0"/>
        <w:rPr>
          <w:sz w:val="28"/>
          <w:szCs w:val="28"/>
        </w:rPr>
      </w:pPr>
      <w:r>
        <w:rPr>
          <w:sz w:val="28"/>
          <w:szCs w:val="28"/>
        </w:rPr>
        <w:t xml:space="preserve">    Задачи воспитания обучающихся в учреждении:</w:t>
      </w:r>
    </w:p>
    <w:p w:rsidR="00EE06C5" w:rsidRDefault="00EE06C5" w:rsidP="00EE06C5">
      <w:pPr>
        <w:pStyle w:val="aff6"/>
        <w:ind w:firstLine="0"/>
        <w:rPr>
          <w:sz w:val="28"/>
          <w:szCs w:val="28"/>
        </w:rPr>
      </w:pPr>
      <w:r>
        <w:rPr>
          <w:sz w:val="28"/>
          <w:szCs w:val="28"/>
        </w:rPr>
        <w:t>- усвоение обучающимися знаний норм, духовно-нравственных ценностей, традиций, которые выработало российское общество (социально значимых знаний);</w:t>
      </w:r>
    </w:p>
    <w:p w:rsidR="00EE06C5" w:rsidRDefault="00EE06C5" w:rsidP="00EE06C5">
      <w:pPr>
        <w:pStyle w:val="aff6"/>
        <w:ind w:firstLine="0"/>
        <w:rPr>
          <w:sz w:val="28"/>
          <w:szCs w:val="28"/>
        </w:rPr>
      </w:pPr>
      <w:r>
        <w:rPr>
          <w:sz w:val="28"/>
          <w:szCs w:val="28"/>
        </w:rPr>
        <w:t>- формирование и развитие личностных отношений к этим нормам, ценностям, традициям (их освоение, принятие);</w:t>
      </w:r>
    </w:p>
    <w:p w:rsidR="00EE06C5" w:rsidRDefault="00EE06C5" w:rsidP="00EE06C5">
      <w:pPr>
        <w:pStyle w:val="aff6"/>
        <w:ind w:firstLine="0"/>
        <w:rPr>
          <w:sz w:val="28"/>
          <w:szCs w:val="28"/>
        </w:rPr>
      </w:pPr>
      <w:r>
        <w:rPr>
          <w:sz w:val="28"/>
          <w:szCs w:val="28"/>
        </w:rPr>
        <w:t>- приобретение соответствующего этим нормам, ценностям, традициям социокультурного опыта поведения, общения, межличностных социальных отношений, применения полученных знаний;</w:t>
      </w:r>
    </w:p>
    <w:p w:rsidR="00EE06C5" w:rsidRDefault="00EE06C5" w:rsidP="00EE06C5">
      <w:pPr>
        <w:pStyle w:val="aff6"/>
        <w:ind w:firstLine="0"/>
      </w:pPr>
      <w:r>
        <w:rPr>
          <w:sz w:val="28"/>
          <w:szCs w:val="28"/>
        </w:rPr>
        <w:t xml:space="preserve">- достижение личностных результатов освоения общеобразовательных программ в соответствии с </w:t>
      </w:r>
      <w:hyperlink r:id="rId16" w:history="1">
        <w:r>
          <w:rPr>
            <w:sz w:val="28"/>
            <w:szCs w:val="28"/>
          </w:rPr>
          <w:t>ФГОС</w:t>
        </w:r>
      </w:hyperlink>
      <w:r>
        <w:rPr>
          <w:sz w:val="28"/>
          <w:szCs w:val="28"/>
        </w:rPr>
        <w:t xml:space="preserve"> НОО.</w:t>
      </w:r>
    </w:p>
    <w:p w:rsidR="00EE06C5" w:rsidRDefault="00EE06C5" w:rsidP="00EE06C5">
      <w:pPr>
        <w:pStyle w:val="aff6"/>
        <w:ind w:firstLine="0"/>
        <w:rPr>
          <w:sz w:val="28"/>
          <w:szCs w:val="28"/>
        </w:rPr>
      </w:pPr>
      <w:bookmarkStart w:id="203" w:name="anchor2425"/>
      <w:bookmarkEnd w:id="203"/>
      <w:r>
        <w:rPr>
          <w:sz w:val="28"/>
          <w:szCs w:val="28"/>
        </w:rPr>
        <w:t xml:space="preserve">     Личностные результаты освоения обучающимися образовательных программ включают:</w:t>
      </w:r>
    </w:p>
    <w:p w:rsidR="00EE06C5" w:rsidRDefault="00EE06C5" w:rsidP="00EE06C5">
      <w:pPr>
        <w:pStyle w:val="aff6"/>
        <w:ind w:firstLine="0"/>
        <w:rPr>
          <w:sz w:val="28"/>
          <w:szCs w:val="28"/>
        </w:rPr>
      </w:pPr>
      <w:r>
        <w:rPr>
          <w:sz w:val="28"/>
          <w:szCs w:val="28"/>
        </w:rPr>
        <w:t>- осознание российской гражданской идентичности;</w:t>
      </w:r>
    </w:p>
    <w:p w:rsidR="00EE06C5" w:rsidRDefault="00EE06C5" w:rsidP="00EE06C5">
      <w:pPr>
        <w:pStyle w:val="aff6"/>
        <w:ind w:firstLine="0"/>
        <w:rPr>
          <w:sz w:val="28"/>
          <w:szCs w:val="28"/>
        </w:rPr>
      </w:pPr>
      <w:r>
        <w:rPr>
          <w:sz w:val="28"/>
          <w:szCs w:val="28"/>
        </w:rPr>
        <w:t>- сформированность ценностей самостоятельности и инициативы;</w:t>
      </w:r>
    </w:p>
    <w:p w:rsidR="00EE06C5" w:rsidRDefault="00EE06C5" w:rsidP="00EE06C5">
      <w:pPr>
        <w:pStyle w:val="aff6"/>
        <w:ind w:firstLine="0"/>
        <w:rPr>
          <w:sz w:val="28"/>
          <w:szCs w:val="28"/>
        </w:rPr>
      </w:pPr>
      <w:r>
        <w:rPr>
          <w:sz w:val="28"/>
          <w:szCs w:val="28"/>
        </w:rPr>
        <w:lastRenderedPageBreak/>
        <w:t>- готовность обучающихся к саморазвитию, самостоятельности и личностному самоопределению;</w:t>
      </w:r>
    </w:p>
    <w:p w:rsidR="00EE06C5" w:rsidRDefault="00EE06C5" w:rsidP="00EE06C5">
      <w:pPr>
        <w:pStyle w:val="aff6"/>
        <w:ind w:firstLine="0"/>
        <w:rPr>
          <w:sz w:val="28"/>
          <w:szCs w:val="28"/>
        </w:rPr>
      </w:pPr>
      <w:r>
        <w:rPr>
          <w:sz w:val="28"/>
          <w:szCs w:val="28"/>
        </w:rPr>
        <w:t>- наличие мотивации к целенаправленной социально значимой деятельности;</w:t>
      </w:r>
    </w:p>
    <w:p w:rsidR="00EE06C5" w:rsidRDefault="00EE06C5" w:rsidP="00EE06C5">
      <w:pPr>
        <w:pStyle w:val="aff6"/>
        <w:ind w:firstLine="0"/>
        <w:rPr>
          <w:sz w:val="28"/>
          <w:szCs w:val="28"/>
        </w:rPr>
      </w:pPr>
      <w:r>
        <w:rPr>
          <w:sz w:val="28"/>
          <w:szCs w:val="28"/>
        </w:rPr>
        <w:t>- сформированность внутренней позиции личности как особого ценностного отношения к себе, окружающим людям и жизни в целом.</w:t>
      </w:r>
    </w:p>
    <w:p w:rsidR="00EE06C5" w:rsidRDefault="00EE06C5" w:rsidP="00EE06C5">
      <w:pPr>
        <w:pStyle w:val="aff6"/>
        <w:ind w:firstLine="0"/>
        <w:rPr>
          <w:sz w:val="28"/>
          <w:szCs w:val="28"/>
        </w:rPr>
      </w:pPr>
      <w:bookmarkStart w:id="204" w:name="anchor2426"/>
      <w:bookmarkEnd w:id="204"/>
      <w:r>
        <w:rPr>
          <w:sz w:val="28"/>
          <w:szCs w:val="28"/>
        </w:rPr>
        <w:t xml:space="preserve">    Воспитательная деятельность в учреждении планируется и осуществляется на основе аксиологического, антропологического, культурно-исторического, системно-деятельностного, личностно-ориентированного подходов и с учётом принципов воспитания: гуманистической направленности воспитания, совместной деятельности детей и взрослых, следования нравственному примеру, безопасной жизнедеятельности, инклюзивности, возрастосообразности.</w:t>
      </w:r>
    </w:p>
    <w:p w:rsidR="00EE06C5" w:rsidRDefault="00EE06C5" w:rsidP="00EE06C5">
      <w:pPr>
        <w:pStyle w:val="aff6"/>
        <w:ind w:firstLine="0"/>
      </w:pPr>
      <w:bookmarkStart w:id="205" w:name="anchor2427"/>
      <w:bookmarkEnd w:id="205"/>
      <w:r>
        <w:rPr>
          <w:sz w:val="28"/>
          <w:szCs w:val="28"/>
        </w:rPr>
        <w:t xml:space="preserve">     Программа воспитания реализуется в единстве учебной и воспитательной деятельности </w:t>
      </w:r>
      <w:r w:rsidR="00E96C95">
        <w:rPr>
          <w:sz w:val="28"/>
          <w:szCs w:val="28"/>
        </w:rPr>
        <w:t xml:space="preserve">учреждения </w:t>
      </w:r>
      <w:r>
        <w:rPr>
          <w:sz w:val="28"/>
          <w:szCs w:val="28"/>
        </w:rPr>
        <w:t xml:space="preserve">по основным направлениям воспитания в соответствии с </w:t>
      </w:r>
      <w:hyperlink r:id="rId17" w:history="1">
        <w:r>
          <w:rPr>
            <w:sz w:val="28"/>
            <w:szCs w:val="28"/>
          </w:rPr>
          <w:t>ФГОС</w:t>
        </w:r>
      </w:hyperlink>
      <w:r>
        <w:rPr>
          <w:sz w:val="28"/>
          <w:szCs w:val="28"/>
        </w:rPr>
        <w:t xml:space="preserve"> НОО и отражает готовность обучающихся руководствоваться ценностями и приобретать первоначальный опыт деятельности на их основе, в том числе в части:</w:t>
      </w:r>
    </w:p>
    <w:p w:rsidR="00EE06C5" w:rsidRDefault="00EE06C5" w:rsidP="00EE06C5">
      <w:pPr>
        <w:pStyle w:val="aff6"/>
        <w:rPr>
          <w:sz w:val="28"/>
          <w:szCs w:val="28"/>
        </w:rPr>
      </w:pPr>
      <w:bookmarkStart w:id="206" w:name="anchor24271"/>
      <w:bookmarkEnd w:id="206"/>
      <w:r>
        <w:rPr>
          <w:sz w:val="28"/>
          <w:szCs w:val="28"/>
        </w:rPr>
        <w:t>1) Гражданского воспитания, способствующего формированию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w:t>
      </w:r>
    </w:p>
    <w:p w:rsidR="00EE06C5" w:rsidRDefault="00EE06C5" w:rsidP="00EE06C5">
      <w:pPr>
        <w:pStyle w:val="aff6"/>
        <w:rPr>
          <w:sz w:val="28"/>
          <w:szCs w:val="28"/>
        </w:rPr>
      </w:pPr>
      <w:bookmarkStart w:id="207" w:name="anchor24272"/>
      <w:bookmarkEnd w:id="207"/>
      <w:r>
        <w:rPr>
          <w:sz w:val="28"/>
          <w:szCs w:val="28"/>
        </w:rPr>
        <w:t>2) Патриотического воспитания, основанного на воспитании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w:t>
      </w:r>
    </w:p>
    <w:p w:rsidR="00EE06C5" w:rsidRDefault="00EE06C5" w:rsidP="00EE06C5">
      <w:pPr>
        <w:pStyle w:val="aff6"/>
        <w:rPr>
          <w:sz w:val="28"/>
          <w:szCs w:val="28"/>
        </w:rPr>
      </w:pPr>
      <w:bookmarkStart w:id="208" w:name="anchor27273"/>
      <w:bookmarkEnd w:id="208"/>
      <w:r>
        <w:rPr>
          <w:sz w:val="28"/>
          <w:szCs w:val="28"/>
        </w:rPr>
        <w:t>3) Духовно-нравственного воспитания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справедливости, дружелюбия и взаимопомощи, уважения к старшим, к памяти предков.</w:t>
      </w:r>
    </w:p>
    <w:p w:rsidR="00EE06C5" w:rsidRDefault="00EE06C5" w:rsidP="00EE06C5">
      <w:pPr>
        <w:pStyle w:val="aff6"/>
        <w:rPr>
          <w:sz w:val="28"/>
          <w:szCs w:val="28"/>
        </w:rPr>
      </w:pPr>
      <w:bookmarkStart w:id="209" w:name="anchor24274"/>
      <w:bookmarkEnd w:id="209"/>
      <w:r>
        <w:rPr>
          <w:sz w:val="28"/>
          <w:szCs w:val="28"/>
        </w:rPr>
        <w:t>4) Эстетического воспитания, способствующего формированию эстетической культуры на основе российских традиционных духовных ценностей, приобщение к лучшим образцам отечественного и мирового искусства.</w:t>
      </w:r>
    </w:p>
    <w:p w:rsidR="00EE06C5" w:rsidRDefault="00EE06C5" w:rsidP="00EE06C5">
      <w:pPr>
        <w:pStyle w:val="aff6"/>
        <w:rPr>
          <w:sz w:val="28"/>
          <w:szCs w:val="28"/>
        </w:rPr>
      </w:pPr>
      <w:bookmarkStart w:id="210" w:name="anchor24275"/>
      <w:bookmarkEnd w:id="210"/>
      <w:r>
        <w:rPr>
          <w:sz w:val="28"/>
          <w:szCs w:val="28"/>
        </w:rPr>
        <w:t>5) Физического воспитания, ориентированного на формирование культуры здорового образа жизни и эмоционального благополучия - развитие физических способностей с учётом возможностей и состояния здоровья, навыков безопасного поведения в природной и социальной среде, чрезвычайных ситуациях.</w:t>
      </w:r>
    </w:p>
    <w:p w:rsidR="00EE06C5" w:rsidRDefault="00EE06C5" w:rsidP="00EE06C5">
      <w:pPr>
        <w:pStyle w:val="aff6"/>
        <w:rPr>
          <w:sz w:val="28"/>
          <w:szCs w:val="28"/>
        </w:rPr>
      </w:pPr>
      <w:bookmarkStart w:id="211" w:name="anchor24276"/>
      <w:bookmarkEnd w:id="211"/>
      <w:r>
        <w:rPr>
          <w:sz w:val="28"/>
          <w:szCs w:val="28"/>
        </w:rPr>
        <w:t xml:space="preserve">6) Трудового воспитания, основанного на воспитании уважения к труду, трудящимся, результатам труда (своего и других людей), ориентации на трудовую деятельность, получение профессии, личностное самовыражение в </w:t>
      </w:r>
      <w:r>
        <w:rPr>
          <w:sz w:val="28"/>
          <w:szCs w:val="28"/>
        </w:rPr>
        <w:lastRenderedPageBreak/>
        <w:t>продуктивном, нравственно достойном труде в российском обществе, достижение выдающихся результатов в профессиональной деятельности.</w:t>
      </w:r>
    </w:p>
    <w:p w:rsidR="00EE06C5" w:rsidRDefault="00EE06C5" w:rsidP="00EE06C5">
      <w:pPr>
        <w:pStyle w:val="aff6"/>
        <w:rPr>
          <w:sz w:val="28"/>
          <w:szCs w:val="28"/>
        </w:rPr>
      </w:pPr>
      <w:bookmarkStart w:id="212" w:name="anchor24277"/>
      <w:bookmarkEnd w:id="212"/>
      <w:r>
        <w:rPr>
          <w:sz w:val="28"/>
          <w:szCs w:val="28"/>
        </w:rPr>
        <w:t>7) Экологического воспитания, способствующего формированию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w:t>
      </w:r>
    </w:p>
    <w:p w:rsidR="00EE06C5" w:rsidRDefault="00EE06C5" w:rsidP="00EE06C5">
      <w:pPr>
        <w:pStyle w:val="aff6"/>
        <w:rPr>
          <w:sz w:val="28"/>
          <w:szCs w:val="28"/>
        </w:rPr>
      </w:pPr>
      <w:bookmarkStart w:id="213" w:name="anchor24288"/>
      <w:bookmarkEnd w:id="213"/>
      <w:r>
        <w:rPr>
          <w:sz w:val="28"/>
          <w:szCs w:val="28"/>
        </w:rPr>
        <w:t>8) Ценности научного познания, ориентированного на 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rsidR="00EE06C5" w:rsidRDefault="00E96C95" w:rsidP="00E96C95">
      <w:pPr>
        <w:pStyle w:val="aff6"/>
        <w:ind w:firstLine="0"/>
        <w:rPr>
          <w:sz w:val="28"/>
          <w:szCs w:val="28"/>
        </w:rPr>
      </w:pPr>
      <w:bookmarkStart w:id="214" w:name="anchor2428"/>
      <w:bookmarkEnd w:id="214"/>
      <w:r>
        <w:rPr>
          <w:sz w:val="28"/>
          <w:szCs w:val="28"/>
        </w:rPr>
        <w:t xml:space="preserve">    </w:t>
      </w:r>
      <w:r w:rsidR="00EE06C5">
        <w:rPr>
          <w:sz w:val="28"/>
          <w:szCs w:val="28"/>
        </w:rPr>
        <w:t>Целевые ориентиры результатов воспитания.</w:t>
      </w:r>
    </w:p>
    <w:p w:rsidR="00EE06C5" w:rsidRDefault="00E96C95" w:rsidP="00E96C95">
      <w:pPr>
        <w:pStyle w:val="aff6"/>
        <w:ind w:firstLine="0"/>
      </w:pPr>
      <w:r>
        <w:rPr>
          <w:sz w:val="28"/>
          <w:szCs w:val="28"/>
        </w:rPr>
        <w:t xml:space="preserve">    </w:t>
      </w:r>
      <w:r w:rsidR="00EE06C5">
        <w:rPr>
          <w:sz w:val="28"/>
          <w:szCs w:val="28"/>
        </w:rPr>
        <w:t xml:space="preserve">Требования к личностным результатам освоения обучающимися ООП НОО установлены </w:t>
      </w:r>
      <w:hyperlink r:id="rId18" w:history="1">
        <w:r w:rsidR="00EE06C5">
          <w:rPr>
            <w:sz w:val="28"/>
            <w:szCs w:val="28"/>
          </w:rPr>
          <w:t>ФГОС</w:t>
        </w:r>
      </w:hyperlink>
      <w:r w:rsidR="00EE06C5">
        <w:rPr>
          <w:sz w:val="28"/>
          <w:szCs w:val="28"/>
        </w:rPr>
        <w:t xml:space="preserve"> НОО.</w:t>
      </w:r>
    </w:p>
    <w:p w:rsidR="00EE06C5" w:rsidRDefault="00E96C95" w:rsidP="00E96C95">
      <w:pPr>
        <w:pStyle w:val="aff6"/>
        <w:ind w:firstLine="0"/>
        <w:rPr>
          <w:sz w:val="28"/>
          <w:szCs w:val="28"/>
        </w:rPr>
      </w:pPr>
      <w:r>
        <w:rPr>
          <w:sz w:val="28"/>
          <w:szCs w:val="28"/>
        </w:rPr>
        <w:t xml:space="preserve">    </w:t>
      </w:r>
      <w:r w:rsidR="00EE06C5">
        <w:rPr>
          <w:sz w:val="28"/>
          <w:szCs w:val="28"/>
        </w:rPr>
        <w:t>Целевые ориентиры определены в соответствии с инвариантным содержанием воспитания обучающихся на основе российских базовых (гражданских, конституциональных) ценностей, обеспечивают единство воспитания, воспитательного пространства.</w:t>
      </w:r>
    </w:p>
    <w:p w:rsidR="00EE06C5" w:rsidRDefault="00E96C95" w:rsidP="00E96C95">
      <w:pPr>
        <w:pStyle w:val="aff6"/>
        <w:ind w:firstLine="0"/>
        <w:rPr>
          <w:sz w:val="28"/>
          <w:szCs w:val="28"/>
        </w:rPr>
      </w:pPr>
      <w:bookmarkStart w:id="215" w:name="anchor2429"/>
      <w:bookmarkEnd w:id="215"/>
      <w:r>
        <w:rPr>
          <w:sz w:val="28"/>
          <w:szCs w:val="28"/>
        </w:rPr>
        <w:t xml:space="preserve">    </w:t>
      </w:r>
      <w:r w:rsidR="00EE06C5">
        <w:rPr>
          <w:sz w:val="28"/>
          <w:szCs w:val="28"/>
        </w:rPr>
        <w:t>Целевые ориентиры результатов воспитания на уровне начального общего образования.</w:t>
      </w:r>
    </w:p>
    <w:p w:rsidR="00EE06C5" w:rsidRDefault="00E96C95" w:rsidP="00E96C95">
      <w:pPr>
        <w:pStyle w:val="aff6"/>
        <w:ind w:firstLine="0"/>
        <w:rPr>
          <w:sz w:val="28"/>
          <w:szCs w:val="28"/>
        </w:rPr>
      </w:pPr>
      <w:bookmarkStart w:id="216" w:name="anchor24291"/>
      <w:bookmarkEnd w:id="216"/>
      <w:r>
        <w:rPr>
          <w:sz w:val="28"/>
          <w:szCs w:val="28"/>
        </w:rPr>
        <w:t xml:space="preserve">    </w:t>
      </w:r>
      <w:r w:rsidR="00EE06C5">
        <w:rPr>
          <w:sz w:val="28"/>
          <w:szCs w:val="28"/>
        </w:rPr>
        <w:t>Гражданско-патриотическое воспитание:</w:t>
      </w:r>
    </w:p>
    <w:p w:rsidR="00EE06C5" w:rsidRDefault="00EE06C5" w:rsidP="00E96C95">
      <w:pPr>
        <w:pStyle w:val="aff6"/>
        <w:ind w:firstLine="0"/>
        <w:rPr>
          <w:sz w:val="28"/>
          <w:szCs w:val="28"/>
        </w:rPr>
      </w:pPr>
      <w:r>
        <w:rPr>
          <w:sz w:val="28"/>
          <w:szCs w:val="28"/>
        </w:rPr>
        <w:t>- знающий и любящий свою малую родину, свой край, имеющий представление о Родине - России, её территории, расположении;</w:t>
      </w:r>
    </w:p>
    <w:p w:rsidR="00EE06C5" w:rsidRDefault="00EE06C5" w:rsidP="00E96C95">
      <w:pPr>
        <w:pStyle w:val="aff6"/>
        <w:ind w:firstLine="0"/>
        <w:rPr>
          <w:sz w:val="28"/>
          <w:szCs w:val="28"/>
        </w:rPr>
      </w:pPr>
      <w:r>
        <w:rPr>
          <w:sz w:val="28"/>
          <w:szCs w:val="28"/>
        </w:rPr>
        <w:t>- сознающий принадлежность к своему народу и к общности граждан России, проявляющий уважение к своему и другим народам;</w:t>
      </w:r>
    </w:p>
    <w:p w:rsidR="00EE06C5" w:rsidRDefault="00EE06C5" w:rsidP="00E96C95">
      <w:pPr>
        <w:pStyle w:val="aff6"/>
        <w:ind w:firstLine="0"/>
        <w:rPr>
          <w:sz w:val="28"/>
          <w:szCs w:val="28"/>
        </w:rPr>
      </w:pPr>
      <w:r>
        <w:rPr>
          <w:sz w:val="28"/>
          <w:szCs w:val="28"/>
        </w:rPr>
        <w:t>- понимающий свою сопричастность к прошлому, настоящему и будущему родного края, своей Родины - России, Российского государства;</w:t>
      </w:r>
    </w:p>
    <w:p w:rsidR="00EE06C5" w:rsidRDefault="00EE06C5" w:rsidP="00E96C95">
      <w:pPr>
        <w:pStyle w:val="aff6"/>
        <w:ind w:firstLine="0"/>
        <w:rPr>
          <w:sz w:val="28"/>
          <w:szCs w:val="28"/>
        </w:rPr>
      </w:pPr>
      <w:r>
        <w:rPr>
          <w:sz w:val="28"/>
          <w:szCs w:val="28"/>
        </w:rPr>
        <w:t>- понимающий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w:t>
      </w:r>
    </w:p>
    <w:p w:rsidR="00EE06C5" w:rsidRDefault="00EE06C5" w:rsidP="00E96C95">
      <w:pPr>
        <w:pStyle w:val="aff6"/>
        <w:ind w:firstLine="0"/>
        <w:rPr>
          <w:sz w:val="28"/>
          <w:szCs w:val="28"/>
        </w:rPr>
      </w:pPr>
      <w:r>
        <w:rPr>
          <w:sz w:val="28"/>
          <w:szCs w:val="28"/>
        </w:rPr>
        <w:t>- имеющий первоначальные представления о правах и ответственности человека в обществе, гражданских правах и обязанностях;</w:t>
      </w:r>
    </w:p>
    <w:p w:rsidR="00EE06C5" w:rsidRDefault="00EE06C5" w:rsidP="00E96C95">
      <w:pPr>
        <w:pStyle w:val="aff6"/>
        <w:ind w:firstLine="0"/>
        <w:rPr>
          <w:sz w:val="28"/>
          <w:szCs w:val="28"/>
        </w:rPr>
      </w:pPr>
      <w:r>
        <w:rPr>
          <w:sz w:val="28"/>
          <w:szCs w:val="28"/>
        </w:rPr>
        <w:t>- принимающий участие в жизни класса, общеобразовательной организации, в доступной по возрасту социально значимой деятельности.</w:t>
      </w:r>
    </w:p>
    <w:p w:rsidR="00EE06C5" w:rsidRDefault="00E96C95" w:rsidP="00E96C95">
      <w:pPr>
        <w:pStyle w:val="aff6"/>
        <w:ind w:firstLine="0"/>
        <w:rPr>
          <w:sz w:val="28"/>
          <w:szCs w:val="28"/>
        </w:rPr>
      </w:pPr>
      <w:bookmarkStart w:id="217" w:name="anchor24292"/>
      <w:bookmarkEnd w:id="217"/>
      <w:r>
        <w:rPr>
          <w:sz w:val="28"/>
          <w:szCs w:val="28"/>
        </w:rPr>
        <w:t xml:space="preserve">    </w:t>
      </w:r>
      <w:r w:rsidR="00EE06C5">
        <w:rPr>
          <w:sz w:val="28"/>
          <w:szCs w:val="28"/>
        </w:rPr>
        <w:t>Духовно-нравственное воспитание:</w:t>
      </w:r>
    </w:p>
    <w:p w:rsidR="00EE06C5" w:rsidRDefault="00EE06C5" w:rsidP="00E96C95">
      <w:pPr>
        <w:pStyle w:val="aff6"/>
        <w:ind w:firstLine="0"/>
        <w:rPr>
          <w:sz w:val="28"/>
          <w:szCs w:val="28"/>
        </w:rPr>
      </w:pPr>
      <w:r>
        <w:rPr>
          <w:sz w:val="28"/>
          <w:szCs w:val="28"/>
        </w:rPr>
        <w:t>- уважающий духовно-нравственную культуру своей семьи, своего народа, семейные ценности с учётом национальной, религиозной принадлежности;</w:t>
      </w:r>
    </w:p>
    <w:p w:rsidR="00EE06C5" w:rsidRDefault="00EE06C5" w:rsidP="00E96C95">
      <w:pPr>
        <w:pStyle w:val="aff6"/>
        <w:ind w:firstLine="0"/>
        <w:rPr>
          <w:sz w:val="28"/>
          <w:szCs w:val="28"/>
        </w:rPr>
      </w:pPr>
      <w:r>
        <w:rPr>
          <w:sz w:val="28"/>
          <w:szCs w:val="28"/>
        </w:rPr>
        <w:t>- сознающий ценность каждой человеческой жизни, признающий индивидуальность и достоинство каждого человека;</w:t>
      </w:r>
    </w:p>
    <w:p w:rsidR="00EE06C5" w:rsidRDefault="00EE06C5" w:rsidP="00E96C95">
      <w:pPr>
        <w:pStyle w:val="aff6"/>
        <w:ind w:firstLine="0"/>
        <w:rPr>
          <w:sz w:val="28"/>
          <w:szCs w:val="28"/>
        </w:rPr>
      </w:pPr>
      <w:r>
        <w:rPr>
          <w:sz w:val="28"/>
          <w:szCs w:val="28"/>
        </w:rPr>
        <w:t>- доброжелательный, проявляющий сопереживание, готовность оказывать помощь, выражающий неприятие поведения, причиняющего физический и моральный вред другим людям, уважающий старших;</w:t>
      </w:r>
    </w:p>
    <w:p w:rsidR="00EE06C5" w:rsidRDefault="00E96C95" w:rsidP="00E96C95">
      <w:pPr>
        <w:pStyle w:val="aff6"/>
        <w:ind w:firstLine="0"/>
        <w:rPr>
          <w:sz w:val="28"/>
          <w:szCs w:val="28"/>
        </w:rPr>
      </w:pPr>
      <w:r>
        <w:rPr>
          <w:sz w:val="28"/>
          <w:szCs w:val="28"/>
        </w:rPr>
        <w:t xml:space="preserve">    </w:t>
      </w:r>
      <w:r w:rsidR="00EE06C5">
        <w:rPr>
          <w:sz w:val="28"/>
          <w:szCs w:val="28"/>
        </w:rPr>
        <w:t>Умеющий оценивать поступки с позиции их соответствия нравственным нормам, осознающий ответственность за свои поступки.</w:t>
      </w:r>
    </w:p>
    <w:p w:rsidR="00EE06C5" w:rsidRDefault="00E96C95" w:rsidP="00E96C95">
      <w:pPr>
        <w:pStyle w:val="aff6"/>
        <w:ind w:firstLine="0"/>
        <w:rPr>
          <w:sz w:val="28"/>
          <w:szCs w:val="28"/>
        </w:rPr>
      </w:pPr>
      <w:r>
        <w:rPr>
          <w:sz w:val="28"/>
          <w:szCs w:val="28"/>
        </w:rPr>
        <w:lastRenderedPageBreak/>
        <w:t xml:space="preserve">    </w:t>
      </w:r>
      <w:r w:rsidR="00EE06C5">
        <w:rPr>
          <w:sz w:val="28"/>
          <w:szCs w:val="28"/>
        </w:rPr>
        <w:t>Владеющий представлениями о многообразии языкового и культурного пространства России, имеющий первоначальные навыки общения с людьми разных народов, вероисповеданий.</w:t>
      </w:r>
    </w:p>
    <w:p w:rsidR="00E96C95" w:rsidRDefault="00E96C95" w:rsidP="00E96C95">
      <w:pPr>
        <w:pStyle w:val="aff6"/>
        <w:ind w:firstLine="0"/>
        <w:rPr>
          <w:sz w:val="28"/>
          <w:szCs w:val="28"/>
        </w:rPr>
      </w:pPr>
      <w:r>
        <w:rPr>
          <w:sz w:val="28"/>
          <w:szCs w:val="28"/>
        </w:rPr>
        <w:t xml:space="preserve">    </w:t>
      </w:r>
      <w:r w:rsidR="00EE06C5">
        <w:rPr>
          <w:sz w:val="28"/>
          <w:szCs w:val="28"/>
        </w:rPr>
        <w:t>Сознающий нравственную и эстетическую ценность литературы, родного языка, русского языка, проявляющий интерес к чтению</w:t>
      </w:r>
      <w:bookmarkStart w:id="218" w:name="anchor24293"/>
      <w:bookmarkEnd w:id="218"/>
      <w:r>
        <w:rPr>
          <w:sz w:val="28"/>
          <w:szCs w:val="28"/>
        </w:rPr>
        <w:t>.</w:t>
      </w:r>
    </w:p>
    <w:p w:rsidR="00EE06C5" w:rsidRDefault="00EE06C5" w:rsidP="00E96C95">
      <w:pPr>
        <w:pStyle w:val="aff6"/>
        <w:ind w:firstLine="284"/>
        <w:rPr>
          <w:sz w:val="28"/>
          <w:szCs w:val="28"/>
        </w:rPr>
      </w:pPr>
      <w:r>
        <w:rPr>
          <w:sz w:val="28"/>
          <w:szCs w:val="28"/>
        </w:rPr>
        <w:t>Эстетическое воспитание:</w:t>
      </w:r>
    </w:p>
    <w:p w:rsidR="00EE06C5" w:rsidRDefault="00EE06C5" w:rsidP="00E96C95">
      <w:pPr>
        <w:pStyle w:val="aff6"/>
        <w:ind w:firstLine="0"/>
        <w:rPr>
          <w:sz w:val="28"/>
          <w:szCs w:val="28"/>
        </w:rPr>
      </w:pPr>
      <w:r>
        <w:rPr>
          <w:sz w:val="28"/>
          <w:szCs w:val="28"/>
        </w:rPr>
        <w:t>- способный воспринимать и чувствовать прекрасное в быту, природе, искусстве, творчестве людей;</w:t>
      </w:r>
    </w:p>
    <w:p w:rsidR="00EE06C5" w:rsidRDefault="00EE06C5" w:rsidP="00E96C95">
      <w:pPr>
        <w:pStyle w:val="aff6"/>
        <w:ind w:firstLine="0"/>
        <w:rPr>
          <w:sz w:val="28"/>
          <w:szCs w:val="28"/>
        </w:rPr>
      </w:pPr>
      <w:r>
        <w:rPr>
          <w:sz w:val="28"/>
          <w:szCs w:val="28"/>
        </w:rPr>
        <w:t>- проявляющий интерес и уважение к отечественной и мировой художественной культуре;</w:t>
      </w:r>
    </w:p>
    <w:p w:rsidR="00EE06C5" w:rsidRDefault="00EE06C5" w:rsidP="00E96C95">
      <w:pPr>
        <w:pStyle w:val="aff6"/>
        <w:ind w:firstLine="0"/>
        <w:rPr>
          <w:sz w:val="28"/>
          <w:szCs w:val="28"/>
        </w:rPr>
      </w:pPr>
      <w:r>
        <w:rPr>
          <w:sz w:val="28"/>
          <w:szCs w:val="28"/>
        </w:rPr>
        <w:t>- проявляющий стремление к самовыражению в разных видах художественной деятельности, искусстве.</w:t>
      </w:r>
    </w:p>
    <w:p w:rsidR="00EE06C5" w:rsidRDefault="00E96C95" w:rsidP="00E96C95">
      <w:pPr>
        <w:pStyle w:val="aff6"/>
        <w:ind w:firstLine="0"/>
        <w:rPr>
          <w:sz w:val="28"/>
          <w:szCs w:val="28"/>
        </w:rPr>
      </w:pPr>
      <w:bookmarkStart w:id="219" w:name="anchor24294"/>
      <w:bookmarkEnd w:id="219"/>
      <w:r>
        <w:rPr>
          <w:sz w:val="28"/>
          <w:szCs w:val="28"/>
        </w:rPr>
        <w:t xml:space="preserve">    </w:t>
      </w:r>
      <w:r w:rsidR="00EE06C5">
        <w:rPr>
          <w:sz w:val="28"/>
          <w:szCs w:val="28"/>
        </w:rPr>
        <w:t>Физическое воспитание, формирование культуры здоровья и эмоционального благополучия:</w:t>
      </w:r>
    </w:p>
    <w:p w:rsidR="00EE06C5" w:rsidRDefault="00EE06C5" w:rsidP="00E96C95">
      <w:pPr>
        <w:pStyle w:val="aff6"/>
        <w:ind w:firstLine="0"/>
        <w:rPr>
          <w:sz w:val="28"/>
          <w:szCs w:val="28"/>
        </w:rPr>
      </w:pPr>
      <w:r>
        <w:rPr>
          <w:sz w:val="28"/>
          <w:szCs w:val="28"/>
        </w:rPr>
        <w:t>- бережно относящийся к физическому здоровью, соблюдающий основные правила здорового и безопасного для себя и других людей образа жизни, в том числе в информационной среде;</w:t>
      </w:r>
    </w:p>
    <w:p w:rsidR="00EE06C5" w:rsidRDefault="00EE06C5" w:rsidP="00E96C95">
      <w:pPr>
        <w:pStyle w:val="aff6"/>
        <w:ind w:firstLine="0"/>
        <w:rPr>
          <w:sz w:val="28"/>
          <w:szCs w:val="28"/>
        </w:rPr>
      </w:pPr>
      <w:r>
        <w:rPr>
          <w:sz w:val="28"/>
          <w:szCs w:val="28"/>
        </w:rPr>
        <w:t>- владеющий основными навыками личной и общественной гигиены, безопасного поведения в быту, природе, обществе;</w:t>
      </w:r>
    </w:p>
    <w:p w:rsidR="00EE06C5" w:rsidRDefault="00EE06C5" w:rsidP="00E96C95">
      <w:pPr>
        <w:pStyle w:val="aff6"/>
        <w:ind w:firstLine="0"/>
        <w:rPr>
          <w:sz w:val="28"/>
          <w:szCs w:val="28"/>
        </w:rPr>
      </w:pPr>
      <w:r>
        <w:rPr>
          <w:sz w:val="28"/>
          <w:szCs w:val="28"/>
        </w:rPr>
        <w:t>- ориентированный на физическое развитие с учётом возможностей здоровья, занятия физкультурой и спортом;</w:t>
      </w:r>
    </w:p>
    <w:p w:rsidR="00E96C95" w:rsidRDefault="00EE06C5" w:rsidP="00E96C95">
      <w:pPr>
        <w:pStyle w:val="aff6"/>
        <w:ind w:firstLine="0"/>
        <w:rPr>
          <w:sz w:val="28"/>
          <w:szCs w:val="28"/>
        </w:rPr>
      </w:pPr>
      <w:r>
        <w:rPr>
          <w:sz w:val="28"/>
          <w:szCs w:val="28"/>
        </w:rPr>
        <w:t>- сознающий и принимающий свою половую принадлежность, соответствующие ей психофизические и поведенческие особенности с учётом возраста.</w:t>
      </w:r>
      <w:bookmarkStart w:id="220" w:name="anchor24295"/>
      <w:bookmarkEnd w:id="220"/>
    </w:p>
    <w:p w:rsidR="00EE06C5" w:rsidRDefault="00E96C95" w:rsidP="00E96C95">
      <w:pPr>
        <w:pStyle w:val="aff6"/>
        <w:ind w:firstLine="0"/>
        <w:rPr>
          <w:sz w:val="28"/>
          <w:szCs w:val="28"/>
        </w:rPr>
      </w:pPr>
      <w:r>
        <w:rPr>
          <w:sz w:val="28"/>
          <w:szCs w:val="28"/>
        </w:rPr>
        <w:t xml:space="preserve">    </w:t>
      </w:r>
      <w:r w:rsidR="00EE06C5">
        <w:rPr>
          <w:sz w:val="28"/>
          <w:szCs w:val="28"/>
        </w:rPr>
        <w:t>Трудовое воспитание:</w:t>
      </w:r>
    </w:p>
    <w:p w:rsidR="00EE06C5" w:rsidRDefault="00EE06C5" w:rsidP="00E96C95">
      <w:pPr>
        <w:pStyle w:val="aff6"/>
        <w:ind w:firstLine="0"/>
        <w:rPr>
          <w:sz w:val="28"/>
          <w:szCs w:val="28"/>
        </w:rPr>
      </w:pPr>
      <w:r>
        <w:rPr>
          <w:sz w:val="28"/>
          <w:szCs w:val="28"/>
        </w:rPr>
        <w:t>- сознающий ценность труда в жизни человека, семьи, общества;</w:t>
      </w:r>
    </w:p>
    <w:p w:rsidR="00EE06C5" w:rsidRDefault="00EE06C5" w:rsidP="00E96C95">
      <w:pPr>
        <w:pStyle w:val="aff6"/>
        <w:ind w:firstLine="0"/>
        <w:rPr>
          <w:sz w:val="28"/>
          <w:szCs w:val="28"/>
        </w:rPr>
      </w:pPr>
      <w:r>
        <w:rPr>
          <w:sz w:val="28"/>
          <w:szCs w:val="28"/>
        </w:rPr>
        <w:t>- проявляющий уважение к труду, людям труда, бережное отношение к результатам труда, ответственное потребление;</w:t>
      </w:r>
    </w:p>
    <w:p w:rsidR="00EE06C5" w:rsidRDefault="00EE06C5" w:rsidP="00E96C95">
      <w:pPr>
        <w:pStyle w:val="aff6"/>
        <w:ind w:firstLine="0"/>
        <w:rPr>
          <w:sz w:val="28"/>
          <w:szCs w:val="28"/>
        </w:rPr>
      </w:pPr>
      <w:r>
        <w:rPr>
          <w:sz w:val="28"/>
          <w:szCs w:val="28"/>
        </w:rPr>
        <w:t>- проявляющий интерес к разным профессиям;</w:t>
      </w:r>
    </w:p>
    <w:p w:rsidR="00E96C95" w:rsidRDefault="00EE06C5" w:rsidP="00E96C95">
      <w:pPr>
        <w:pStyle w:val="aff6"/>
        <w:ind w:firstLine="0"/>
        <w:rPr>
          <w:sz w:val="28"/>
          <w:szCs w:val="28"/>
        </w:rPr>
      </w:pPr>
      <w:r>
        <w:rPr>
          <w:sz w:val="28"/>
          <w:szCs w:val="28"/>
        </w:rPr>
        <w:t>- участвующий в различных видах доступного по возрасту труда, трудовой деятельности.</w:t>
      </w:r>
      <w:bookmarkStart w:id="221" w:name="anchor24296"/>
      <w:bookmarkEnd w:id="221"/>
    </w:p>
    <w:p w:rsidR="00EE06C5" w:rsidRDefault="00E96C95" w:rsidP="00E96C95">
      <w:pPr>
        <w:pStyle w:val="aff6"/>
        <w:ind w:firstLine="0"/>
        <w:rPr>
          <w:sz w:val="28"/>
          <w:szCs w:val="28"/>
        </w:rPr>
      </w:pPr>
      <w:r>
        <w:rPr>
          <w:sz w:val="28"/>
          <w:szCs w:val="28"/>
        </w:rPr>
        <w:t xml:space="preserve">    </w:t>
      </w:r>
      <w:r w:rsidR="00EE06C5">
        <w:rPr>
          <w:sz w:val="28"/>
          <w:szCs w:val="28"/>
        </w:rPr>
        <w:t>Экологическое воспитание:</w:t>
      </w:r>
    </w:p>
    <w:p w:rsidR="00EE06C5" w:rsidRDefault="00EE06C5" w:rsidP="00E96C95">
      <w:pPr>
        <w:pStyle w:val="aff6"/>
        <w:ind w:firstLine="0"/>
        <w:rPr>
          <w:sz w:val="28"/>
          <w:szCs w:val="28"/>
        </w:rPr>
      </w:pPr>
      <w:r>
        <w:rPr>
          <w:sz w:val="28"/>
          <w:szCs w:val="28"/>
        </w:rPr>
        <w:t>- понимающий ценность природы, зависимость жизни людей от природы, влияние людей на природу, окружающую среду;</w:t>
      </w:r>
    </w:p>
    <w:p w:rsidR="00EE06C5" w:rsidRDefault="00EE06C5" w:rsidP="00E96C95">
      <w:pPr>
        <w:pStyle w:val="aff6"/>
        <w:ind w:firstLine="0"/>
        <w:rPr>
          <w:sz w:val="28"/>
          <w:szCs w:val="28"/>
        </w:rPr>
      </w:pPr>
      <w:r>
        <w:rPr>
          <w:sz w:val="28"/>
          <w:szCs w:val="28"/>
        </w:rPr>
        <w:t>- проявляющий любовь и бережное отношение к природе, неприятие действий, приносящих вред природе, особенно живым существам;</w:t>
      </w:r>
    </w:p>
    <w:p w:rsidR="00EE06C5" w:rsidRDefault="00EE06C5" w:rsidP="00E96C95">
      <w:pPr>
        <w:pStyle w:val="aff6"/>
        <w:ind w:firstLine="0"/>
        <w:rPr>
          <w:sz w:val="28"/>
          <w:szCs w:val="28"/>
        </w:rPr>
      </w:pPr>
      <w:r>
        <w:rPr>
          <w:sz w:val="28"/>
          <w:szCs w:val="28"/>
        </w:rPr>
        <w:t>- выражающий готовность в своей деятельности придерживаться экологических норм.</w:t>
      </w:r>
    </w:p>
    <w:p w:rsidR="00EE06C5" w:rsidRDefault="00E96C95" w:rsidP="00E96C95">
      <w:pPr>
        <w:pStyle w:val="aff6"/>
        <w:ind w:firstLine="0"/>
        <w:rPr>
          <w:sz w:val="28"/>
          <w:szCs w:val="28"/>
        </w:rPr>
      </w:pPr>
      <w:bookmarkStart w:id="222" w:name="anchor24297"/>
      <w:bookmarkEnd w:id="222"/>
      <w:r>
        <w:rPr>
          <w:sz w:val="28"/>
          <w:szCs w:val="28"/>
        </w:rPr>
        <w:t xml:space="preserve">    </w:t>
      </w:r>
      <w:r w:rsidR="00EE06C5">
        <w:rPr>
          <w:sz w:val="28"/>
          <w:szCs w:val="28"/>
        </w:rPr>
        <w:t>Ценности научного познания:</w:t>
      </w:r>
    </w:p>
    <w:p w:rsidR="00EE06C5" w:rsidRDefault="00EE06C5" w:rsidP="00E96C95">
      <w:pPr>
        <w:pStyle w:val="aff6"/>
        <w:ind w:firstLine="0"/>
        <w:rPr>
          <w:sz w:val="28"/>
          <w:szCs w:val="28"/>
        </w:rPr>
      </w:pPr>
      <w:r>
        <w:rPr>
          <w:sz w:val="28"/>
          <w:szCs w:val="28"/>
        </w:rPr>
        <w:t>- выражающий познавательные интересы, активность, любознательность и самостоятельность в познании, интерес и уважение к научным знаниям, науке;</w:t>
      </w:r>
    </w:p>
    <w:p w:rsidR="00EE06C5" w:rsidRDefault="00EE06C5" w:rsidP="00E96C95">
      <w:pPr>
        <w:pStyle w:val="aff6"/>
        <w:ind w:firstLine="0"/>
        <w:rPr>
          <w:sz w:val="28"/>
          <w:szCs w:val="28"/>
        </w:rPr>
      </w:pPr>
      <w:r>
        <w:rPr>
          <w:sz w:val="28"/>
          <w:szCs w:val="28"/>
        </w:rPr>
        <w:lastRenderedPageBreak/>
        <w:t>- обладающий первоначальными представлениями о природных и социальных объектах, многообразии объектов и явлений природы, связи живой и неживой природы, о науке, научном знании;</w:t>
      </w:r>
    </w:p>
    <w:p w:rsidR="00EE06C5" w:rsidRDefault="00EE06C5" w:rsidP="00E96C95">
      <w:pPr>
        <w:pStyle w:val="aff6"/>
        <w:ind w:firstLine="0"/>
        <w:rPr>
          <w:sz w:val="28"/>
          <w:szCs w:val="28"/>
        </w:rPr>
      </w:pPr>
      <w:r>
        <w:rPr>
          <w:sz w:val="28"/>
          <w:szCs w:val="28"/>
        </w:rPr>
        <w:t>- имеющий первоначальные навыки наблюдений, систематизации и осмысления опыта в естественно-научной и гуманитарной областях знания.</w:t>
      </w:r>
    </w:p>
    <w:p w:rsidR="00E96C95" w:rsidRDefault="00E96C95" w:rsidP="00EE06C5">
      <w:pPr>
        <w:pStyle w:val="aff6"/>
        <w:rPr>
          <w:sz w:val="28"/>
          <w:szCs w:val="28"/>
        </w:rPr>
      </w:pPr>
      <w:bookmarkStart w:id="223" w:name="anchor243"/>
      <w:bookmarkEnd w:id="223"/>
    </w:p>
    <w:p w:rsidR="00EE06C5" w:rsidRPr="00E96C95" w:rsidRDefault="00EE06C5" w:rsidP="00E96C95">
      <w:pPr>
        <w:pStyle w:val="aff6"/>
        <w:ind w:firstLine="284"/>
        <w:rPr>
          <w:b/>
          <w:sz w:val="28"/>
          <w:szCs w:val="28"/>
        </w:rPr>
      </w:pPr>
      <w:r w:rsidRPr="00E96C95">
        <w:rPr>
          <w:b/>
          <w:sz w:val="28"/>
          <w:szCs w:val="28"/>
        </w:rPr>
        <w:t>Содержательный раздел.</w:t>
      </w:r>
    </w:p>
    <w:p w:rsidR="00EE06C5" w:rsidRDefault="00E96C95" w:rsidP="00E96C95">
      <w:pPr>
        <w:pStyle w:val="aff6"/>
        <w:ind w:firstLine="0"/>
        <w:rPr>
          <w:sz w:val="28"/>
          <w:szCs w:val="28"/>
        </w:rPr>
      </w:pPr>
      <w:bookmarkStart w:id="224" w:name="anchor2431"/>
      <w:bookmarkEnd w:id="224"/>
      <w:r>
        <w:rPr>
          <w:sz w:val="28"/>
          <w:szCs w:val="28"/>
        </w:rPr>
        <w:t xml:space="preserve">    </w:t>
      </w:r>
      <w:r w:rsidR="00EE06C5">
        <w:rPr>
          <w:sz w:val="28"/>
          <w:szCs w:val="28"/>
        </w:rPr>
        <w:t>Уклад образовательной организации.</w:t>
      </w:r>
    </w:p>
    <w:p w:rsidR="00EE06C5" w:rsidRDefault="00E96C95" w:rsidP="00E96C95">
      <w:pPr>
        <w:pStyle w:val="aff6"/>
        <w:ind w:firstLine="0"/>
        <w:rPr>
          <w:sz w:val="28"/>
          <w:szCs w:val="28"/>
        </w:rPr>
      </w:pPr>
      <w:bookmarkStart w:id="225" w:name="anchor24311"/>
      <w:bookmarkEnd w:id="225"/>
      <w:r>
        <w:rPr>
          <w:sz w:val="28"/>
          <w:szCs w:val="28"/>
        </w:rPr>
        <w:t xml:space="preserve">    </w:t>
      </w:r>
      <w:r w:rsidR="00EE06C5">
        <w:rPr>
          <w:sz w:val="28"/>
          <w:szCs w:val="28"/>
        </w:rPr>
        <w:t xml:space="preserve">В данном разделе раскрываются основные особенности уклада </w:t>
      </w:r>
      <w:r>
        <w:rPr>
          <w:sz w:val="28"/>
          <w:szCs w:val="28"/>
        </w:rPr>
        <w:t>муниципального бюджетного общеобразовательного учреждения «</w:t>
      </w:r>
      <w:r w:rsidR="00002A41">
        <w:rPr>
          <w:sz w:val="28"/>
          <w:szCs w:val="28"/>
        </w:rPr>
        <w:t>Нойкинская</w:t>
      </w:r>
      <w:r>
        <w:rPr>
          <w:sz w:val="28"/>
          <w:szCs w:val="28"/>
        </w:rPr>
        <w:t xml:space="preserve"> средняя школа»</w:t>
      </w:r>
      <w:r w:rsidR="00EE06C5">
        <w:rPr>
          <w:sz w:val="28"/>
          <w:szCs w:val="28"/>
        </w:rPr>
        <w:t>.</w:t>
      </w:r>
    </w:p>
    <w:p w:rsidR="00EE06C5" w:rsidRDefault="00EE06C5" w:rsidP="00E96C95">
      <w:pPr>
        <w:pStyle w:val="aff6"/>
        <w:ind w:firstLine="284"/>
        <w:rPr>
          <w:sz w:val="28"/>
          <w:szCs w:val="28"/>
        </w:rPr>
      </w:pPr>
      <w:r>
        <w:rPr>
          <w:sz w:val="28"/>
          <w:szCs w:val="28"/>
        </w:rPr>
        <w:t xml:space="preserve">Уклад задаёт порядок жизни </w:t>
      </w:r>
      <w:r w:rsidR="00E96C95">
        <w:rPr>
          <w:sz w:val="28"/>
          <w:szCs w:val="28"/>
        </w:rPr>
        <w:t>учреждению</w:t>
      </w:r>
      <w:r>
        <w:rPr>
          <w:sz w:val="28"/>
          <w:szCs w:val="28"/>
        </w:rPr>
        <w:t xml:space="preserve"> и аккумулирует ключевые характеристики, определяющие особенности воспитательного процесса. Уклад </w:t>
      </w:r>
      <w:r w:rsidR="00E96C95">
        <w:rPr>
          <w:sz w:val="28"/>
          <w:szCs w:val="28"/>
        </w:rPr>
        <w:t>учреждения</w:t>
      </w:r>
      <w:r>
        <w:rPr>
          <w:sz w:val="28"/>
          <w:szCs w:val="28"/>
        </w:rPr>
        <w:t xml:space="preserve"> удерживает ценности, принципы, нравственную культуру взаимоотношений, традиции воспитания, в основе которых лежат российские базовые ценности, определяет условия и средства воспитания, отражающие самобытный облик </w:t>
      </w:r>
      <w:r w:rsidR="00E96C95">
        <w:rPr>
          <w:sz w:val="28"/>
          <w:szCs w:val="28"/>
        </w:rPr>
        <w:t>учреждения</w:t>
      </w:r>
      <w:r>
        <w:rPr>
          <w:sz w:val="28"/>
          <w:szCs w:val="28"/>
        </w:rPr>
        <w:t xml:space="preserve"> и её репутацию в окружающем образовательном пространстве, социуме.</w:t>
      </w:r>
    </w:p>
    <w:p w:rsidR="00EE06C5" w:rsidRDefault="00E96C95" w:rsidP="00E96C95">
      <w:pPr>
        <w:pStyle w:val="aff6"/>
        <w:ind w:firstLine="0"/>
        <w:rPr>
          <w:sz w:val="28"/>
          <w:szCs w:val="28"/>
        </w:rPr>
      </w:pPr>
      <w:bookmarkStart w:id="226" w:name="anchor24312"/>
      <w:bookmarkEnd w:id="226"/>
      <w:r>
        <w:rPr>
          <w:sz w:val="28"/>
          <w:szCs w:val="28"/>
        </w:rPr>
        <w:t xml:space="preserve">    Уклад муниципального бюджетного общеобразовательного учреждения «</w:t>
      </w:r>
      <w:r w:rsidR="00002A41">
        <w:rPr>
          <w:sz w:val="28"/>
          <w:szCs w:val="28"/>
        </w:rPr>
        <w:t>Нойкинская</w:t>
      </w:r>
      <w:r>
        <w:rPr>
          <w:sz w:val="28"/>
          <w:szCs w:val="28"/>
        </w:rPr>
        <w:t xml:space="preserve"> средняя школа описывается на основании следующих</w:t>
      </w:r>
      <w:r w:rsidR="00EE06C5">
        <w:rPr>
          <w:sz w:val="28"/>
          <w:szCs w:val="28"/>
        </w:rPr>
        <w:t xml:space="preserve"> основных и дополнительных характеристик, значимых для описания уклада, о</w:t>
      </w:r>
      <w:r>
        <w:rPr>
          <w:sz w:val="28"/>
          <w:szCs w:val="28"/>
        </w:rPr>
        <w:t>собенностей условий воспитания</w:t>
      </w:r>
      <w:r w:rsidR="00EE06C5">
        <w:rPr>
          <w:sz w:val="28"/>
          <w:szCs w:val="28"/>
        </w:rPr>
        <w:t>.</w:t>
      </w:r>
    </w:p>
    <w:p w:rsidR="00EE06C5" w:rsidRDefault="00E96C95" w:rsidP="00E96C95">
      <w:pPr>
        <w:pStyle w:val="aff6"/>
        <w:ind w:firstLine="0"/>
        <w:rPr>
          <w:sz w:val="28"/>
          <w:szCs w:val="28"/>
        </w:rPr>
      </w:pPr>
      <w:bookmarkStart w:id="227" w:name="anchor24313"/>
      <w:bookmarkEnd w:id="227"/>
      <w:r>
        <w:rPr>
          <w:sz w:val="28"/>
          <w:szCs w:val="28"/>
        </w:rPr>
        <w:t xml:space="preserve">    </w:t>
      </w:r>
      <w:r w:rsidR="00EE06C5">
        <w:rPr>
          <w:sz w:val="28"/>
          <w:szCs w:val="28"/>
        </w:rPr>
        <w:t>Основные характе</w:t>
      </w:r>
      <w:r>
        <w:rPr>
          <w:sz w:val="28"/>
          <w:szCs w:val="28"/>
        </w:rPr>
        <w:t>ристики</w:t>
      </w:r>
      <w:r w:rsidR="00EE06C5">
        <w:rPr>
          <w:sz w:val="28"/>
          <w:szCs w:val="28"/>
        </w:rPr>
        <w:t>:</w:t>
      </w:r>
    </w:p>
    <w:p w:rsidR="00EE06C5" w:rsidRDefault="00EE06C5" w:rsidP="002F7982">
      <w:pPr>
        <w:pStyle w:val="aff6"/>
        <w:ind w:firstLine="0"/>
        <w:rPr>
          <w:sz w:val="28"/>
          <w:szCs w:val="28"/>
        </w:rPr>
      </w:pPr>
      <w:r>
        <w:rPr>
          <w:sz w:val="28"/>
          <w:szCs w:val="28"/>
        </w:rPr>
        <w:t xml:space="preserve">- основные вехи истории </w:t>
      </w:r>
      <w:r w:rsidR="002F7982">
        <w:rPr>
          <w:sz w:val="28"/>
          <w:szCs w:val="28"/>
        </w:rPr>
        <w:t>учреждения</w:t>
      </w:r>
      <w:r>
        <w:rPr>
          <w:sz w:val="28"/>
          <w:szCs w:val="28"/>
        </w:rPr>
        <w:t>, выдающиеся события, деятели в её истории;</w:t>
      </w:r>
    </w:p>
    <w:p w:rsidR="00EE06C5" w:rsidRDefault="00EE06C5" w:rsidP="002F7982">
      <w:pPr>
        <w:pStyle w:val="aff6"/>
        <w:ind w:firstLine="0"/>
        <w:rPr>
          <w:sz w:val="28"/>
          <w:szCs w:val="28"/>
        </w:rPr>
      </w:pPr>
      <w:r>
        <w:rPr>
          <w:sz w:val="28"/>
          <w:szCs w:val="28"/>
        </w:rPr>
        <w:t xml:space="preserve">- цель </w:t>
      </w:r>
      <w:r w:rsidR="002F7982">
        <w:rPr>
          <w:sz w:val="28"/>
          <w:szCs w:val="28"/>
        </w:rPr>
        <w:t>учреждения</w:t>
      </w:r>
      <w:r>
        <w:rPr>
          <w:sz w:val="28"/>
          <w:szCs w:val="28"/>
        </w:rPr>
        <w:t xml:space="preserve"> в самосознании её педагогического коллектива;</w:t>
      </w:r>
    </w:p>
    <w:p w:rsidR="00EE06C5" w:rsidRDefault="00EE06C5" w:rsidP="002F7982">
      <w:pPr>
        <w:pStyle w:val="aff6"/>
        <w:ind w:firstLine="0"/>
        <w:rPr>
          <w:sz w:val="28"/>
          <w:szCs w:val="28"/>
        </w:rPr>
      </w:pPr>
      <w:r>
        <w:rPr>
          <w:sz w:val="28"/>
          <w:szCs w:val="28"/>
        </w:rPr>
        <w:t xml:space="preserve">- наиболее значимые традиционные дела, события, мероприятия в </w:t>
      </w:r>
      <w:r w:rsidR="002F7982">
        <w:rPr>
          <w:sz w:val="28"/>
          <w:szCs w:val="28"/>
        </w:rPr>
        <w:t>учреждении</w:t>
      </w:r>
      <w:r>
        <w:rPr>
          <w:sz w:val="28"/>
          <w:szCs w:val="28"/>
        </w:rPr>
        <w:t>, составляющие основу воспитательной системы;</w:t>
      </w:r>
    </w:p>
    <w:p w:rsidR="00EE06C5" w:rsidRDefault="00EE06C5" w:rsidP="002F7982">
      <w:pPr>
        <w:pStyle w:val="aff6"/>
        <w:ind w:firstLine="0"/>
        <w:rPr>
          <w:sz w:val="28"/>
          <w:szCs w:val="28"/>
        </w:rPr>
      </w:pPr>
      <w:r>
        <w:rPr>
          <w:sz w:val="28"/>
          <w:szCs w:val="28"/>
        </w:rPr>
        <w:t xml:space="preserve">- традиции и ритуалы, символика, особые нормы этикета в </w:t>
      </w:r>
      <w:r w:rsidR="002F7982">
        <w:rPr>
          <w:sz w:val="28"/>
          <w:szCs w:val="28"/>
        </w:rPr>
        <w:t>учреждении</w:t>
      </w:r>
      <w:r>
        <w:rPr>
          <w:sz w:val="28"/>
          <w:szCs w:val="28"/>
        </w:rPr>
        <w:t>;</w:t>
      </w:r>
    </w:p>
    <w:p w:rsidR="00EE06C5" w:rsidRDefault="00EE06C5" w:rsidP="002F7982">
      <w:pPr>
        <w:pStyle w:val="aff6"/>
        <w:ind w:firstLine="0"/>
        <w:rPr>
          <w:sz w:val="28"/>
          <w:szCs w:val="28"/>
        </w:rPr>
      </w:pPr>
      <w:r>
        <w:rPr>
          <w:sz w:val="28"/>
          <w:szCs w:val="28"/>
        </w:rPr>
        <w:t xml:space="preserve">- социальные партнёры </w:t>
      </w:r>
      <w:r w:rsidR="002F7982">
        <w:rPr>
          <w:sz w:val="28"/>
          <w:szCs w:val="28"/>
        </w:rPr>
        <w:t>учреждения</w:t>
      </w:r>
      <w:r>
        <w:rPr>
          <w:sz w:val="28"/>
          <w:szCs w:val="28"/>
        </w:rPr>
        <w:t>, их роль, возможности в развитии, совершенствовании условий воспитания, воспитательной деятельности;</w:t>
      </w:r>
    </w:p>
    <w:p w:rsidR="00EE06C5" w:rsidRDefault="00EE06C5" w:rsidP="002F7982">
      <w:pPr>
        <w:pStyle w:val="aff6"/>
        <w:ind w:firstLine="0"/>
        <w:rPr>
          <w:sz w:val="28"/>
          <w:szCs w:val="28"/>
        </w:rPr>
      </w:pPr>
      <w:r>
        <w:rPr>
          <w:sz w:val="28"/>
          <w:szCs w:val="28"/>
        </w:rPr>
        <w:t xml:space="preserve">- значимые для воспитания проекты и программы, в которых </w:t>
      </w:r>
      <w:r w:rsidR="002F7982">
        <w:rPr>
          <w:sz w:val="28"/>
          <w:szCs w:val="28"/>
        </w:rPr>
        <w:t>учреждение</w:t>
      </w:r>
      <w:r>
        <w:rPr>
          <w:sz w:val="28"/>
          <w:szCs w:val="28"/>
        </w:rPr>
        <w:t xml:space="preserve"> уже участвует или планирует участвовать (федеральные, региональные, муниципальные, международные, сетевые и другие), включённые в систему воспитательной деятельности;</w:t>
      </w:r>
    </w:p>
    <w:p w:rsidR="00EE06C5" w:rsidRDefault="00EE06C5" w:rsidP="002F7982">
      <w:pPr>
        <w:pStyle w:val="aff6"/>
        <w:ind w:firstLine="0"/>
        <w:rPr>
          <w:sz w:val="28"/>
          <w:szCs w:val="28"/>
        </w:rPr>
      </w:pPr>
      <w:r>
        <w:rPr>
          <w:sz w:val="28"/>
          <w:szCs w:val="28"/>
        </w:rPr>
        <w:t xml:space="preserve">- реализуемые инновационные, перспективные воспитательные практики, определяющие "уникальность" </w:t>
      </w:r>
      <w:r w:rsidR="002F7982">
        <w:rPr>
          <w:sz w:val="28"/>
          <w:szCs w:val="28"/>
        </w:rPr>
        <w:t>учреждения</w:t>
      </w:r>
      <w:r>
        <w:rPr>
          <w:sz w:val="28"/>
          <w:szCs w:val="28"/>
        </w:rPr>
        <w:t>; результаты их реализации, трансляции в системе образования;</w:t>
      </w:r>
    </w:p>
    <w:p w:rsidR="002F7982" w:rsidRDefault="00EE06C5" w:rsidP="002F7982">
      <w:pPr>
        <w:pStyle w:val="aff6"/>
        <w:ind w:firstLine="0"/>
        <w:rPr>
          <w:sz w:val="28"/>
          <w:szCs w:val="28"/>
        </w:rPr>
      </w:pPr>
      <w:r>
        <w:rPr>
          <w:sz w:val="28"/>
          <w:szCs w:val="28"/>
        </w:rPr>
        <w:t>- наличие проблемных зон, дефицитов, препятствий достижению эффективных результатов в воспитательной деятельности и решения этих проблем, отсутствующие или недостаточно выраженные в массовой практике.</w:t>
      </w:r>
      <w:bookmarkStart w:id="228" w:name="anchor24314"/>
      <w:bookmarkEnd w:id="228"/>
    </w:p>
    <w:p w:rsidR="00EE06C5" w:rsidRDefault="002F7982" w:rsidP="002F7982">
      <w:pPr>
        <w:pStyle w:val="aff6"/>
        <w:ind w:firstLine="0"/>
        <w:rPr>
          <w:sz w:val="28"/>
          <w:szCs w:val="28"/>
        </w:rPr>
      </w:pPr>
      <w:r>
        <w:rPr>
          <w:sz w:val="28"/>
          <w:szCs w:val="28"/>
        </w:rPr>
        <w:t xml:space="preserve">    </w:t>
      </w:r>
      <w:r w:rsidR="00EE06C5">
        <w:rPr>
          <w:sz w:val="28"/>
          <w:szCs w:val="28"/>
        </w:rPr>
        <w:t>Дополнительные характеристик</w:t>
      </w:r>
      <w:r>
        <w:rPr>
          <w:sz w:val="28"/>
          <w:szCs w:val="28"/>
        </w:rPr>
        <w:t>и</w:t>
      </w:r>
      <w:r w:rsidR="00EE06C5">
        <w:rPr>
          <w:sz w:val="28"/>
          <w:szCs w:val="28"/>
        </w:rPr>
        <w:t>:</w:t>
      </w:r>
    </w:p>
    <w:p w:rsidR="00EE06C5" w:rsidRDefault="00EE06C5" w:rsidP="002F7982">
      <w:pPr>
        <w:pStyle w:val="aff6"/>
        <w:ind w:firstLine="0"/>
        <w:rPr>
          <w:sz w:val="28"/>
          <w:szCs w:val="28"/>
        </w:rPr>
      </w:pPr>
      <w:r>
        <w:rPr>
          <w:sz w:val="28"/>
          <w:szCs w:val="28"/>
        </w:rPr>
        <w:lastRenderedPageBreak/>
        <w:t xml:space="preserve">- особенности местоположения и социокультурного окружения </w:t>
      </w:r>
      <w:r w:rsidR="002F7982">
        <w:rPr>
          <w:sz w:val="28"/>
          <w:szCs w:val="28"/>
        </w:rPr>
        <w:t>учреждения</w:t>
      </w:r>
      <w:r>
        <w:rPr>
          <w:sz w:val="28"/>
          <w:szCs w:val="28"/>
        </w:rPr>
        <w:t xml:space="preserve">, историко-культурная, этнокультурная, конфессиональная специфика населения местности, </w:t>
      </w:r>
      <w:r w:rsidR="002F7982">
        <w:rPr>
          <w:sz w:val="28"/>
          <w:szCs w:val="28"/>
        </w:rPr>
        <w:t>включенность</w:t>
      </w:r>
      <w:r>
        <w:rPr>
          <w:sz w:val="28"/>
          <w:szCs w:val="28"/>
        </w:rPr>
        <w:t xml:space="preserve"> в историко-культурный контекст территории;</w:t>
      </w:r>
    </w:p>
    <w:p w:rsidR="00EE06C5" w:rsidRDefault="00EE06C5" w:rsidP="002F7982">
      <w:pPr>
        <w:pStyle w:val="aff6"/>
        <w:ind w:firstLine="0"/>
        <w:rPr>
          <w:sz w:val="28"/>
          <w:szCs w:val="28"/>
        </w:rPr>
      </w:pPr>
      <w:r>
        <w:rPr>
          <w:sz w:val="28"/>
          <w:szCs w:val="28"/>
        </w:rPr>
        <w:t>- контингент обучающихся, их семей, его социально-культурные, этнокультурные, конфессиональные и иные особенности, состав (стабильный или нет), наличие и состав обучающихся с особыми образовательными потребностями, обучающихся с ОВЗ, находящихся в трудной жизненной ситуации и другое;</w:t>
      </w:r>
    </w:p>
    <w:p w:rsidR="00EE06C5" w:rsidRDefault="00EE06C5" w:rsidP="002F7982">
      <w:pPr>
        <w:pStyle w:val="aff6"/>
        <w:ind w:firstLine="0"/>
        <w:rPr>
          <w:sz w:val="28"/>
          <w:szCs w:val="28"/>
        </w:rPr>
      </w:pPr>
      <w:r>
        <w:rPr>
          <w:sz w:val="28"/>
          <w:szCs w:val="28"/>
        </w:rPr>
        <w:t xml:space="preserve">- организационно-правовая форма </w:t>
      </w:r>
      <w:r w:rsidR="002F7982">
        <w:rPr>
          <w:sz w:val="28"/>
          <w:szCs w:val="28"/>
        </w:rPr>
        <w:t>учреждения</w:t>
      </w:r>
      <w:r>
        <w:rPr>
          <w:sz w:val="28"/>
          <w:szCs w:val="28"/>
        </w:rPr>
        <w:t>, наличие разных уровней общего образования, направленность образовательных программ, в том числе наличие образовательных программ с углублённым изучением учебных предметов;</w:t>
      </w:r>
    </w:p>
    <w:p w:rsidR="00EE06C5" w:rsidRDefault="00EE06C5" w:rsidP="002F7982">
      <w:pPr>
        <w:pStyle w:val="aff6"/>
        <w:ind w:firstLine="0"/>
        <w:rPr>
          <w:sz w:val="28"/>
          <w:szCs w:val="28"/>
        </w:rPr>
      </w:pPr>
      <w:r>
        <w:rPr>
          <w:sz w:val="28"/>
          <w:szCs w:val="28"/>
        </w:rPr>
        <w:t xml:space="preserve">- режим деятельности </w:t>
      </w:r>
      <w:r w:rsidR="002F7982">
        <w:rPr>
          <w:sz w:val="28"/>
          <w:szCs w:val="28"/>
        </w:rPr>
        <w:t>учреждеения</w:t>
      </w:r>
      <w:r>
        <w:rPr>
          <w:sz w:val="28"/>
          <w:szCs w:val="28"/>
        </w:rPr>
        <w:t>, в том числе характеристики по решению участников образовательных отношений (форма обучающихся, организация питания и другое);</w:t>
      </w:r>
    </w:p>
    <w:p w:rsidR="002F7982" w:rsidRDefault="00EE06C5" w:rsidP="00645FD3">
      <w:pPr>
        <w:pStyle w:val="aff6"/>
        <w:ind w:firstLine="0"/>
        <w:rPr>
          <w:sz w:val="28"/>
          <w:szCs w:val="28"/>
        </w:rPr>
      </w:pPr>
      <w:r>
        <w:rPr>
          <w:sz w:val="28"/>
          <w:szCs w:val="28"/>
        </w:rPr>
        <w:t>- наличие вариативных учебных курсов, практик гражданской, духовнонравственной, социокультурной, экологической и другой воспитательной направленности, в том числе включённых в учебные планы по решению участников образовательных отношений, авторских курсов, программ воспитательной направленности, самостоятельно разработанных и реализуемых педагогическими работниками образовательной организации.</w:t>
      </w:r>
    </w:p>
    <w:p w:rsidR="00645FD3" w:rsidRPr="00645FD3" w:rsidRDefault="00645FD3" w:rsidP="00645FD3">
      <w:pPr>
        <w:pStyle w:val="aff6"/>
        <w:ind w:firstLine="0"/>
        <w:rPr>
          <w:sz w:val="28"/>
          <w:szCs w:val="28"/>
        </w:rPr>
      </w:pPr>
    </w:p>
    <w:p w:rsidR="00C927EB" w:rsidRPr="00A26A64" w:rsidRDefault="00A26A64" w:rsidP="00EE06C5">
      <w:pPr>
        <w:spacing w:after="0" w:line="240" w:lineRule="auto"/>
        <w:jc w:val="both"/>
        <w:rPr>
          <w:rFonts w:ascii="Times New Roman" w:hAnsi="Times New Roman" w:cs="Times New Roman"/>
          <w:b/>
          <w:iCs/>
          <w:sz w:val="28"/>
          <w:szCs w:val="28"/>
        </w:rPr>
      </w:pPr>
      <w:r>
        <w:rPr>
          <w:rFonts w:ascii="Times New Roman" w:hAnsi="Times New Roman" w:cs="Times New Roman"/>
          <w:b/>
          <w:iCs/>
          <w:sz w:val="28"/>
          <w:szCs w:val="28"/>
        </w:rPr>
        <w:t xml:space="preserve">    </w:t>
      </w:r>
      <w:r w:rsidR="00C927EB" w:rsidRPr="00A26A64">
        <w:rPr>
          <w:rFonts w:ascii="Times New Roman" w:hAnsi="Times New Roman" w:cs="Times New Roman"/>
          <w:b/>
          <w:iCs/>
          <w:sz w:val="28"/>
          <w:szCs w:val="28"/>
        </w:rPr>
        <w:t xml:space="preserve">Основными традициями воспитания в школе являются следующие: </w:t>
      </w:r>
    </w:p>
    <w:p w:rsidR="00C927EB" w:rsidRPr="00C927EB" w:rsidRDefault="00C927EB" w:rsidP="00A26A64">
      <w:pPr>
        <w:spacing w:after="0" w:line="240" w:lineRule="auto"/>
        <w:jc w:val="both"/>
        <w:rPr>
          <w:rFonts w:ascii="Times New Roman" w:hAnsi="Times New Roman" w:cs="Times New Roman"/>
          <w:iCs/>
          <w:sz w:val="28"/>
          <w:szCs w:val="28"/>
        </w:rPr>
      </w:pPr>
      <w:r w:rsidRPr="00C927EB">
        <w:rPr>
          <w:rFonts w:ascii="Times New Roman" w:hAnsi="Times New Roman" w:cs="Times New Roman"/>
          <w:iCs/>
          <w:sz w:val="28"/>
          <w:szCs w:val="28"/>
        </w:rPr>
        <w:t>- стержнем годового цикла воспитательной работы школы являются ключевые общешкольные дела, через которые осуществляется интеграция воспитательных усилий педагогических работников;</w:t>
      </w:r>
    </w:p>
    <w:p w:rsidR="00C927EB" w:rsidRPr="00C927EB" w:rsidRDefault="00C927EB" w:rsidP="00A26A64">
      <w:pPr>
        <w:spacing w:after="0" w:line="240" w:lineRule="auto"/>
        <w:jc w:val="both"/>
        <w:rPr>
          <w:rFonts w:ascii="Times New Roman" w:hAnsi="Times New Roman" w:cs="Times New Roman"/>
          <w:iCs/>
          <w:sz w:val="28"/>
          <w:szCs w:val="28"/>
        </w:rPr>
      </w:pPr>
      <w:r w:rsidRPr="00C927EB">
        <w:rPr>
          <w:rFonts w:ascii="Times New Roman" w:hAnsi="Times New Roman" w:cs="Times New Roman"/>
          <w:iCs/>
          <w:sz w:val="28"/>
          <w:szCs w:val="28"/>
        </w:rPr>
        <w:t>- важной чертой каждого ключевого дела и большинства используемых для воспитания других совместных дел педагогических работников и обучающихся является коллективная разработка, коллективное планирование, коллективное проведение и коллективный анализ их результатов;</w:t>
      </w:r>
    </w:p>
    <w:p w:rsidR="00C927EB" w:rsidRPr="00C927EB" w:rsidRDefault="00C927EB" w:rsidP="00A26A64">
      <w:pPr>
        <w:spacing w:after="0" w:line="240" w:lineRule="auto"/>
        <w:jc w:val="both"/>
        <w:rPr>
          <w:rFonts w:ascii="Times New Roman" w:hAnsi="Times New Roman" w:cs="Times New Roman"/>
          <w:iCs/>
          <w:sz w:val="28"/>
          <w:szCs w:val="28"/>
        </w:rPr>
      </w:pPr>
      <w:r w:rsidRPr="00C927EB">
        <w:rPr>
          <w:rFonts w:ascii="Times New Roman" w:hAnsi="Times New Roman" w:cs="Times New Roman"/>
          <w:iCs/>
          <w:sz w:val="28"/>
          <w:szCs w:val="28"/>
        </w:rPr>
        <w:t>- в школе создаются такие условия, при которых по мере взросления обучающегося увеличивается и его роль в совместных делах (от пассивного наблюдателя до организатора);</w:t>
      </w:r>
    </w:p>
    <w:p w:rsidR="00C927EB" w:rsidRPr="00C927EB" w:rsidRDefault="00C927EB" w:rsidP="00A26A64">
      <w:pPr>
        <w:spacing w:after="0" w:line="240" w:lineRule="auto"/>
        <w:jc w:val="both"/>
        <w:rPr>
          <w:rFonts w:ascii="Times New Roman" w:hAnsi="Times New Roman" w:cs="Times New Roman"/>
          <w:iCs/>
          <w:sz w:val="28"/>
          <w:szCs w:val="28"/>
        </w:rPr>
      </w:pPr>
      <w:r w:rsidRPr="00C927EB">
        <w:rPr>
          <w:rFonts w:ascii="Times New Roman" w:hAnsi="Times New Roman" w:cs="Times New Roman"/>
          <w:iCs/>
          <w:sz w:val="28"/>
          <w:szCs w:val="28"/>
        </w:rPr>
        <w:t xml:space="preserve">- в проведении общешкольных дел отсутствует соревновательность между классами, поощряется конструктивное межклассное и межвозрастное взаимодействие обучающихся, а также их социальная активность; </w:t>
      </w:r>
    </w:p>
    <w:p w:rsidR="00C927EB" w:rsidRPr="00C927EB" w:rsidRDefault="00C927EB" w:rsidP="00A26A64">
      <w:pPr>
        <w:spacing w:after="0" w:line="240" w:lineRule="auto"/>
        <w:jc w:val="both"/>
        <w:rPr>
          <w:rFonts w:ascii="Times New Roman" w:hAnsi="Times New Roman" w:cs="Times New Roman"/>
          <w:iCs/>
          <w:sz w:val="28"/>
          <w:szCs w:val="28"/>
        </w:rPr>
      </w:pPr>
      <w:r w:rsidRPr="00C927EB">
        <w:rPr>
          <w:rFonts w:ascii="Times New Roman" w:hAnsi="Times New Roman" w:cs="Times New Roman"/>
          <w:iCs/>
          <w:sz w:val="28"/>
          <w:szCs w:val="28"/>
        </w:rPr>
        <w:t>- педагогические работники школы ориентированы на формирование коллективов в рамках школьных классов, кружков, студий, секций и иных детских объединений, на установление в них доброжелательных и товарищеских взаимоотношений;</w:t>
      </w:r>
    </w:p>
    <w:p w:rsidR="00C927EB" w:rsidRPr="00C927EB" w:rsidRDefault="00C927EB" w:rsidP="00A26A64">
      <w:pPr>
        <w:spacing w:after="0" w:line="240" w:lineRule="auto"/>
        <w:jc w:val="both"/>
        <w:rPr>
          <w:rFonts w:ascii="Times New Roman" w:hAnsi="Times New Roman" w:cs="Times New Roman"/>
          <w:iCs/>
          <w:sz w:val="28"/>
          <w:szCs w:val="28"/>
        </w:rPr>
      </w:pPr>
      <w:r w:rsidRPr="00C927EB">
        <w:rPr>
          <w:rFonts w:ascii="Times New Roman" w:hAnsi="Times New Roman" w:cs="Times New Roman"/>
          <w:iCs/>
          <w:sz w:val="28"/>
          <w:szCs w:val="28"/>
        </w:rPr>
        <w:t xml:space="preserve">- ключевой фигурой воспитания в школе является классный руководитель, реализующий по отношению к обучающимся защитную, личностно </w:t>
      </w:r>
      <w:r w:rsidRPr="00C927EB">
        <w:rPr>
          <w:rFonts w:ascii="Times New Roman" w:hAnsi="Times New Roman" w:cs="Times New Roman"/>
          <w:iCs/>
          <w:sz w:val="28"/>
          <w:szCs w:val="28"/>
        </w:rPr>
        <w:lastRenderedPageBreak/>
        <w:t>развивающую, организационную, посредническую (в разрешении конфликтов) функции;</w:t>
      </w:r>
    </w:p>
    <w:p w:rsidR="00C927EB" w:rsidRPr="00645FD3" w:rsidRDefault="00645FD3" w:rsidP="00C927EB">
      <w:pPr>
        <w:spacing w:after="0" w:line="240" w:lineRule="auto"/>
        <w:jc w:val="both"/>
        <w:rPr>
          <w:rFonts w:ascii="Times New Roman" w:hAnsi="Times New Roman" w:cs="Times New Roman"/>
          <w:iCs/>
          <w:sz w:val="28"/>
          <w:szCs w:val="28"/>
        </w:rPr>
      </w:pPr>
      <w:r>
        <w:rPr>
          <w:rFonts w:ascii="Times New Roman" w:hAnsi="Times New Roman" w:cs="Times New Roman"/>
          <w:iCs/>
          <w:sz w:val="28"/>
          <w:szCs w:val="28"/>
        </w:rPr>
        <w:t>- другая информация.</w:t>
      </w:r>
    </w:p>
    <w:p w:rsidR="00C927EB" w:rsidRPr="00C927EB" w:rsidRDefault="00A26A64" w:rsidP="00A26A64">
      <w:pPr>
        <w:spacing w:after="0" w:line="240" w:lineRule="auto"/>
        <w:jc w:val="both"/>
        <w:rPr>
          <w:rFonts w:ascii="Times New Roman" w:hAnsi="Times New Roman" w:cs="Times New Roman"/>
          <w:b/>
          <w:bCs/>
          <w:i/>
          <w:iCs/>
          <w:sz w:val="28"/>
          <w:szCs w:val="28"/>
        </w:rPr>
      </w:pPr>
      <w:r>
        <w:rPr>
          <w:rFonts w:ascii="Times New Roman" w:hAnsi="Times New Roman" w:cs="Times New Roman"/>
          <w:b/>
          <w:bCs/>
          <w:iCs/>
          <w:sz w:val="28"/>
          <w:szCs w:val="28"/>
        </w:rPr>
        <w:t xml:space="preserve">    </w:t>
      </w:r>
      <w:r w:rsidR="00C927EB" w:rsidRPr="00C927EB">
        <w:rPr>
          <w:rFonts w:ascii="Times New Roman" w:hAnsi="Times New Roman" w:cs="Times New Roman"/>
          <w:b/>
          <w:bCs/>
          <w:iCs/>
          <w:sz w:val="28"/>
          <w:szCs w:val="28"/>
        </w:rPr>
        <w:t>Приоритеты в воспитании</w:t>
      </w:r>
      <w:r w:rsidR="00C927EB" w:rsidRPr="00C927EB">
        <w:rPr>
          <w:rFonts w:ascii="Times New Roman" w:hAnsi="Times New Roman" w:cs="Times New Roman"/>
          <w:b/>
          <w:sz w:val="28"/>
          <w:szCs w:val="28"/>
        </w:rPr>
        <w:t xml:space="preserve"> </w:t>
      </w:r>
      <w:r w:rsidR="00C927EB" w:rsidRPr="00C927EB">
        <w:rPr>
          <w:rFonts w:ascii="Times New Roman" w:hAnsi="Times New Roman" w:cs="Times New Roman"/>
          <w:b/>
          <w:bCs/>
          <w:iCs/>
          <w:sz w:val="28"/>
          <w:szCs w:val="28"/>
        </w:rPr>
        <w:t>младших школьников</w:t>
      </w:r>
      <w:r>
        <w:rPr>
          <w:rFonts w:ascii="Times New Roman" w:hAnsi="Times New Roman" w:cs="Times New Roman"/>
          <w:b/>
          <w:bCs/>
          <w:iCs/>
          <w:sz w:val="28"/>
          <w:szCs w:val="28"/>
        </w:rPr>
        <w:t>.</w:t>
      </w:r>
    </w:p>
    <w:p w:rsidR="00C927EB" w:rsidRPr="00C927EB" w:rsidRDefault="00A26A64" w:rsidP="00A26A64">
      <w:pPr>
        <w:spacing w:after="0" w:line="240" w:lineRule="auto"/>
        <w:jc w:val="both"/>
        <w:rPr>
          <w:rFonts w:ascii="Times New Roman" w:hAnsi="Times New Roman" w:cs="Times New Roman"/>
          <w:sz w:val="28"/>
          <w:szCs w:val="28"/>
        </w:rPr>
      </w:pPr>
      <w:r w:rsidRPr="00A26A64">
        <w:rPr>
          <w:rFonts w:ascii="Times New Roman" w:hAnsi="Times New Roman" w:cs="Times New Roman"/>
          <w:b/>
          <w:bCs/>
          <w:iCs/>
          <w:sz w:val="28"/>
          <w:szCs w:val="28"/>
        </w:rPr>
        <w:t xml:space="preserve">    </w:t>
      </w:r>
      <w:r w:rsidR="00C927EB" w:rsidRPr="00A26A64">
        <w:rPr>
          <w:rFonts w:ascii="Times New Roman" w:hAnsi="Times New Roman" w:cs="Times New Roman"/>
          <w:b/>
          <w:bCs/>
          <w:iCs/>
          <w:sz w:val="28"/>
          <w:szCs w:val="28"/>
        </w:rPr>
        <w:t>Целевой приоритет:</w:t>
      </w:r>
      <w:r w:rsidR="00C927EB" w:rsidRPr="00C927EB">
        <w:rPr>
          <w:rFonts w:ascii="Times New Roman" w:hAnsi="Times New Roman" w:cs="Times New Roman"/>
          <w:bCs/>
          <w:iCs/>
          <w:sz w:val="28"/>
          <w:szCs w:val="28"/>
        </w:rPr>
        <w:t xml:space="preserve"> </w:t>
      </w:r>
      <w:r w:rsidR="00C927EB" w:rsidRPr="00C927EB">
        <w:rPr>
          <w:rFonts w:ascii="Times New Roman" w:hAnsi="Times New Roman" w:cs="Times New Roman"/>
          <w:sz w:val="28"/>
          <w:szCs w:val="28"/>
        </w:rPr>
        <w:t xml:space="preserve">создание благоприятных условий для усвоения обучающимися социально значимых знаний – знаний основных норм и традиций того общества, в котором они живут. </w:t>
      </w:r>
    </w:p>
    <w:p w:rsidR="00C927EB" w:rsidRPr="00A26A64" w:rsidRDefault="00A26A64" w:rsidP="00A26A64">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C927EB" w:rsidRPr="00A26A64">
        <w:rPr>
          <w:rFonts w:ascii="Times New Roman" w:hAnsi="Times New Roman" w:cs="Times New Roman"/>
          <w:b/>
          <w:sz w:val="28"/>
          <w:szCs w:val="28"/>
        </w:rPr>
        <w:t>Наиболее важные нормы и традиции на уровне Н</w:t>
      </w:r>
      <w:r w:rsidR="00C927EB" w:rsidRPr="00A26A64">
        <w:rPr>
          <w:rFonts w:ascii="Times New Roman" w:hAnsi="Times New Roman" w:cs="Times New Roman"/>
          <w:b/>
          <w:sz w:val="28"/>
          <w:szCs w:val="28"/>
          <w:lang w:val="en-US"/>
        </w:rPr>
        <w:t>OO</w:t>
      </w:r>
      <w:r w:rsidR="00C927EB" w:rsidRPr="00A26A64">
        <w:rPr>
          <w:rFonts w:ascii="Times New Roman" w:hAnsi="Times New Roman" w:cs="Times New Roman"/>
          <w:b/>
          <w:sz w:val="28"/>
          <w:szCs w:val="28"/>
        </w:rPr>
        <w:t xml:space="preserve">: </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быть любящим, послушным и отзывчивым сыном (дочерью), братом (сестрой), внуком (внучкой); уважать старших и заботиться о младших членах семьи; выполнять посильную для обучающегося домашнюю работу, помогая старшим;</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быть трудолюбивым, следуя принципу «делу - время, потехе - час» как в учебных занятиях, так и в домашних делах, доводить начатое дело до конца;</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 xml:space="preserve">знать и любить свою Родину - свой родной дом, двор, улицу, город, село, свою страну; </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беречь и охранять природу (ухаживать за комнатными растениями в классе или дома, заботиться о своих домашних питомцах и, по возможности, о бездомных животных в своем дворе; подкармливать птиц в морозные зимы; не засорять бытовым мусором улицы, леса, водоемы);</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 xml:space="preserve">проявлять миролюбие - не затевать конфликтов и стремиться решать спорные вопросы, не прибегая к силе; </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стремиться узнавать что-то новое, проявлять любознательность, ценить знания;</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быть вежливым и опрятным, скромным и приветливым;</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 xml:space="preserve">соблюдать правила личной гигиены, режим дня, вести здоровый образ жизни; </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уметь сопереживать, проявлять сострадание к попавшим в беду; стремиться устанавливать хорошие отношения с другими людьми; уметь прощать обиды, защищать слабых, по мере возможности помогать нуждающимся в этом людям; уважительно относиться к людям иной национальной или религиозной принадлежности, иного имущественного положения, людям с ограниченными возможностями здоровья;</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быть уверенным в себе, открытым и общительным, не стесняться быть в чем-то непохожим на других ребят; уметь ставить перед собой цели и проявлять инициативу, отстаивать свое мнение и действовать самостоятельно, без помощи старших.</w:t>
      </w:r>
    </w:p>
    <w:p w:rsidR="00C927EB" w:rsidRPr="00A26A64" w:rsidRDefault="00A26A64" w:rsidP="00A26A6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C927EB">
        <w:rPr>
          <w:rFonts w:ascii="Times New Roman" w:hAnsi="Times New Roman" w:cs="Times New Roman"/>
          <w:sz w:val="28"/>
          <w:szCs w:val="28"/>
        </w:rPr>
        <w:t xml:space="preserve">Знание обучающимся младших классов данных социальных норм и традиций, понимание важности следования им имеет особое значение для обучающегося этого возраста, поскольку облегчает его вхождение в широкий социальный мир, в открывающуюся ему систему общественных отношений. </w:t>
      </w:r>
    </w:p>
    <w:p w:rsidR="00C927EB" w:rsidRPr="00A26A64" w:rsidRDefault="00A26A64" w:rsidP="00C927EB">
      <w:pPr>
        <w:spacing w:after="0" w:line="240" w:lineRule="auto"/>
        <w:jc w:val="both"/>
        <w:rPr>
          <w:rFonts w:ascii="Times New Roman" w:hAnsi="Times New Roman" w:cs="Times New Roman"/>
          <w:sz w:val="28"/>
          <w:szCs w:val="28"/>
        </w:rPr>
      </w:pPr>
      <w:r>
        <w:rPr>
          <w:rFonts w:ascii="Times New Roman" w:hAnsi="Times New Roman" w:cs="Times New Roman"/>
          <w:bCs/>
          <w:iCs/>
          <w:sz w:val="28"/>
          <w:szCs w:val="28"/>
        </w:rPr>
        <w:t xml:space="preserve">    </w:t>
      </w:r>
      <w:r w:rsidR="00C927EB" w:rsidRPr="00C927EB">
        <w:rPr>
          <w:rFonts w:ascii="Times New Roman" w:hAnsi="Times New Roman" w:cs="Times New Roman"/>
          <w:bCs/>
          <w:iCs/>
          <w:sz w:val="28"/>
          <w:szCs w:val="28"/>
        </w:rPr>
        <w:t>Выделение в общей цели воспитания младших школьников целевых приоритетов, связанных с их возрастными особенностями, не означает игнорирования других составляющих общей цели воспитания.</w:t>
      </w:r>
    </w:p>
    <w:p w:rsidR="00C927EB" w:rsidRDefault="00A26A64" w:rsidP="00A26A64">
      <w:pPr>
        <w:spacing w:after="0" w:line="240" w:lineRule="auto"/>
        <w:jc w:val="both"/>
        <w:rPr>
          <w:rFonts w:ascii="Times New Roman" w:hAnsi="Times New Roman" w:cs="Times New Roman"/>
          <w:i/>
          <w:sz w:val="28"/>
          <w:szCs w:val="28"/>
        </w:rPr>
      </w:pPr>
      <w:r>
        <w:rPr>
          <w:rFonts w:ascii="Times New Roman" w:hAnsi="Times New Roman" w:cs="Times New Roman"/>
          <w:sz w:val="28"/>
          <w:szCs w:val="28"/>
        </w:rPr>
        <w:lastRenderedPageBreak/>
        <w:t xml:space="preserve">    </w:t>
      </w:r>
      <w:r w:rsidR="00C927EB" w:rsidRPr="00C927EB">
        <w:rPr>
          <w:rFonts w:ascii="Times New Roman" w:hAnsi="Times New Roman" w:cs="Times New Roman"/>
          <w:sz w:val="28"/>
          <w:szCs w:val="28"/>
        </w:rPr>
        <w:t>Планомерная реализ</w:t>
      </w:r>
      <w:r w:rsidR="00645FD3">
        <w:rPr>
          <w:rFonts w:ascii="Times New Roman" w:hAnsi="Times New Roman" w:cs="Times New Roman"/>
          <w:sz w:val="28"/>
          <w:szCs w:val="28"/>
        </w:rPr>
        <w:t>ация поставленных задач позволяет</w:t>
      </w:r>
      <w:r w:rsidR="00C927EB" w:rsidRPr="00C927EB">
        <w:rPr>
          <w:rFonts w:ascii="Times New Roman" w:hAnsi="Times New Roman" w:cs="Times New Roman"/>
          <w:sz w:val="28"/>
          <w:szCs w:val="28"/>
        </w:rPr>
        <w:t xml:space="preserve"> организовать в школе интересную и событийно насыщенную жизнь обучающихся и педагогических работников, </w:t>
      </w:r>
      <w:r w:rsidR="00645FD3">
        <w:rPr>
          <w:rFonts w:ascii="Times New Roman" w:hAnsi="Times New Roman" w:cs="Times New Roman"/>
          <w:sz w:val="28"/>
          <w:szCs w:val="28"/>
        </w:rPr>
        <w:t xml:space="preserve">которая является </w:t>
      </w:r>
      <w:r w:rsidR="00C927EB" w:rsidRPr="00C927EB">
        <w:rPr>
          <w:rFonts w:ascii="Times New Roman" w:hAnsi="Times New Roman" w:cs="Times New Roman"/>
          <w:sz w:val="28"/>
          <w:szCs w:val="28"/>
        </w:rPr>
        <w:t>эффективным способом профилактики антисоциального поведения обучающихся</w:t>
      </w:r>
      <w:r w:rsidR="00C927EB" w:rsidRPr="00C927EB">
        <w:rPr>
          <w:rFonts w:ascii="Times New Roman" w:hAnsi="Times New Roman" w:cs="Times New Roman"/>
          <w:i/>
          <w:sz w:val="28"/>
          <w:szCs w:val="28"/>
        </w:rPr>
        <w:t>.</w:t>
      </w:r>
    </w:p>
    <w:p w:rsidR="006B4205" w:rsidRDefault="006B4205" w:rsidP="00A26A64">
      <w:pPr>
        <w:spacing w:after="0" w:line="240" w:lineRule="auto"/>
        <w:jc w:val="both"/>
        <w:rPr>
          <w:rFonts w:ascii="Times New Roman" w:hAnsi="Times New Roman" w:cs="Times New Roman"/>
          <w:i/>
          <w:sz w:val="28"/>
          <w:szCs w:val="28"/>
        </w:rPr>
      </w:pPr>
    </w:p>
    <w:p w:rsidR="00C927EB" w:rsidRDefault="00A26A64" w:rsidP="00D76E2B">
      <w:pPr>
        <w:pStyle w:val="3"/>
      </w:pPr>
      <w:r>
        <w:t xml:space="preserve">    </w:t>
      </w:r>
      <w:bookmarkStart w:id="229" w:name="_Toc133572480"/>
      <w:r w:rsidRPr="00C927EB">
        <w:t>2.</w:t>
      </w:r>
      <w:r w:rsidR="006B4205">
        <w:t>4</w:t>
      </w:r>
      <w:r w:rsidRPr="00C927EB">
        <w:t>.3. </w:t>
      </w:r>
      <w:r>
        <w:t>В</w:t>
      </w:r>
      <w:r w:rsidRPr="00C927EB">
        <w:t>иды, формы и содержание деятельности</w:t>
      </w:r>
      <w:r>
        <w:t>.</w:t>
      </w:r>
      <w:bookmarkEnd w:id="229"/>
    </w:p>
    <w:p w:rsidR="00C927EB" w:rsidRPr="00A26A64" w:rsidRDefault="00A26A64" w:rsidP="00A26A6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A26A64">
        <w:rPr>
          <w:rFonts w:ascii="Times New Roman" w:hAnsi="Times New Roman" w:cs="Times New Roman"/>
          <w:sz w:val="28"/>
          <w:szCs w:val="28"/>
        </w:rPr>
        <w:t>Практическая реализация цели и задач воспитания осуществляется в рамках следующих направлений воспитательной работы школы:</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гражданско-патриотическое воспитание;</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духовно-нравственное воспитание;</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эстетическое воспитание;</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 физическое воспитание, формиров</w:t>
      </w:r>
      <w:r w:rsidR="00A26A64">
        <w:rPr>
          <w:rFonts w:ascii="Times New Roman" w:hAnsi="Times New Roman" w:cs="Times New Roman"/>
          <w:sz w:val="28"/>
          <w:szCs w:val="28"/>
        </w:rPr>
        <w:t>ание культуры здоровья и эмоцио</w:t>
      </w:r>
      <w:r w:rsidRPr="00C927EB">
        <w:rPr>
          <w:rFonts w:ascii="Times New Roman" w:hAnsi="Times New Roman" w:cs="Times New Roman"/>
          <w:sz w:val="28"/>
          <w:szCs w:val="28"/>
        </w:rPr>
        <w:t>нального благополучия;</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трудовое воспитание;</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экологическое воспитание;</w:t>
      </w:r>
    </w:p>
    <w:p w:rsidR="00C927EB" w:rsidRPr="00C927EB" w:rsidRDefault="00C927EB" w:rsidP="00A26A64">
      <w:pPr>
        <w:spacing w:after="0" w:line="240" w:lineRule="auto"/>
        <w:jc w:val="both"/>
        <w:rPr>
          <w:rFonts w:ascii="Times New Roman" w:hAnsi="Times New Roman" w:cs="Times New Roman"/>
          <w:sz w:val="28"/>
          <w:szCs w:val="28"/>
        </w:rPr>
      </w:pPr>
      <w:r w:rsidRPr="00C927EB">
        <w:rPr>
          <w:rFonts w:ascii="Times New Roman" w:hAnsi="Times New Roman" w:cs="Times New Roman"/>
          <w:sz w:val="28"/>
          <w:szCs w:val="28"/>
        </w:rPr>
        <w:t>-</w:t>
      </w:r>
      <w:r w:rsidRPr="00C927EB">
        <w:rPr>
          <w:rFonts w:ascii="Times New Roman" w:hAnsi="Times New Roman" w:cs="Times New Roman"/>
          <w:sz w:val="28"/>
          <w:szCs w:val="28"/>
          <w:lang w:val="en-US"/>
        </w:rPr>
        <w:t> </w:t>
      </w:r>
      <w:r w:rsidRPr="00C927EB">
        <w:rPr>
          <w:rFonts w:ascii="Times New Roman" w:hAnsi="Times New Roman" w:cs="Times New Roman"/>
          <w:sz w:val="28"/>
          <w:szCs w:val="28"/>
        </w:rPr>
        <w:t>ценности научного познания.</w:t>
      </w:r>
    </w:p>
    <w:p w:rsidR="00C927EB" w:rsidRDefault="00D749AA" w:rsidP="00D749A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27EB" w:rsidRPr="00D749AA">
        <w:rPr>
          <w:rFonts w:ascii="Times New Roman" w:hAnsi="Times New Roman" w:cs="Times New Roman"/>
          <w:sz w:val="28"/>
          <w:szCs w:val="28"/>
        </w:rPr>
        <w:t xml:space="preserve">Данные направления </w:t>
      </w:r>
      <w:r w:rsidRPr="00D749AA">
        <w:rPr>
          <w:rFonts w:ascii="Times New Roman" w:hAnsi="Times New Roman" w:cs="Times New Roman"/>
          <w:sz w:val="28"/>
          <w:szCs w:val="28"/>
        </w:rPr>
        <w:t>реализуются</w:t>
      </w:r>
      <w:r w:rsidR="00C927EB" w:rsidRPr="00D749AA">
        <w:rPr>
          <w:rFonts w:ascii="Times New Roman" w:hAnsi="Times New Roman" w:cs="Times New Roman"/>
          <w:sz w:val="28"/>
          <w:szCs w:val="28"/>
        </w:rPr>
        <w:t xml:space="preserve"> чере</w:t>
      </w:r>
      <w:r w:rsidRPr="00D749AA">
        <w:rPr>
          <w:rFonts w:ascii="Times New Roman" w:hAnsi="Times New Roman" w:cs="Times New Roman"/>
          <w:sz w:val="28"/>
          <w:szCs w:val="28"/>
        </w:rPr>
        <w:t>з</w:t>
      </w:r>
      <w:r w:rsidR="00C927EB" w:rsidRPr="00D749AA">
        <w:rPr>
          <w:rFonts w:ascii="Times New Roman" w:hAnsi="Times New Roman" w:cs="Times New Roman"/>
          <w:sz w:val="28"/>
          <w:szCs w:val="28"/>
        </w:rPr>
        <w:t xml:space="preserve"> систему модулей:</w:t>
      </w:r>
    </w:p>
    <w:p w:rsidR="00645FD3" w:rsidRDefault="00645FD3" w:rsidP="00794B74">
      <w:pPr>
        <w:pStyle w:val="a6"/>
        <w:numPr>
          <w:ilvl w:val="0"/>
          <w:numId w:val="3"/>
        </w:numPr>
        <w:spacing w:after="0" w:line="240" w:lineRule="auto"/>
        <w:jc w:val="both"/>
        <w:rPr>
          <w:rFonts w:ascii="Times New Roman" w:hAnsi="Times New Roman" w:cs="Times New Roman"/>
          <w:bCs/>
          <w:sz w:val="28"/>
          <w:szCs w:val="28"/>
        </w:rPr>
      </w:pPr>
      <w:r w:rsidRPr="00645FD3">
        <w:rPr>
          <w:rFonts w:ascii="Times New Roman" w:hAnsi="Times New Roman" w:cs="Times New Roman"/>
          <w:bCs/>
          <w:sz w:val="28"/>
          <w:szCs w:val="28"/>
        </w:rPr>
        <w:t>Модуль «Урочная деятельность».</w:t>
      </w:r>
    </w:p>
    <w:p w:rsidR="001E05BB" w:rsidRPr="00645FD3" w:rsidRDefault="001E05BB" w:rsidP="00794B74">
      <w:pPr>
        <w:pStyle w:val="a6"/>
        <w:numPr>
          <w:ilvl w:val="0"/>
          <w:numId w:val="3"/>
        </w:numPr>
        <w:spacing w:after="0" w:line="240" w:lineRule="auto"/>
        <w:jc w:val="both"/>
        <w:rPr>
          <w:rFonts w:ascii="Times New Roman" w:hAnsi="Times New Roman" w:cs="Times New Roman"/>
          <w:bCs/>
          <w:sz w:val="28"/>
          <w:szCs w:val="28"/>
        </w:rPr>
      </w:pPr>
      <w:r w:rsidRPr="001E05BB">
        <w:rPr>
          <w:rFonts w:ascii="Times New Roman" w:hAnsi="Times New Roman" w:cs="Times New Roman"/>
          <w:bCs/>
          <w:sz w:val="28"/>
          <w:szCs w:val="28"/>
        </w:rPr>
        <w:t>Модул</w:t>
      </w:r>
      <w:r>
        <w:rPr>
          <w:rFonts w:ascii="Times New Roman" w:hAnsi="Times New Roman" w:cs="Times New Roman"/>
          <w:bCs/>
          <w:sz w:val="28"/>
          <w:szCs w:val="28"/>
        </w:rPr>
        <w:t>ь «Внеурочная деятельность</w:t>
      </w:r>
      <w:r w:rsidRPr="001E05BB">
        <w:rPr>
          <w:rFonts w:ascii="Times New Roman" w:hAnsi="Times New Roman" w:cs="Times New Roman"/>
          <w:bCs/>
          <w:sz w:val="28"/>
          <w:szCs w:val="28"/>
        </w:rPr>
        <w:t>».</w:t>
      </w:r>
    </w:p>
    <w:p w:rsidR="00C927EB" w:rsidRPr="001E05BB" w:rsidRDefault="00C927EB" w:rsidP="00794B74">
      <w:pPr>
        <w:pStyle w:val="a6"/>
        <w:numPr>
          <w:ilvl w:val="0"/>
          <w:numId w:val="3"/>
        </w:numPr>
        <w:spacing w:after="0" w:line="240" w:lineRule="auto"/>
        <w:jc w:val="both"/>
        <w:rPr>
          <w:rFonts w:ascii="Times New Roman" w:hAnsi="Times New Roman" w:cs="Times New Roman"/>
          <w:bCs/>
          <w:sz w:val="28"/>
          <w:szCs w:val="28"/>
        </w:rPr>
      </w:pPr>
      <w:r w:rsidRPr="001E05BB">
        <w:rPr>
          <w:rFonts w:ascii="Times New Roman" w:hAnsi="Times New Roman" w:cs="Times New Roman"/>
          <w:bCs/>
          <w:sz w:val="28"/>
          <w:szCs w:val="28"/>
        </w:rPr>
        <w:t>Модуль «Классное руководство».</w:t>
      </w:r>
    </w:p>
    <w:p w:rsidR="001E05BB" w:rsidRDefault="001E05BB" w:rsidP="00794B74">
      <w:pPr>
        <w:pStyle w:val="a6"/>
        <w:numPr>
          <w:ilvl w:val="0"/>
          <w:numId w:val="3"/>
        </w:numPr>
        <w:spacing w:after="0" w:line="240" w:lineRule="auto"/>
        <w:jc w:val="both"/>
        <w:rPr>
          <w:rFonts w:ascii="Times New Roman" w:hAnsi="Times New Roman" w:cs="Times New Roman"/>
          <w:bCs/>
          <w:sz w:val="28"/>
          <w:szCs w:val="28"/>
        </w:rPr>
      </w:pPr>
      <w:r w:rsidRPr="001E05BB">
        <w:rPr>
          <w:rFonts w:ascii="Times New Roman" w:hAnsi="Times New Roman" w:cs="Times New Roman"/>
          <w:bCs/>
          <w:sz w:val="28"/>
          <w:szCs w:val="28"/>
        </w:rPr>
        <w:t>Модуль "Основные школьные дела".</w:t>
      </w:r>
    </w:p>
    <w:p w:rsidR="001E05BB" w:rsidRPr="001E05BB" w:rsidRDefault="001E05BB" w:rsidP="00794B74">
      <w:pPr>
        <w:pStyle w:val="a6"/>
        <w:numPr>
          <w:ilvl w:val="0"/>
          <w:numId w:val="3"/>
        </w:numPr>
        <w:spacing w:after="0" w:line="240" w:lineRule="auto"/>
        <w:jc w:val="both"/>
        <w:rPr>
          <w:rFonts w:ascii="Times New Roman" w:hAnsi="Times New Roman" w:cs="Times New Roman"/>
          <w:bCs/>
          <w:sz w:val="28"/>
          <w:szCs w:val="28"/>
        </w:rPr>
      </w:pPr>
      <w:r w:rsidRPr="001E05BB">
        <w:rPr>
          <w:rFonts w:ascii="Times New Roman" w:hAnsi="Times New Roman" w:cs="Times New Roman"/>
          <w:sz w:val="28"/>
          <w:szCs w:val="28"/>
        </w:rPr>
        <w:t>Модуль "Внешкольные мероприятия".</w:t>
      </w:r>
    </w:p>
    <w:p w:rsidR="001E05BB" w:rsidRPr="001E05BB" w:rsidRDefault="001E05BB" w:rsidP="00794B74">
      <w:pPr>
        <w:pStyle w:val="a6"/>
        <w:numPr>
          <w:ilvl w:val="0"/>
          <w:numId w:val="3"/>
        </w:numPr>
        <w:spacing w:after="0" w:line="240" w:lineRule="auto"/>
        <w:jc w:val="both"/>
        <w:rPr>
          <w:rFonts w:ascii="Times New Roman" w:hAnsi="Times New Roman" w:cs="Times New Roman"/>
          <w:bCs/>
          <w:sz w:val="28"/>
          <w:szCs w:val="28"/>
        </w:rPr>
      </w:pPr>
      <w:r w:rsidRPr="001E05BB">
        <w:rPr>
          <w:rFonts w:ascii="Times New Roman" w:hAnsi="Times New Roman" w:cs="Times New Roman"/>
          <w:bCs/>
          <w:sz w:val="28"/>
          <w:szCs w:val="28"/>
        </w:rPr>
        <w:t>Модуль "Организация предметно-пространственной среды".</w:t>
      </w:r>
    </w:p>
    <w:p w:rsidR="000C4D5F" w:rsidRDefault="000C4D5F" w:rsidP="000C4D5F">
      <w:pPr>
        <w:pStyle w:val="aff6"/>
        <w:ind w:firstLine="0"/>
        <w:rPr>
          <w:bCs/>
          <w:sz w:val="28"/>
          <w:szCs w:val="28"/>
        </w:rPr>
      </w:pPr>
      <w:r>
        <w:rPr>
          <w:bCs/>
          <w:sz w:val="28"/>
          <w:szCs w:val="28"/>
        </w:rPr>
        <w:t xml:space="preserve">    7. </w:t>
      </w:r>
      <w:r w:rsidRPr="000C4D5F">
        <w:rPr>
          <w:bCs/>
          <w:sz w:val="28"/>
          <w:szCs w:val="28"/>
        </w:rPr>
        <w:t>Модуль "Взаимодействие с родителями (законными представителями)"</w:t>
      </w:r>
      <w:r>
        <w:rPr>
          <w:bCs/>
          <w:sz w:val="28"/>
          <w:szCs w:val="28"/>
        </w:rPr>
        <w:t>.</w:t>
      </w:r>
      <w:r w:rsidR="00D749AA">
        <w:rPr>
          <w:bCs/>
          <w:sz w:val="28"/>
          <w:szCs w:val="28"/>
        </w:rPr>
        <w:t xml:space="preserve">   </w:t>
      </w:r>
      <w:r>
        <w:rPr>
          <w:bCs/>
          <w:sz w:val="28"/>
          <w:szCs w:val="28"/>
        </w:rPr>
        <w:t xml:space="preserve">   </w:t>
      </w:r>
    </w:p>
    <w:p w:rsidR="000C4D5F" w:rsidRDefault="000C4D5F" w:rsidP="000C4D5F">
      <w:pPr>
        <w:pStyle w:val="aff6"/>
        <w:ind w:firstLine="0"/>
        <w:rPr>
          <w:sz w:val="28"/>
          <w:szCs w:val="28"/>
        </w:rPr>
      </w:pPr>
      <w:r>
        <w:rPr>
          <w:bCs/>
          <w:sz w:val="28"/>
          <w:szCs w:val="28"/>
        </w:rPr>
        <w:t xml:space="preserve">    8. </w:t>
      </w:r>
      <w:r>
        <w:rPr>
          <w:sz w:val="28"/>
          <w:szCs w:val="28"/>
        </w:rPr>
        <w:t>Модуль "Самоуправление".</w:t>
      </w:r>
    </w:p>
    <w:p w:rsidR="00C927EB" w:rsidRPr="00D749AA" w:rsidRDefault="000C4D5F" w:rsidP="00D749AA">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9. </w:t>
      </w:r>
      <w:r w:rsidRPr="000C4D5F">
        <w:rPr>
          <w:rFonts w:ascii="Times New Roman" w:hAnsi="Times New Roman" w:cs="Times New Roman"/>
          <w:bCs/>
          <w:sz w:val="28"/>
          <w:szCs w:val="28"/>
        </w:rPr>
        <w:t>Модуль "Профилактика и безопасность".</w:t>
      </w:r>
    </w:p>
    <w:p w:rsidR="000C4D5F" w:rsidRDefault="00D749AA" w:rsidP="00D749AA">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0C4D5F">
        <w:rPr>
          <w:rFonts w:ascii="Times New Roman" w:hAnsi="Times New Roman" w:cs="Times New Roman"/>
          <w:bCs/>
          <w:sz w:val="28"/>
          <w:szCs w:val="28"/>
        </w:rPr>
        <w:t>10</w:t>
      </w:r>
      <w:r w:rsidR="00C927EB" w:rsidRPr="00D749AA">
        <w:rPr>
          <w:rFonts w:ascii="Times New Roman" w:hAnsi="Times New Roman" w:cs="Times New Roman"/>
          <w:bCs/>
          <w:sz w:val="28"/>
          <w:szCs w:val="28"/>
        </w:rPr>
        <w:t>. </w:t>
      </w:r>
      <w:r w:rsidR="000C4D5F" w:rsidRPr="000C4D5F">
        <w:rPr>
          <w:rFonts w:ascii="Times New Roman" w:hAnsi="Times New Roman" w:cs="Times New Roman"/>
          <w:bCs/>
          <w:sz w:val="28"/>
          <w:szCs w:val="28"/>
        </w:rPr>
        <w:t>Модуль "Социальное партнёрство".</w:t>
      </w:r>
    </w:p>
    <w:p w:rsidR="00C927EB" w:rsidRPr="00D749AA" w:rsidRDefault="000C4D5F" w:rsidP="00D749AA">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11. </w:t>
      </w:r>
      <w:r w:rsidRPr="000C4D5F">
        <w:rPr>
          <w:rFonts w:ascii="Times New Roman" w:hAnsi="Times New Roman" w:cs="Times New Roman"/>
          <w:bCs/>
          <w:sz w:val="28"/>
          <w:szCs w:val="28"/>
        </w:rPr>
        <w:t>Модуль "Профориентация".</w:t>
      </w:r>
    </w:p>
    <w:p w:rsidR="00C927EB" w:rsidRPr="00D749AA" w:rsidRDefault="00D749AA" w:rsidP="00D749AA">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    </w:t>
      </w:r>
      <w:r w:rsidR="00002A41">
        <w:rPr>
          <w:rFonts w:ascii="Times New Roman" w:hAnsi="Times New Roman" w:cs="Times New Roman"/>
          <w:bCs/>
          <w:sz w:val="28"/>
          <w:szCs w:val="28"/>
        </w:rPr>
        <w:t>12</w:t>
      </w:r>
      <w:r w:rsidR="00C927EB" w:rsidRPr="00D749AA">
        <w:rPr>
          <w:rFonts w:ascii="Times New Roman" w:hAnsi="Times New Roman" w:cs="Times New Roman"/>
          <w:bCs/>
          <w:sz w:val="28"/>
          <w:szCs w:val="28"/>
        </w:rPr>
        <w:t>. Модуль «Работа с родителями».</w:t>
      </w:r>
    </w:p>
    <w:p w:rsidR="00645FD3" w:rsidRDefault="00645FD3" w:rsidP="00645FD3">
      <w:pPr>
        <w:pStyle w:val="aff6"/>
        <w:ind w:firstLine="0"/>
        <w:rPr>
          <w:sz w:val="28"/>
          <w:szCs w:val="28"/>
        </w:rPr>
      </w:pPr>
      <w:bookmarkStart w:id="230" w:name="anchor24321"/>
      <w:bookmarkEnd w:id="230"/>
      <w:r>
        <w:rPr>
          <w:sz w:val="28"/>
          <w:szCs w:val="28"/>
        </w:rPr>
        <w:t xml:space="preserve">    Модуль представляет собой виды, формы и содержание воспитательной работы в учебном году в рамках определённого направления деятельности в учреждении. Каждый из модулей обладает воспитательным потенциалом с особыми условиями, средствами, возможностями воспитания (урочная деятельность, внеурочная деятельность, взаимодействие с родителями и другое).</w:t>
      </w:r>
    </w:p>
    <w:p w:rsidR="00645FD3" w:rsidRDefault="00645FD3" w:rsidP="00645FD3">
      <w:pPr>
        <w:pStyle w:val="aff6"/>
        <w:ind w:firstLine="0"/>
        <w:rPr>
          <w:sz w:val="28"/>
          <w:szCs w:val="28"/>
        </w:rPr>
      </w:pPr>
      <w:bookmarkStart w:id="231" w:name="anchor24322"/>
      <w:bookmarkStart w:id="232" w:name="anchor24323"/>
      <w:bookmarkEnd w:id="231"/>
      <w:bookmarkEnd w:id="232"/>
      <w:r>
        <w:rPr>
          <w:sz w:val="28"/>
          <w:szCs w:val="28"/>
        </w:rPr>
        <w:t xml:space="preserve">    Модуль "Урочная деятельность".</w:t>
      </w:r>
    </w:p>
    <w:p w:rsidR="00645FD3" w:rsidRDefault="00645FD3" w:rsidP="00645FD3">
      <w:pPr>
        <w:pStyle w:val="aff6"/>
        <w:ind w:firstLine="0"/>
        <w:rPr>
          <w:sz w:val="28"/>
          <w:szCs w:val="28"/>
        </w:rPr>
      </w:pPr>
      <w:r>
        <w:rPr>
          <w:sz w:val="28"/>
          <w:szCs w:val="28"/>
        </w:rPr>
        <w:t xml:space="preserve">    Реализация воспитательного потенциала уроков (урочной деятельности, аудиторных занятий в рамках максимально допустимой учебной нагрузки) происходит через:</w:t>
      </w:r>
    </w:p>
    <w:p w:rsidR="00645FD3" w:rsidRDefault="00645FD3" w:rsidP="00645FD3">
      <w:pPr>
        <w:pStyle w:val="aff6"/>
        <w:ind w:firstLine="0"/>
        <w:rPr>
          <w:sz w:val="28"/>
          <w:szCs w:val="28"/>
        </w:rPr>
      </w:pPr>
      <w:r>
        <w:rPr>
          <w:sz w:val="28"/>
          <w:szCs w:val="28"/>
        </w:rPr>
        <w:t xml:space="preserve">- максимальное использование воспитательных возможностей содержания учебных предметов для формирования у обучающихся российских традиционных духовно-нравственных и социокультурных ценностей, российского исторического сознания на основе исторического просвещения; </w:t>
      </w:r>
      <w:r>
        <w:rPr>
          <w:sz w:val="28"/>
          <w:szCs w:val="28"/>
        </w:rPr>
        <w:lastRenderedPageBreak/>
        <w:t>подбор соответствующего содержания уроков, заданий, вспомогательных материалов, проблемных ситуаций для обсуждений;</w:t>
      </w:r>
    </w:p>
    <w:p w:rsidR="00645FD3" w:rsidRDefault="00645FD3" w:rsidP="00645FD3">
      <w:pPr>
        <w:pStyle w:val="aff6"/>
        <w:ind w:firstLine="0"/>
        <w:rPr>
          <w:sz w:val="28"/>
          <w:szCs w:val="28"/>
        </w:rPr>
      </w:pPr>
      <w:r>
        <w:rPr>
          <w:sz w:val="28"/>
          <w:szCs w:val="28"/>
        </w:rPr>
        <w:t>- включение учителями в рабочие программы по учебным предметам, курсам, модулям целевых ориентиров результатов воспитания, их учёт в определении воспитательных задач уроков, занятий;</w:t>
      </w:r>
    </w:p>
    <w:p w:rsidR="00645FD3" w:rsidRDefault="00645FD3" w:rsidP="00645FD3">
      <w:pPr>
        <w:pStyle w:val="aff6"/>
        <w:ind w:firstLine="0"/>
        <w:rPr>
          <w:sz w:val="28"/>
          <w:szCs w:val="28"/>
        </w:rPr>
      </w:pPr>
      <w:r>
        <w:rPr>
          <w:sz w:val="28"/>
          <w:szCs w:val="28"/>
        </w:rPr>
        <w:t>- включение учителями в рабочие программы учебных предметов, курсов, модулей тематики в соответствии с календарным планом воспитательной работы;</w:t>
      </w:r>
    </w:p>
    <w:p w:rsidR="00645FD3" w:rsidRDefault="00645FD3" w:rsidP="00645FD3">
      <w:pPr>
        <w:pStyle w:val="aff6"/>
        <w:ind w:firstLine="0"/>
        <w:rPr>
          <w:sz w:val="28"/>
          <w:szCs w:val="28"/>
        </w:rPr>
      </w:pPr>
      <w:r>
        <w:rPr>
          <w:sz w:val="28"/>
          <w:szCs w:val="28"/>
        </w:rPr>
        <w:t>- выбор методов, методик, технологий, оказывающих воспитательное воздействие на личность в соответствии с воспитательным идеалом, целью и задачами воспитания, целевыми ориентирами результатов воспитания; реализацию приоритета воспитания в учебной деятельности;</w:t>
      </w:r>
    </w:p>
    <w:p w:rsidR="00645FD3" w:rsidRDefault="00645FD3" w:rsidP="00645FD3">
      <w:pPr>
        <w:pStyle w:val="aff6"/>
        <w:ind w:firstLine="0"/>
        <w:rPr>
          <w:sz w:val="28"/>
          <w:szCs w:val="28"/>
        </w:rPr>
      </w:pPr>
      <w:r>
        <w:rPr>
          <w:sz w:val="28"/>
          <w:szCs w:val="28"/>
        </w:rPr>
        <w:t>- привлечение внимания обучающихся к ценностному аспекту изучаемых на уроках предметов, явлений и событий, инициирование обсуждений, высказываний своего мнения, выработки своего личностного отношения к изучаемым событиям, явлениям, лицам;</w:t>
      </w:r>
    </w:p>
    <w:p w:rsidR="00645FD3" w:rsidRDefault="00645FD3" w:rsidP="00645FD3">
      <w:pPr>
        <w:pStyle w:val="aff6"/>
        <w:ind w:firstLine="0"/>
        <w:rPr>
          <w:sz w:val="28"/>
          <w:szCs w:val="28"/>
        </w:rPr>
      </w:pPr>
      <w:r>
        <w:rPr>
          <w:sz w:val="28"/>
          <w:szCs w:val="28"/>
        </w:rPr>
        <w:t>- применение интерактивных форм учебной работы - интеллектуальных, стимулирующих познавательную мотивацию, игровых методик, дискуссий, дающих возможность приобрести опыт ведения конструктивного диалога; групповой работы, которая учит строить отношения и действовать в команде, способствует развитию критического мышления;</w:t>
      </w:r>
    </w:p>
    <w:p w:rsidR="00645FD3" w:rsidRDefault="00645FD3" w:rsidP="00645FD3">
      <w:pPr>
        <w:pStyle w:val="aff6"/>
        <w:ind w:firstLine="0"/>
        <w:rPr>
          <w:sz w:val="28"/>
          <w:szCs w:val="28"/>
        </w:rPr>
      </w:pPr>
      <w:r>
        <w:rPr>
          <w:sz w:val="28"/>
          <w:szCs w:val="28"/>
        </w:rPr>
        <w:t>- побуждение обучающихся соблюдать нормы поведения, правила общения со сверстниками и педагогическими работниками, соответствующие укладу общеобразовательной организации, установление и поддержку доброжелательной атмосферы;</w:t>
      </w:r>
    </w:p>
    <w:p w:rsidR="00645FD3" w:rsidRDefault="00645FD3" w:rsidP="00645FD3">
      <w:pPr>
        <w:pStyle w:val="aff6"/>
        <w:ind w:firstLine="0"/>
        <w:rPr>
          <w:sz w:val="28"/>
          <w:szCs w:val="28"/>
        </w:rPr>
      </w:pPr>
      <w:r>
        <w:rPr>
          <w:sz w:val="28"/>
          <w:szCs w:val="28"/>
        </w:rPr>
        <w:t>- организацию наставничества мотивированных и эрудированных обучающихся над неуспевающими одноклассниками, в том числе с особыми образовательными потребностями, дающего обучающимся социально значимый опыт сотрудничества и взаимной помощи;</w:t>
      </w:r>
    </w:p>
    <w:p w:rsidR="00645FD3" w:rsidRDefault="00645FD3" w:rsidP="001E05BB">
      <w:pPr>
        <w:pStyle w:val="aff6"/>
        <w:ind w:firstLine="0"/>
        <w:rPr>
          <w:sz w:val="28"/>
          <w:szCs w:val="28"/>
        </w:rPr>
      </w:pPr>
      <w:r>
        <w:rPr>
          <w:sz w:val="28"/>
          <w:szCs w:val="28"/>
        </w:rPr>
        <w:t>- инициирование и поддержку исследовательской деятельности обучающихся, планирование и выполнение индивидуальных и групповых проектов воспитательной направленности.</w:t>
      </w:r>
    </w:p>
    <w:p w:rsidR="00645FD3" w:rsidRDefault="001E05BB" w:rsidP="001E05BB">
      <w:pPr>
        <w:pStyle w:val="aff6"/>
        <w:ind w:firstLine="0"/>
        <w:rPr>
          <w:sz w:val="28"/>
          <w:szCs w:val="28"/>
        </w:rPr>
      </w:pPr>
      <w:bookmarkStart w:id="233" w:name="anchor24324"/>
      <w:bookmarkEnd w:id="233"/>
      <w:r>
        <w:rPr>
          <w:sz w:val="28"/>
          <w:szCs w:val="28"/>
        </w:rPr>
        <w:t xml:space="preserve">    </w:t>
      </w:r>
      <w:r w:rsidR="00645FD3">
        <w:rPr>
          <w:sz w:val="28"/>
          <w:szCs w:val="28"/>
        </w:rPr>
        <w:t>Модуль "Внеурочная деятельность".</w:t>
      </w:r>
    </w:p>
    <w:p w:rsidR="00645FD3" w:rsidRDefault="001E05BB" w:rsidP="001E05BB">
      <w:pPr>
        <w:pStyle w:val="aff6"/>
        <w:ind w:firstLine="0"/>
        <w:rPr>
          <w:sz w:val="28"/>
          <w:szCs w:val="28"/>
        </w:rPr>
      </w:pPr>
      <w:r>
        <w:rPr>
          <w:sz w:val="28"/>
          <w:szCs w:val="28"/>
        </w:rPr>
        <w:t xml:space="preserve">    </w:t>
      </w:r>
      <w:r w:rsidR="00645FD3">
        <w:rPr>
          <w:sz w:val="28"/>
          <w:szCs w:val="28"/>
        </w:rPr>
        <w:t>Реализация воспитательного потенциала внеурочной деятельности в целях обеспечения индивидуальных потребностей обуч</w:t>
      </w:r>
      <w:r>
        <w:rPr>
          <w:sz w:val="28"/>
          <w:szCs w:val="28"/>
        </w:rPr>
        <w:t>ающихся осуществляется в рамках:</w:t>
      </w:r>
    </w:p>
    <w:p w:rsidR="00645FD3" w:rsidRDefault="00645FD3" w:rsidP="001E05BB">
      <w:pPr>
        <w:pStyle w:val="aff6"/>
        <w:ind w:firstLine="0"/>
        <w:rPr>
          <w:sz w:val="28"/>
          <w:szCs w:val="28"/>
        </w:rPr>
      </w:pPr>
      <w:r>
        <w:rPr>
          <w:sz w:val="28"/>
          <w:szCs w:val="28"/>
        </w:rPr>
        <w:t xml:space="preserve">- </w:t>
      </w:r>
      <w:r w:rsidR="001E05BB">
        <w:rPr>
          <w:sz w:val="28"/>
          <w:szCs w:val="28"/>
        </w:rPr>
        <w:t>курсов, занятий</w:t>
      </w:r>
      <w:r>
        <w:rPr>
          <w:sz w:val="28"/>
          <w:szCs w:val="28"/>
        </w:rPr>
        <w:t xml:space="preserve"> патриотической, гражданско-патриотической, военно-патриотической, краеведческой, историко-культурной направленности;</w:t>
      </w:r>
    </w:p>
    <w:p w:rsidR="00645FD3" w:rsidRDefault="001E05BB" w:rsidP="001E05BB">
      <w:pPr>
        <w:pStyle w:val="aff6"/>
        <w:ind w:firstLine="0"/>
        <w:rPr>
          <w:sz w:val="28"/>
          <w:szCs w:val="28"/>
        </w:rPr>
      </w:pPr>
      <w:r>
        <w:rPr>
          <w:sz w:val="28"/>
          <w:szCs w:val="28"/>
        </w:rPr>
        <w:t>- курсов, занятий</w:t>
      </w:r>
      <w:r w:rsidR="00645FD3">
        <w:rPr>
          <w:sz w:val="28"/>
          <w:szCs w:val="28"/>
        </w:rPr>
        <w:t xml:space="preserve"> духовно-нравственной направленности по религиозным культурам народов России, основам духовно-нравственной культуры народов России, духовно-историческому краеведению;</w:t>
      </w:r>
    </w:p>
    <w:p w:rsidR="00645FD3" w:rsidRDefault="001E05BB" w:rsidP="001E05BB">
      <w:pPr>
        <w:pStyle w:val="aff6"/>
        <w:ind w:firstLine="0"/>
        <w:rPr>
          <w:sz w:val="28"/>
          <w:szCs w:val="28"/>
        </w:rPr>
      </w:pPr>
      <w:r>
        <w:rPr>
          <w:sz w:val="28"/>
          <w:szCs w:val="28"/>
        </w:rPr>
        <w:t>- курсов, занятий</w:t>
      </w:r>
      <w:r w:rsidR="00645FD3">
        <w:rPr>
          <w:sz w:val="28"/>
          <w:szCs w:val="28"/>
        </w:rPr>
        <w:t xml:space="preserve"> познавательной, научной, исследовательской, просветительской направленности;</w:t>
      </w:r>
    </w:p>
    <w:p w:rsidR="00645FD3" w:rsidRDefault="001E05BB" w:rsidP="001E05BB">
      <w:pPr>
        <w:pStyle w:val="aff6"/>
        <w:ind w:firstLine="0"/>
        <w:rPr>
          <w:sz w:val="28"/>
          <w:szCs w:val="28"/>
        </w:rPr>
      </w:pPr>
      <w:r>
        <w:rPr>
          <w:sz w:val="28"/>
          <w:szCs w:val="28"/>
        </w:rPr>
        <w:t>- курсов, занятий</w:t>
      </w:r>
      <w:r w:rsidR="00645FD3">
        <w:rPr>
          <w:sz w:val="28"/>
          <w:szCs w:val="28"/>
        </w:rPr>
        <w:t xml:space="preserve"> экологической, природоохранной направленности;</w:t>
      </w:r>
    </w:p>
    <w:p w:rsidR="00645FD3" w:rsidRDefault="001E05BB" w:rsidP="001E05BB">
      <w:pPr>
        <w:pStyle w:val="aff6"/>
        <w:ind w:firstLine="0"/>
        <w:rPr>
          <w:sz w:val="28"/>
          <w:szCs w:val="28"/>
        </w:rPr>
      </w:pPr>
      <w:r>
        <w:rPr>
          <w:sz w:val="28"/>
          <w:szCs w:val="28"/>
        </w:rPr>
        <w:lastRenderedPageBreak/>
        <w:t>- курсов, занятий</w:t>
      </w:r>
      <w:r w:rsidR="00645FD3">
        <w:rPr>
          <w:sz w:val="28"/>
          <w:szCs w:val="28"/>
        </w:rPr>
        <w:t xml:space="preserve"> в области искусств, художественного творчества разных видов и жанров;</w:t>
      </w:r>
    </w:p>
    <w:p w:rsidR="00645FD3" w:rsidRDefault="001E05BB" w:rsidP="001E05BB">
      <w:pPr>
        <w:pStyle w:val="aff6"/>
        <w:ind w:firstLine="0"/>
        <w:rPr>
          <w:sz w:val="28"/>
          <w:szCs w:val="28"/>
        </w:rPr>
      </w:pPr>
      <w:r>
        <w:rPr>
          <w:sz w:val="28"/>
          <w:szCs w:val="28"/>
        </w:rPr>
        <w:t>- курсов, занятий</w:t>
      </w:r>
      <w:r w:rsidR="00645FD3">
        <w:rPr>
          <w:sz w:val="28"/>
          <w:szCs w:val="28"/>
        </w:rPr>
        <w:t xml:space="preserve"> туристско-краеведческой направленности;</w:t>
      </w:r>
    </w:p>
    <w:p w:rsidR="00645FD3" w:rsidRDefault="001E05BB" w:rsidP="001E05BB">
      <w:pPr>
        <w:pStyle w:val="aff6"/>
        <w:ind w:firstLine="0"/>
        <w:rPr>
          <w:sz w:val="28"/>
          <w:szCs w:val="28"/>
        </w:rPr>
      </w:pPr>
      <w:r>
        <w:rPr>
          <w:sz w:val="28"/>
          <w:szCs w:val="28"/>
        </w:rPr>
        <w:t>- курсов, занятий</w:t>
      </w:r>
      <w:r w:rsidR="00645FD3">
        <w:rPr>
          <w:sz w:val="28"/>
          <w:szCs w:val="28"/>
        </w:rPr>
        <w:t xml:space="preserve"> оздоровительной и спортивной направленности.</w:t>
      </w:r>
    </w:p>
    <w:p w:rsidR="00645FD3" w:rsidRDefault="001E05BB" w:rsidP="001E05BB">
      <w:pPr>
        <w:pStyle w:val="aff6"/>
        <w:ind w:firstLine="0"/>
        <w:rPr>
          <w:sz w:val="28"/>
          <w:szCs w:val="28"/>
        </w:rPr>
      </w:pPr>
      <w:bookmarkStart w:id="234" w:name="anchor24325"/>
      <w:bookmarkEnd w:id="234"/>
      <w:r>
        <w:rPr>
          <w:sz w:val="28"/>
          <w:szCs w:val="28"/>
        </w:rPr>
        <w:t xml:space="preserve">    </w:t>
      </w:r>
      <w:r w:rsidR="00645FD3">
        <w:rPr>
          <w:sz w:val="28"/>
          <w:szCs w:val="28"/>
        </w:rPr>
        <w:t>Модуль "Классное руководство".</w:t>
      </w:r>
    </w:p>
    <w:p w:rsidR="00645FD3" w:rsidRDefault="001E05BB" w:rsidP="001E05BB">
      <w:pPr>
        <w:pStyle w:val="aff6"/>
        <w:ind w:firstLine="0"/>
        <w:rPr>
          <w:sz w:val="28"/>
          <w:szCs w:val="28"/>
        </w:rPr>
      </w:pPr>
      <w:r>
        <w:rPr>
          <w:sz w:val="28"/>
          <w:szCs w:val="28"/>
        </w:rPr>
        <w:t xml:space="preserve">    </w:t>
      </w:r>
      <w:r w:rsidR="00645FD3">
        <w:rPr>
          <w:sz w:val="28"/>
          <w:szCs w:val="28"/>
        </w:rPr>
        <w:t>Реализация воспитательного потенциала классного руководства как особого вида педагогической деятельности, направленной, в первую очередь, на решение задач воспита</w:t>
      </w:r>
      <w:r>
        <w:rPr>
          <w:sz w:val="28"/>
          <w:szCs w:val="28"/>
        </w:rPr>
        <w:t>ния и социализации обучающихся осуществляется через:</w:t>
      </w:r>
    </w:p>
    <w:p w:rsidR="00645FD3" w:rsidRDefault="00645FD3" w:rsidP="001E05BB">
      <w:pPr>
        <w:pStyle w:val="aff6"/>
        <w:ind w:firstLine="0"/>
        <w:rPr>
          <w:sz w:val="28"/>
          <w:szCs w:val="28"/>
        </w:rPr>
      </w:pPr>
      <w:r>
        <w:rPr>
          <w:sz w:val="28"/>
          <w:szCs w:val="28"/>
        </w:rPr>
        <w:t>- планирование и проведение классных часов целевой воспитательной тематической направленности;</w:t>
      </w:r>
    </w:p>
    <w:p w:rsidR="00645FD3" w:rsidRDefault="00645FD3" w:rsidP="001E05BB">
      <w:pPr>
        <w:pStyle w:val="aff6"/>
        <w:ind w:firstLine="0"/>
        <w:rPr>
          <w:sz w:val="28"/>
          <w:szCs w:val="28"/>
        </w:rPr>
      </w:pPr>
      <w:r>
        <w:rPr>
          <w:sz w:val="28"/>
          <w:szCs w:val="28"/>
        </w:rPr>
        <w:t>- инициирование и поддержку классными руководителями участия классов в общешкольных делах, мероприятиях, оказание необходимой помощи обучающимся в их подготовке, проведении и анализе;</w:t>
      </w:r>
    </w:p>
    <w:p w:rsidR="00645FD3" w:rsidRDefault="00645FD3" w:rsidP="001E05BB">
      <w:pPr>
        <w:pStyle w:val="aff6"/>
        <w:ind w:firstLine="0"/>
        <w:rPr>
          <w:sz w:val="28"/>
          <w:szCs w:val="28"/>
        </w:rPr>
      </w:pPr>
      <w:r>
        <w:rPr>
          <w:sz w:val="28"/>
          <w:szCs w:val="28"/>
        </w:rPr>
        <w:t>- организацию интересных и полезных для личностного развития обучающихся совместных дел, позволяющих вовлекать в них обучающихся с разными потребностями, способностями, давать возможности для самореализации, устанавливать и укреплять доверительные отношения, стать для них значимым взрослым, задающим образцы поведения;</w:t>
      </w:r>
    </w:p>
    <w:p w:rsidR="00645FD3" w:rsidRDefault="00645FD3" w:rsidP="001E05BB">
      <w:pPr>
        <w:pStyle w:val="aff6"/>
        <w:ind w:firstLine="0"/>
        <w:rPr>
          <w:sz w:val="28"/>
          <w:szCs w:val="28"/>
        </w:rPr>
      </w:pPr>
      <w:r>
        <w:rPr>
          <w:sz w:val="28"/>
          <w:szCs w:val="28"/>
        </w:rPr>
        <w:t>- сплочение коллектива класса через игры и тренинги на командообразование, внеучебные и внешкольные мероприятия, походы, экскурсии, празднования дней рождения обучающихся, классные вечера;</w:t>
      </w:r>
    </w:p>
    <w:p w:rsidR="00645FD3" w:rsidRDefault="00645FD3" w:rsidP="001E05BB">
      <w:pPr>
        <w:pStyle w:val="aff6"/>
        <w:ind w:firstLine="0"/>
        <w:rPr>
          <w:sz w:val="28"/>
          <w:szCs w:val="28"/>
        </w:rPr>
      </w:pPr>
      <w:r>
        <w:rPr>
          <w:sz w:val="28"/>
          <w:szCs w:val="28"/>
        </w:rPr>
        <w:t>- выработку совместно с обучающимися правил поведения класса, участие в выработке таких правил поведения в образовательной организации;</w:t>
      </w:r>
    </w:p>
    <w:p w:rsidR="00645FD3" w:rsidRDefault="00645FD3" w:rsidP="001E05BB">
      <w:pPr>
        <w:pStyle w:val="aff6"/>
        <w:ind w:firstLine="0"/>
        <w:rPr>
          <w:sz w:val="28"/>
          <w:szCs w:val="28"/>
        </w:rPr>
      </w:pPr>
      <w:r>
        <w:rPr>
          <w:sz w:val="28"/>
          <w:szCs w:val="28"/>
        </w:rPr>
        <w:t>- изучение особенностей личностного развития обучающихся путём наблюдения за их поведением, в специально создаваемых педагогических ситуациях, в играх, беседах по нравственным проблемам; результаты наблюдения сверяются с результатами бесед с родителями, учителями, а также (при необходимости) с педагогом-психологом;</w:t>
      </w:r>
    </w:p>
    <w:p w:rsidR="00645FD3" w:rsidRDefault="00645FD3" w:rsidP="001E05BB">
      <w:pPr>
        <w:pStyle w:val="aff6"/>
        <w:ind w:firstLine="0"/>
        <w:rPr>
          <w:sz w:val="28"/>
          <w:szCs w:val="28"/>
        </w:rPr>
      </w:pPr>
      <w:r>
        <w:rPr>
          <w:sz w:val="28"/>
          <w:szCs w:val="28"/>
        </w:rPr>
        <w:t>- доверительное общение и поддержку обучающихся в решении проблем (налаживание взаимоотношений с одноклассниками или педагогами, успеваемость и другое), совместный поиск решений проблем, коррекцию поведения обучающихся через частные беседы индивидуально и вместе с их родителями, с другими обучающимися класса;</w:t>
      </w:r>
    </w:p>
    <w:p w:rsidR="00645FD3" w:rsidRDefault="00645FD3" w:rsidP="001E05BB">
      <w:pPr>
        <w:pStyle w:val="aff6"/>
        <w:ind w:firstLine="0"/>
        <w:rPr>
          <w:sz w:val="28"/>
          <w:szCs w:val="28"/>
        </w:rPr>
      </w:pPr>
      <w:r>
        <w:rPr>
          <w:sz w:val="28"/>
          <w:szCs w:val="28"/>
        </w:rPr>
        <w:t>- 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w:t>
      </w:r>
    </w:p>
    <w:p w:rsidR="00645FD3" w:rsidRDefault="00645FD3" w:rsidP="001E05BB">
      <w:pPr>
        <w:pStyle w:val="aff6"/>
        <w:ind w:firstLine="0"/>
        <w:rPr>
          <w:sz w:val="28"/>
          <w:szCs w:val="28"/>
        </w:rPr>
      </w:pPr>
      <w:r>
        <w:rPr>
          <w:sz w:val="28"/>
          <w:szCs w:val="28"/>
        </w:rPr>
        <w:t>- регулярные консультации с учителями-предметниками, направленные на формирование единства требований по вопросам воспитания и обучения, предупреждение и (или) разрешение конфликтов между учителями и обучающимися;</w:t>
      </w:r>
    </w:p>
    <w:p w:rsidR="00645FD3" w:rsidRDefault="00645FD3" w:rsidP="001E05BB">
      <w:pPr>
        <w:pStyle w:val="aff6"/>
        <w:ind w:firstLine="0"/>
        <w:rPr>
          <w:sz w:val="28"/>
          <w:szCs w:val="28"/>
        </w:rPr>
      </w:pPr>
      <w:r>
        <w:rPr>
          <w:sz w:val="28"/>
          <w:szCs w:val="28"/>
        </w:rPr>
        <w:t xml:space="preserve">- проведение педагогических советов для решения конкретных проблем класса, интеграции воспитательных влияний педагогов на обучающихся, привлечение учителей-предметников к участию в классных делах, дающих </w:t>
      </w:r>
      <w:r>
        <w:rPr>
          <w:sz w:val="28"/>
          <w:szCs w:val="28"/>
        </w:rPr>
        <w:lastRenderedPageBreak/>
        <w:t>им возможность лучше узнавать и понимать обучающихся, общаясь и наблюдая их во внеучебной обстановке, участвовать в родительских собраниях класса;</w:t>
      </w:r>
    </w:p>
    <w:p w:rsidR="00645FD3" w:rsidRDefault="00645FD3" w:rsidP="001E05BB">
      <w:pPr>
        <w:pStyle w:val="aff6"/>
        <w:ind w:firstLine="0"/>
        <w:rPr>
          <w:sz w:val="28"/>
          <w:szCs w:val="28"/>
        </w:rPr>
      </w:pPr>
      <w:r>
        <w:rPr>
          <w:sz w:val="28"/>
          <w:szCs w:val="28"/>
        </w:rPr>
        <w:t>- организацию и проведение регулярных родительских собраний, информирование родителей об успехах и проблемах обучающихся, их положении в классе, жизни класса в целом, помощь родителям и иным членам семьи в отношениях с учителями, администрацией;</w:t>
      </w:r>
    </w:p>
    <w:p w:rsidR="00645FD3" w:rsidRDefault="00645FD3" w:rsidP="001E05BB">
      <w:pPr>
        <w:pStyle w:val="aff6"/>
        <w:ind w:firstLine="0"/>
        <w:rPr>
          <w:sz w:val="28"/>
          <w:szCs w:val="28"/>
        </w:rPr>
      </w:pPr>
      <w:r>
        <w:rPr>
          <w:sz w:val="28"/>
          <w:szCs w:val="28"/>
        </w:rPr>
        <w:t>- создание и организацию работы родительского комитета класса, участвующего в решении вопросов воспитания и обучения в классе, общеобразовательной организации;</w:t>
      </w:r>
    </w:p>
    <w:p w:rsidR="00645FD3" w:rsidRDefault="00645FD3" w:rsidP="001E05BB">
      <w:pPr>
        <w:pStyle w:val="aff6"/>
        <w:ind w:firstLine="0"/>
        <w:rPr>
          <w:sz w:val="28"/>
          <w:szCs w:val="28"/>
        </w:rPr>
      </w:pPr>
      <w:r>
        <w:rPr>
          <w:sz w:val="28"/>
          <w:szCs w:val="28"/>
        </w:rPr>
        <w:t>- привлечение родителей (законных представителей), членов семей обучающихся к организации и проведению воспитательных дел, мероприятий в классе и общеобразовательной организации;</w:t>
      </w:r>
    </w:p>
    <w:p w:rsidR="00645FD3" w:rsidRDefault="00645FD3" w:rsidP="001E05BB">
      <w:pPr>
        <w:pStyle w:val="aff6"/>
        <w:ind w:firstLine="0"/>
        <w:rPr>
          <w:sz w:val="28"/>
          <w:szCs w:val="28"/>
        </w:rPr>
      </w:pPr>
      <w:r>
        <w:rPr>
          <w:sz w:val="28"/>
          <w:szCs w:val="28"/>
        </w:rPr>
        <w:t>- проведение в классе праздников, конкурсов, соревнований и других мероприятий.</w:t>
      </w:r>
    </w:p>
    <w:p w:rsidR="00645FD3" w:rsidRDefault="001E05BB" w:rsidP="001E05BB">
      <w:pPr>
        <w:pStyle w:val="aff6"/>
        <w:ind w:firstLine="0"/>
        <w:rPr>
          <w:sz w:val="28"/>
          <w:szCs w:val="28"/>
        </w:rPr>
      </w:pPr>
      <w:bookmarkStart w:id="235" w:name="anchor24326"/>
      <w:bookmarkEnd w:id="235"/>
      <w:r>
        <w:rPr>
          <w:sz w:val="28"/>
          <w:szCs w:val="28"/>
        </w:rPr>
        <w:t xml:space="preserve">    </w:t>
      </w:r>
      <w:r w:rsidR="00645FD3">
        <w:rPr>
          <w:sz w:val="28"/>
          <w:szCs w:val="28"/>
        </w:rPr>
        <w:t>Модуль "Основные школьные дела".</w:t>
      </w:r>
    </w:p>
    <w:p w:rsidR="00645FD3" w:rsidRDefault="001E05BB" w:rsidP="001E05BB">
      <w:pPr>
        <w:pStyle w:val="aff6"/>
        <w:ind w:firstLine="0"/>
        <w:rPr>
          <w:sz w:val="28"/>
          <w:szCs w:val="28"/>
        </w:rPr>
      </w:pPr>
      <w:r>
        <w:rPr>
          <w:sz w:val="28"/>
          <w:szCs w:val="28"/>
        </w:rPr>
        <w:t xml:space="preserve">    </w:t>
      </w:r>
      <w:r w:rsidR="00645FD3">
        <w:rPr>
          <w:sz w:val="28"/>
          <w:szCs w:val="28"/>
        </w:rPr>
        <w:t xml:space="preserve">Реализация воспитательного потенциала основных школьных дел </w:t>
      </w:r>
      <w:r>
        <w:rPr>
          <w:sz w:val="28"/>
          <w:szCs w:val="28"/>
        </w:rPr>
        <w:t>происходит через:</w:t>
      </w:r>
    </w:p>
    <w:p w:rsidR="00645FD3" w:rsidRDefault="00645FD3" w:rsidP="001E05BB">
      <w:pPr>
        <w:pStyle w:val="aff6"/>
        <w:ind w:firstLine="0"/>
        <w:rPr>
          <w:sz w:val="28"/>
          <w:szCs w:val="28"/>
        </w:rPr>
      </w:pPr>
      <w:r>
        <w:rPr>
          <w:sz w:val="28"/>
          <w:szCs w:val="28"/>
        </w:rPr>
        <w:t>- общешкольные праздники, ежегодные творческие (театрализованные, музыкальные, литературные и другие) мероприятия, связанные с общероссийскими, региональными праздниками, памятными датами, в которых участвуют все классы;</w:t>
      </w:r>
    </w:p>
    <w:p w:rsidR="00645FD3" w:rsidRDefault="00645FD3" w:rsidP="001E05BB">
      <w:pPr>
        <w:pStyle w:val="aff6"/>
        <w:ind w:firstLine="0"/>
        <w:rPr>
          <w:sz w:val="28"/>
          <w:szCs w:val="28"/>
        </w:rPr>
      </w:pPr>
      <w:r>
        <w:rPr>
          <w:sz w:val="28"/>
          <w:szCs w:val="28"/>
        </w:rPr>
        <w:t>- участие во всероссийских акциях, посвящённых значимым событиям в России, мире;</w:t>
      </w:r>
    </w:p>
    <w:p w:rsidR="00645FD3" w:rsidRDefault="00645FD3" w:rsidP="001E05BB">
      <w:pPr>
        <w:pStyle w:val="aff6"/>
        <w:ind w:firstLine="0"/>
        <w:rPr>
          <w:sz w:val="28"/>
          <w:szCs w:val="28"/>
        </w:rPr>
      </w:pPr>
      <w:r>
        <w:rPr>
          <w:sz w:val="28"/>
          <w:szCs w:val="28"/>
        </w:rPr>
        <w:t>- торжественные мероприятия, связанные с завершением образования, переходом на следующий уровень образования, символизирующие приобретение новых социальных статусов в образовательной организации, обществе;</w:t>
      </w:r>
    </w:p>
    <w:p w:rsidR="00645FD3" w:rsidRDefault="00645FD3" w:rsidP="001E05BB">
      <w:pPr>
        <w:pStyle w:val="aff6"/>
        <w:ind w:firstLine="0"/>
        <w:rPr>
          <w:sz w:val="28"/>
          <w:szCs w:val="28"/>
        </w:rPr>
      </w:pPr>
      <w:r>
        <w:rPr>
          <w:sz w:val="28"/>
          <w:szCs w:val="28"/>
        </w:rPr>
        <w:t>- церемонии награждения (по итогам учебного периода, года) обучающихся и педагогов за участие в жизни образовательной организации, достижения в конкурсах, соревнованиях, олимпиадах, вклад в развитие образовательной организации, своей местности;</w:t>
      </w:r>
    </w:p>
    <w:p w:rsidR="00645FD3" w:rsidRDefault="00645FD3" w:rsidP="001E05BB">
      <w:pPr>
        <w:pStyle w:val="aff6"/>
        <w:ind w:firstLine="0"/>
        <w:rPr>
          <w:sz w:val="28"/>
          <w:szCs w:val="28"/>
        </w:rPr>
      </w:pPr>
      <w:r>
        <w:rPr>
          <w:sz w:val="28"/>
          <w:szCs w:val="28"/>
        </w:rPr>
        <w:t>- социальные проекты в образовательной организации, совместно разрабатываемые и реализуемые обучающимися и педагогическими работниками, в том числе с участием социальных партнёров, комплексы дел благотворительной, экологической, патриотической, трудовой и другой направленности;</w:t>
      </w:r>
    </w:p>
    <w:p w:rsidR="00645FD3" w:rsidRDefault="00645FD3" w:rsidP="001E05BB">
      <w:pPr>
        <w:pStyle w:val="aff6"/>
        <w:ind w:firstLine="0"/>
        <w:rPr>
          <w:sz w:val="28"/>
          <w:szCs w:val="28"/>
        </w:rPr>
      </w:pPr>
      <w:r>
        <w:rPr>
          <w:sz w:val="28"/>
          <w:szCs w:val="28"/>
        </w:rPr>
        <w:t>- проводимые для жителей населенного пункта и организуемые совместно с семьями обучающихся праздники, фестивали, представления в связи с памятными датами, значимыми событиями для жителей населенного пункта;</w:t>
      </w:r>
    </w:p>
    <w:p w:rsidR="00645FD3" w:rsidRDefault="00645FD3" w:rsidP="001E05BB">
      <w:pPr>
        <w:pStyle w:val="aff6"/>
        <w:ind w:firstLine="0"/>
        <w:rPr>
          <w:sz w:val="28"/>
          <w:szCs w:val="28"/>
        </w:rPr>
      </w:pPr>
      <w:r>
        <w:rPr>
          <w:sz w:val="28"/>
          <w:szCs w:val="28"/>
        </w:rPr>
        <w:t>- разновозрастные сборы, многодневные выездные события, включающие в себя комплекс коллективных творческих дел гражданской, патриотической, историко-краеведческой, экологической, трудовой, спортивно-оздоровительной и другой направленности;</w:t>
      </w:r>
    </w:p>
    <w:p w:rsidR="00645FD3" w:rsidRDefault="00645FD3" w:rsidP="001E05BB">
      <w:pPr>
        <w:pStyle w:val="aff6"/>
        <w:ind w:firstLine="0"/>
        <w:rPr>
          <w:sz w:val="28"/>
          <w:szCs w:val="28"/>
        </w:rPr>
      </w:pPr>
      <w:r>
        <w:rPr>
          <w:sz w:val="28"/>
          <w:szCs w:val="28"/>
        </w:rPr>
        <w:lastRenderedPageBreak/>
        <w:t>- вовлечение по возможности каждого обучающегося в школьные дела в разных ролях (сценаристов, постановщиков, исполнителей, корреспондентов, ведущих, декораторов, музыкальных редакторов, ответственных за костюмы и оборудование, за приглашение и встречу гостей и других), помощь обучающимся в освоении навыков подготовки, проведения, анализа общешкольных дел;</w:t>
      </w:r>
    </w:p>
    <w:p w:rsidR="00645FD3" w:rsidRDefault="00645FD3" w:rsidP="001E05BB">
      <w:pPr>
        <w:pStyle w:val="aff6"/>
        <w:ind w:firstLine="0"/>
        <w:rPr>
          <w:sz w:val="28"/>
          <w:szCs w:val="28"/>
        </w:rPr>
      </w:pPr>
      <w:r>
        <w:rPr>
          <w:sz w:val="28"/>
          <w:szCs w:val="28"/>
        </w:rPr>
        <w:t>- наблюдение за поведением обучающихся в ситуациях подготовки, проведения, анализа основных школьных дел, мероприятий, их отношениями с обучающимися разных возрастов, с педагогическими работниками и другими взрослыми.</w:t>
      </w:r>
    </w:p>
    <w:p w:rsidR="00645FD3" w:rsidRDefault="001E05BB" w:rsidP="001E05BB">
      <w:pPr>
        <w:pStyle w:val="aff6"/>
        <w:ind w:firstLine="0"/>
        <w:rPr>
          <w:sz w:val="28"/>
          <w:szCs w:val="28"/>
        </w:rPr>
      </w:pPr>
      <w:bookmarkStart w:id="236" w:name="anchor34327"/>
      <w:bookmarkEnd w:id="236"/>
      <w:r>
        <w:rPr>
          <w:sz w:val="28"/>
          <w:szCs w:val="28"/>
        </w:rPr>
        <w:t xml:space="preserve">    </w:t>
      </w:r>
      <w:r w:rsidR="00645FD3">
        <w:rPr>
          <w:sz w:val="28"/>
          <w:szCs w:val="28"/>
        </w:rPr>
        <w:t>Модуль "Внешкольные мероприятия".</w:t>
      </w:r>
    </w:p>
    <w:p w:rsidR="00645FD3" w:rsidRDefault="001E05BB" w:rsidP="001E05BB">
      <w:pPr>
        <w:pStyle w:val="aff6"/>
        <w:ind w:firstLine="0"/>
        <w:rPr>
          <w:sz w:val="28"/>
          <w:szCs w:val="28"/>
        </w:rPr>
      </w:pPr>
      <w:r>
        <w:rPr>
          <w:sz w:val="28"/>
          <w:szCs w:val="28"/>
        </w:rPr>
        <w:t xml:space="preserve">    </w:t>
      </w:r>
      <w:r w:rsidR="00645FD3">
        <w:rPr>
          <w:sz w:val="28"/>
          <w:szCs w:val="28"/>
        </w:rPr>
        <w:t xml:space="preserve">Реализация воспитательного потенциала внешкольных мероприятий </w:t>
      </w:r>
      <w:r>
        <w:rPr>
          <w:sz w:val="28"/>
          <w:szCs w:val="28"/>
        </w:rPr>
        <w:t>в учреждение предусматривает:</w:t>
      </w:r>
    </w:p>
    <w:p w:rsidR="00645FD3" w:rsidRDefault="00645FD3" w:rsidP="001E05BB">
      <w:pPr>
        <w:pStyle w:val="aff6"/>
        <w:ind w:firstLine="0"/>
        <w:rPr>
          <w:sz w:val="28"/>
          <w:szCs w:val="28"/>
        </w:rPr>
      </w:pPr>
      <w:r>
        <w:rPr>
          <w:sz w:val="28"/>
          <w:szCs w:val="28"/>
        </w:rPr>
        <w:t>- общие внешкольные мероприятия, в том числе организуемые совместно с социальными партнёрами образовательной организации;</w:t>
      </w:r>
    </w:p>
    <w:p w:rsidR="00645FD3" w:rsidRDefault="00645FD3" w:rsidP="001E05BB">
      <w:pPr>
        <w:pStyle w:val="aff6"/>
        <w:ind w:firstLine="0"/>
        <w:rPr>
          <w:sz w:val="28"/>
          <w:szCs w:val="28"/>
        </w:rPr>
      </w:pPr>
      <w:r>
        <w:rPr>
          <w:sz w:val="28"/>
          <w:szCs w:val="28"/>
        </w:rPr>
        <w:t>- внешкольные тематические мероприятия воспитательной направленности, организуемые педагогами по изучаемым в образовательной организации учебным предметам, курсам, модулям;</w:t>
      </w:r>
    </w:p>
    <w:p w:rsidR="00645FD3" w:rsidRDefault="00645FD3" w:rsidP="001E05BB">
      <w:pPr>
        <w:pStyle w:val="aff6"/>
        <w:ind w:firstLine="0"/>
        <w:rPr>
          <w:sz w:val="28"/>
          <w:szCs w:val="28"/>
        </w:rPr>
      </w:pPr>
      <w:r>
        <w:rPr>
          <w:sz w:val="28"/>
          <w:szCs w:val="28"/>
        </w:rPr>
        <w:t>- экскурсии, походы выходного дня (в музей, картинную галерею, технопарк, на предприятие и другое), организуемые в классах классными руководителями, в том числе совместно с родителями (законными представителями) обучающихся с привлечением их к планированию, организации, проведению, оценке мероприятия;</w:t>
      </w:r>
    </w:p>
    <w:p w:rsidR="00645FD3" w:rsidRDefault="00645FD3" w:rsidP="001E05BB">
      <w:pPr>
        <w:pStyle w:val="aff6"/>
        <w:ind w:firstLine="0"/>
        <w:rPr>
          <w:sz w:val="28"/>
          <w:szCs w:val="28"/>
        </w:rPr>
      </w:pPr>
      <w:r>
        <w:rPr>
          <w:sz w:val="28"/>
          <w:szCs w:val="28"/>
        </w:rPr>
        <w:t>- литературные, исторические, экологические и другие походы, экскурсии, экспедиции, слёты и другие, организуемые педагогическими работниками, в том числе совместно с родителями (законными представителями) обучающихся для изучения историко-культурных мест, событий, биографий проживавших в этой местности российских поэтов и писателей, деятелей науки, природных и историко-культурных ландшафтов, флоры и фауны и другого;</w:t>
      </w:r>
    </w:p>
    <w:p w:rsidR="00645FD3" w:rsidRDefault="00645FD3" w:rsidP="001E05BB">
      <w:pPr>
        <w:pStyle w:val="aff6"/>
        <w:ind w:firstLine="0"/>
        <w:rPr>
          <w:sz w:val="28"/>
          <w:szCs w:val="28"/>
        </w:rPr>
      </w:pPr>
      <w:r>
        <w:rPr>
          <w:sz w:val="28"/>
          <w:szCs w:val="28"/>
        </w:rPr>
        <w:t>- выездные события, включающие в себя комплекс коллективных творческих дел, в процессе которых складывается детско-взрослая общность, характеризующаяся доверительными взаимоотношениями, ответственным отношением к делу, атмосферой эмоционально-психологического комфорта.</w:t>
      </w:r>
    </w:p>
    <w:p w:rsidR="00645FD3" w:rsidRDefault="001E05BB" w:rsidP="001E05BB">
      <w:pPr>
        <w:pStyle w:val="aff6"/>
        <w:ind w:firstLine="0"/>
        <w:rPr>
          <w:sz w:val="28"/>
          <w:szCs w:val="28"/>
        </w:rPr>
      </w:pPr>
      <w:bookmarkStart w:id="237" w:name="anchor24328"/>
      <w:bookmarkEnd w:id="237"/>
      <w:r>
        <w:rPr>
          <w:sz w:val="28"/>
          <w:szCs w:val="28"/>
        </w:rPr>
        <w:t xml:space="preserve">    </w:t>
      </w:r>
      <w:r w:rsidR="00645FD3">
        <w:rPr>
          <w:sz w:val="28"/>
          <w:szCs w:val="28"/>
        </w:rPr>
        <w:t>Модуль "Организация предметно-пространственной среды".</w:t>
      </w:r>
    </w:p>
    <w:p w:rsidR="00645FD3" w:rsidRDefault="000C4D5F" w:rsidP="000C4D5F">
      <w:pPr>
        <w:pStyle w:val="aff6"/>
        <w:ind w:firstLine="0"/>
        <w:rPr>
          <w:sz w:val="28"/>
          <w:szCs w:val="28"/>
        </w:rPr>
      </w:pPr>
      <w:r>
        <w:rPr>
          <w:sz w:val="28"/>
          <w:szCs w:val="28"/>
        </w:rPr>
        <w:t xml:space="preserve">    </w:t>
      </w:r>
      <w:r w:rsidR="00645FD3">
        <w:rPr>
          <w:sz w:val="28"/>
          <w:szCs w:val="28"/>
        </w:rPr>
        <w:t xml:space="preserve">Реализация воспитательного потенциала предметно-пространственной среды </w:t>
      </w:r>
      <w:r>
        <w:rPr>
          <w:sz w:val="28"/>
          <w:szCs w:val="28"/>
        </w:rPr>
        <w:t>предусматривает</w:t>
      </w:r>
      <w:r w:rsidR="00645FD3">
        <w:rPr>
          <w:sz w:val="28"/>
          <w:szCs w:val="28"/>
        </w:rPr>
        <w:t xml:space="preserve"> совместную деятельность педагогов, обучающихся, других участников образовательных отношений по её созданию, поддержанию, использованию в воспитательном процессе </w:t>
      </w:r>
      <w:r>
        <w:rPr>
          <w:sz w:val="28"/>
          <w:szCs w:val="28"/>
        </w:rPr>
        <w:t>и происходит через:</w:t>
      </w:r>
    </w:p>
    <w:p w:rsidR="00645FD3" w:rsidRDefault="00645FD3" w:rsidP="000C4D5F">
      <w:pPr>
        <w:pStyle w:val="aff6"/>
        <w:ind w:firstLine="0"/>
        <w:rPr>
          <w:sz w:val="28"/>
          <w:szCs w:val="28"/>
        </w:rPr>
      </w:pPr>
      <w:r>
        <w:rPr>
          <w:sz w:val="28"/>
          <w:szCs w:val="28"/>
        </w:rPr>
        <w:t xml:space="preserve">- оформление внешнего вида здания, фасада, холла при входе в образовательную организацию государственной символикой Российской Федерации, субъекта Российской Федерации, муниципального образования </w:t>
      </w:r>
      <w:r>
        <w:rPr>
          <w:sz w:val="28"/>
          <w:szCs w:val="28"/>
        </w:rPr>
        <w:lastRenderedPageBreak/>
        <w:t>(флаг, герб), изображениями символики Российского государства в разные периоды тысячелетней истории, исторической символики региона;</w:t>
      </w:r>
    </w:p>
    <w:p w:rsidR="00645FD3" w:rsidRDefault="00645FD3" w:rsidP="000C4D5F">
      <w:pPr>
        <w:pStyle w:val="aff6"/>
        <w:ind w:firstLine="0"/>
        <w:rPr>
          <w:sz w:val="28"/>
          <w:szCs w:val="28"/>
        </w:rPr>
      </w:pPr>
      <w:r>
        <w:rPr>
          <w:sz w:val="28"/>
          <w:szCs w:val="28"/>
        </w:rPr>
        <w:t>- организацию и проведение церемоний поднятия (спуска) государственного флага Российской Федерации;</w:t>
      </w:r>
    </w:p>
    <w:p w:rsidR="00645FD3" w:rsidRDefault="00645FD3" w:rsidP="000C4D5F">
      <w:pPr>
        <w:pStyle w:val="aff6"/>
        <w:ind w:firstLine="0"/>
        <w:rPr>
          <w:sz w:val="28"/>
          <w:szCs w:val="28"/>
        </w:rPr>
      </w:pPr>
      <w:r>
        <w:rPr>
          <w:sz w:val="28"/>
          <w:szCs w:val="28"/>
        </w:rPr>
        <w:t>- размещение карт России, регионов, муниципальных образований (современных и исторических, точных и стилизованных, географических, природных, культурологических, художественно оформленных, в том числе материалами, подготовленными обучающимися) с изображениями значимых культурных объектов местности, региона, России, памятных исторических, гражданских, народных, религиозных мест почитания, портретов выдающихся государственных деятелей России, деятелей культуры, науки, производства, искусства, военных, героев и защитников Отечества;</w:t>
      </w:r>
    </w:p>
    <w:p w:rsidR="00645FD3" w:rsidRDefault="00645FD3" w:rsidP="000C4D5F">
      <w:pPr>
        <w:pStyle w:val="aff6"/>
        <w:ind w:firstLine="0"/>
        <w:rPr>
          <w:sz w:val="28"/>
          <w:szCs w:val="28"/>
        </w:rPr>
      </w:pPr>
      <w:r>
        <w:rPr>
          <w:sz w:val="28"/>
          <w:szCs w:val="28"/>
        </w:rPr>
        <w:t>- изготовление, размещение, обновление художественных изображений (символических, живописных, фотографических, интерактивных аудио и видео) природы России, региона, местности, предметов традиционной культуры и быта, духовной культуры народов России;</w:t>
      </w:r>
    </w:p>
    <w:p w:rsidR="00645FD3" w:rsidRDefault="00645FD3" w:rsidP="000C4D5F">
      <w:pPr>
        <w:pStyle w:val="aff6"/>
        <w:ind w:firstLine="0"/>
        <w:rPr>
          <w:sz w:val="28"/>
          <w:szCs w:val="28"/>
        </w:rPr>
      </w:pPr>
      <w:r>
        <w:rPr>
          <w:sz w:val="28"/>
          <w:szCs w:val="28"/>
        </w:rPr>
        <w:t>- организацию и поддержание в образовательной организации звукового пространства позитивной духовно-нравственной, гражданско-патриотической воспитательной направленности (звонки-мелодии, музыка, информационные сообщения), исполнение гимна Российской Федерации;</w:t>
      </w:r>
    </w:p>
    <w:p w:rsidR="00645FD3" w:rsidRDefault="00645FD3" w:rsidP="000C4D5F">
      <w:pPr>
        <w:pStyle w:val="aff6"/>
        <w:ind w:firstLine="0"/>
        <w:rPr>
          <w:sz w:val="28"/>
          <w:szCs w:val="28"/>
        </w:rPr>
      </w:pPr>
      <w:r>
        <w:rPr>
          <w:sz w:val="28"/>
          <w:szCs w:val="28"/>
        </w:rPr>
        <w:t>- разработку, оформление, поддержание, использование в воспитательном процессе "мест гражданского почитания" (в том числе, если образовательная организация носит имя выдающегося исторического деятеля, учёного, героя, защитника Отечества и других) в помещениях образовательной организации или на прилегающей территории для общественно-гражданского почитания лиц, мест, событий в истории России; мемориалов воинской славы, памятников, памятных досок;</w:t>
      </w:r>
    </w:p>
    <w:p w:rsidR="00645FD3" w:rsidRDefault="00645FD3" w:rsidP="000C4D5F">
      <w:pPr>
        <w:pStyle w:val="aff6"/>
        <w:ind w:firstLine="0"/>
        <w:rPr>
          <w:sz w:val="28"/>
          <w:szCs w:val="28"/>
        </w:rPr>
      </w:pPr>
      <w:r>
        <w:rPr>
          <w:sz w:val="28"/>
          <w:szCs w:val="28"/>
        </w:rPr>
        <w:t>- оформление и обновление "мест новостей", стендов в помещениях (холл первого этажа, рекреации), содержащих в доступной, привлекательной форме новостную информацию позитивного гражданско-патриотического, духовно-нравственного содержания, фотоотчёты об интересных событиях, поздравления педагогов и обучающихся и другое;</w:t>
      </w:r>
    </w:p>
    <w:p w:rsidR="00645FD3" w:rsidRDefault="00645FD3" w:rsidP="000C4D5F">
      <w:pPr>
        <w:pStyle w:val="aff6"/>
        <w:ind w:firstLine="0"/>
        <w:rPr>
          <w:sz w:val="28"/>
          <w:szCs w:val="28"/>
        </w:rPr>
      </w:pPr>
      <w:r>
        <w:rPr>
          <w:sz w:val="28"/>
          <w:szCs w:val="28"/>
        </w:rPr>
        <w:t>- разработку и популяризацию символики образовательной организации (эмблема, флаг, логотип, элементы костюма обучающихся и другое), используемой как повседневно, так и в торжественные моменты;</w:t>
      </w:r>
    </w:p>
    <w:p w:rsidR="00645FD3" w:rsidRDefault="00645FD3" w:rsidP="000C4D5F">
      <w:pPr>
        <w:pStyle w:val="aff6"/>
        <w:ind w:firstLine="0"/>
        <w:rPr>
          <w:sz w:val="28"/>
          <w:szCs w:val="28"/>
        </w:rPr>
      </w:pPr>
      <w:r>
        <w:rPr>
          <w:sz w:val="28"/>
          <w:szCs w:val="28"/>
        </w:rPr>
        <w:t>- подготовку и размещение регулярно сменяемых экспозиций творческих работ обучающихся в разных предметных областях, демонстрирующих их способности, знакомящих с работами друг друга;</w:t>
      </w:r>
    </w:p>
    <w:p w:rsidR="00645FD3" w:rsidRDefault="00645FD3" w:rsidP="000C4D5F">
      <w:pPr>
        <w:pStyle w:val="aff6"/>
        <w:ind w:firstLine="0"/>
        <w:rPr>
          <w:sz w:val="28"/>
          <w:szCs w:val="28"/>
        </w:rPr>
      </w:pPr>
      <w:r>
        <w:rPr>
          <w:sz w:val="28"/>
          <w:szCs w:val="28"/>
        </w:rPr>
        <w:t>- поддержание эстетического вида и благоустройство всех помещений в образовательной организации, доступных и безопасных рекреационных зон, озеленение территории при образовательной организации;</w:t>
      </w:r>
    </w:p>
    <w:p w:rsidR="00645FD3" w:rsidRDefault="00645FD3" w:rsidP="000C4D5F">
      <w:pPr>
        <w:pStyle w:val="aff6"/>
        <w:ind w:firstLine="0"/>
        <w:rPr>
          <w:sz w:val="28"/>
          <w:szCs w:val="28"/>
        </w:rPr>
      </w:pPr>
      <w:r>
        <w:rPr>
          <w:sz w:val="28"/>
          <w:szCs w:val="28"/>
        </w:rPr>
        <w:t>- разработку, оформление, поддержание и использование игровых пространств, спортивных и игровых площадок, зон активного и тихого отдыха;</w:t>
      </w:r>
    </w:p>
    <w:p w:rsidR="00645FD3" w:rsidRDefault="00645FD3" w:rsidP="000C4D5F">
      <w:pPr>
        <w:pStyle w:val="aff6"/>
        <w:ind w:firstLine="0"/>
        <w:rPr>
          <w:sz w:val="28"/>
          <w:szCs w:val="28"/>
        </w:rPr>
      </w:pPr>
      <w:r>
        <w:rPr>
          <w:sz w:val="28"/>
          <w:szCs w:val="28"/>
        </w:rPr>
        <w:lastRenderedPageBreak/>
        <w:t>- создание и поддержание в вестибюле или библиотеке стеллажей свободного книгообмена, на которые обучающиеся, родители, педагоги могут выставлять для общего использования свои книги, брать для чтения другие;</w:t>
      </w:r>
    </w:p>
    <w:p w:rsidR="00645FD3" w:rsidRDefault="00645FD3" w:rsidP="000C4D5F">
      <w:pPr>
        <w:pStyle w:val="aff6"/>
        <w:ind w:firstLine="0"/>
        <w:rPr>
          <w:sz w:val="28"/>
          <w:szCs w:val="28"/>
        </w:rPr>
      </w:pPr>
      <w:r>
        <w:rPr>
          <w:sz w:val="28"/>
          <w:szCs w:val="28"/>
        </w:rPr>
        <w:t>- деятельность классных руководителей и других педагогов вместе с обучающимися, их родителями по благоустройству, оформлению школьных аудиторий, пришкольной территории;</w:t>
      </w:r>
    </w:p>
    <w:p w:rsidR="00645FD3" w:rsidRDefault="00645FD3" w:rsidP="000C4D5F">
      <w:pPr>
        <w:pStyle w:val="aff6"/>
        <w:ind w:firstLine="0"/>
        <w:rPr>
          <w:sz w:val="28"/>
          <w:szCs w:val="28"/>
        </w:rPr>
      </w:pPr>
      <w:r>
        <w:rPr>
          <w:sz w:val="28"/>
          <w:szCs w:val="28"/>
        </w:rPr>
        <w:t>- разработку и оформление пространств проведения значимых событий, праздников, церемоний, торжественных линеек, творческих вечеров (событийный дизайн);</w:t>
      </w:r>
    </w:p>
    <w:p w:rsidR="00645FD3" w:rsidRDefault="00645FD3" w:rsidP="000C4D5F">
      <w:pPr>
        <w:pStyle w:val="aff6"/>
        <w:ind w:firstLine="0"/>
        <w:rPr>
          <w:sz w:val="28"/>
          <w:szCs w:val="28"/>
        </w:rPr>
      </w:pPr>
      <w:r>
        <w:rPr>
          <w:sz w:val="28"/>
          <w:szCs w:val="28"/>
        </w:rPr>
        <w:t>- разработку и обновление материалов (стендов, плакатов, инсталляций и других), акцентирующих внимание обучающихся на важных для воспитания ценностях, правилах, традициях, укладе образовательной организации, актуальных вопросах профилактики и безопасности.</w:t>
      </w:r>
    </w:p>
    <w:p w:rsidR="00645FD3" w:rsidRDefault="000C4D5F" w:rsidP="000C4D5F">
      <w:pPr>
        <w:pStyle w:val="aff6"/>
        <w:ind w:firstLine="0"/>
        <w:rPr>
          <w:sz w:val="28"/>
          <w:szCs w:val="28"/>
        </w:rPr>
      </w:pPr>
      <w:r>
        <w:rPr>
          <w:sz w:val="28"/>
          <w:szCs w:val="28"/>
        </w:rPr>
        <w:t xml:space="preserve">    </w:t>
      </w:r>
      <w:r w:rsidR="00645FD3">
        <w:rPr>
          <w:sz w:val="28"/>
          <w:szCs w:val="28"/>
        </w:rPr>
        <w:t>Предметно-пространственная среда строится как максимально доступная для обучающихся с особыми образовательными потребностями.</w:t>
      </w:r>
    </w:p>
    <w:p w:rsidR="00645FD3" w:rsidRDefault="000C4D5F" w:rsidP="000C4D5F">
      <w:pPr>
        <w:pStyle w:val="aff6"/>
        <w:ind w:firstLine="0"/>
        <w:rPr>
          <w:sz w:val="28"/>
          <w:szCs w:val="28"/>
        </w:rPr>
      </w:pPr>
      <w:bookmarkStart w:id="238" w:name="anchor24329"/>
      <w:bookmarkEnd w:id="238"/>
      <w:r>
        <w:rPr>
          <w:sz w:val="28"/>
          <w:szCs w:val="28"/>
        </w:rPr>
        <w:t xml:space="preserve">    </w:t>
      </w:r>
      <w:r w:rsidR="00645FD3">
        <w:rPr>
          <w:sz w:val="28"/>
          <w:szCs w:val="28"/>
        </w:rPr>
        <w:t>Модуль "Взаимодействие с родителями (законными представителями)".</w:t>
      </w:r>
    </w:p>
    <w:p w:rsidR="00645FD3" w:rsidRDefault="000C4D5F" w:rsidP="000C4D5F">
      <w:pPr>
        <w:pStyle w:val="aff6"/>
        <w:ind w:firstLine="0"/>
        <w:rPr>
          <w:sz w:val="28"/>
          <w:szCs w:val="28"/>
        </w:rPr>
      </w:pPr>
      <w:r>
        <w:rPr>
          <w:sz w:val="28"/>
          <w:szCs w:val="28"/>
        </w:rPr>
        <w:t xml:space="preserve">    </w:t>
      </w:r>
      <w:r w:rsidR="00645FD3">
        <w:rPr>
          <w:sz w:val="28"/>
          <w:szCs w:val="28"/>
        </w:rPr>
        <w:t xml:space="preserve">Реализация воспитательного потенциала взаимодействия с родителями (законными представителями) обучающихся </w:t>
      </w:r>
      <w:r>
        <w:rPr>
          <w:sz w:val="28"/>
          <w:szCs w:val="28"/>
        </w:rPr>
        <w:t>предусматривает:</w:t>
      </w:r>
    </w:p>
    <w:p w:rsidR="00645FD3" w:rsidRDefault="00645FD3" w:rsidP="000C4D5F">
      <w:pPr>
        <w:pStyle w:val="aff6"/>
        <w:ind w:firstLine="0"/>
        <w:rPr>
          <w:sz w:val="28"/>
          <w:szCs w:val="28"/>
        </w:rPr>
      </w:pPr>
      <w:r>
        <w:rPr>
          <w:sz w:val="28"/>
          <w:szCs w:val="28"/>
        </w:rPr>
        <w:t xml:space="preserve">- создание и деятельность в образовательной организации, в классах представительных органов родительского сообщества (родительского комитета образовательной организации, классов), участвующих в обсуждении и решении вопросов воспитания и обучения, деятельность представителей родительского сообщества в </w:t>
      </w:r>
      <w:r w:rsidR="000C4D5F">
        <w:rPr>
          <w:sz w:val="28"/>
          <w:szCs w:val="28"/>
        </w:rPr>
        <w:t xml:space="preserve">Попечительском </w:t>
      </w:r>
      <w:r>
        <w:rPr>
          <w:sz w:val="28"/>
          <w:szCs w:val="28"/>
        </w:rPr>
        <w:t>совете образовательной организации;</w:t>
      </w:r>
    </w:p>
    <w:p w:rsidR="00645FD3" w:rsidRDefault="00645FD3" w:rsidP="000C4D5F">
      <w:pPr>
        <w:pStyle w:val="aff6"/>
        <w:ind w:firstLine="0"/>
        <w:rPr>
          <w:sz w:val="28"/>
          <w:szCs w:val="28"/>
        </w:rPr>
      </w:pPr>
      <w:r>
        <w:rPr>
          <w:sz w:val="28"/>
          <w:szCs w:val="28"/>
        </w:rPr>
        <w:t>- тематические родительские собрания в классах, общешкольные родительские собрания по вопросам воспитания, взаимоотношений обучающихся и педагогов, условий обучения и воспитания;</w:t>
      </w:r>
    </w:p>
    <w:p w:rsidR="00645FD3" w:rsidRDefault="00645FD3" w:rsidP="000C4D5F">
      <w:pPr>
        <w:pStyle w:val="aff6"/>
        <w:ind w:firstLine="0"/>
        <w:rPr>
          <w:sz w:val="28"/>
          <w:szCs w:val="28"/>
        </w:rPr>
      </w:pPr>
      <w:r>
        <w:rPr>
          <w:sz w:val="28"/>
          <w:szCs w:val="28"/>
        </w:rPr>
        <w:t>- родительские дни, в которые родители (законные представители) могут посещать уроки и внеурочные занятия;</w:t>
      </w:r>
    </w:p>
    <w:p w:rsidR="00645FD3" w:rsidRDefault="00645FD3" w:rsidP="000C4D5F">
      <w:pPr>
        <w:pStyle w:val="aff6"/>
        <w:ind w:firstLine="0"/>
        <w:rPr>
          <w:sz w:val="28"/>
          <w:szCs w:val="28"/>
        </w:rPr>
      </w:pPr>
      <w:r>
        <w:rPr>
          <w:sz w:val="28"/>
          <w:szCs w:val="28"/>
        </w:rPr>
        <w:t>- работу семейных клубов, родительских гостиных, предоставляющих родителям, педагогам и обучающимся площадку для совместного досуга и общения, с обсуждением актуальных вопросов воспитания;</w:t>
      </w:r>
    </w:p>
    <w:p w:rsidR="00645FD3" w:rsidRDefault="00645FD3" w:rsidP="000C4D5F">
      <w:pPr>
        <w:pStyle w:val="aff6"/>
        <w:ind w:firstLine="0"/>
        <w:rPr>
          <w:sz w:val="28"/>
          <w:szCs w:val="28"/>
        </w:rPr>
      </w:pPr>
      <w:r>
        <w:rPr>
          <w:sz w:val="28"/>
          <w:szCs w:val="28"/>
        </w:rPr>
        <w:t>- проведение тематических собраний (в том числе по инициативе родителей), на которых родители могут получать советы по вопросам воспитания, консультации психологов, врачей, социальных работников, служителей традиционных российских религий, обмениваться опытом;</w:t>
      </w:r>
    </w:p>
    <w:p w:rsidR="00645FD3" w:rsidRDefault="00645FD3" w:rsidP="000C4D5F">
      <w:pPr>
        <w:pStyle w:val="aff6"/>
        <w:ind w:firstLine="0"/>
        <w:rPr>
          <w:sz w:val="28"/>
          <w:szCs w:val="28"/>
        </w:rPr>
      </w:pPr>
      <w:r>
        <w:rPr>
          <w:sz w:val="28"/>
          <w:szCs w:val="28"/>
        </w:rPr>
        <w:t>- родительские форумы на официальном сайте образовательной организации в информационно-коммуникационной сети "Интернет", интернет-сообщества, группы с участием педагогов, на которых обсуждаются интересующие родителей вопросы, согласуется совместная деятельность;</w:t>
      </w:r>
    </w:p>
    <w:p w:rsidR="00645FD3" w:rsidRDefault="00645FD3" w:rsidP="000C4D5F">
      <w:pPr>
        <w:pStyle w:val="aff6"/>
        <w:ind w:firstLine="0"/>
        <w:rPr>
          <w:sz w:val="28"/>
          <w:szCs w:val="28"/>
        </w:rPr>
      </w:pPr>
      <w:r>
        <w:rPr>
          <w:sz w:val="28"/>
          <w:szCs w:val="28"/>
        </w:rPr>
        <w:t>- участие родителей в психолого-педагогических консилиумах в случаях, предусмотренных нормативными документами о психолого-педагогическом консилиуме в образовательной организации в соответствии с порядком привлечения родителей (законных представителей);</w:t>
      </w:r>
    </w:p>
    <w:p w:rsidR="00645FD3" w:rsidRDefault="00645FD3" w:rsidP="000C4D5F">
      <w:pPr>
        <w:pStyle w:val="aff6"/>
        <w:ind w:firstLine="0"/>
        <w:rPr>
          <w:sz w:val="28"/>
          <w:szCs w:val="28"/>
        </w:rPr>
      </w:pPr>
      <w:r>
        <w:rPr>
          <w:sz w:val="28"/>
          <w:szCs w:val="28"/>
        </w:rPr>
        <w:lastRenderedPageBreak/>
        <w:t>- привлечение родителей (законных представителей) к подготовке и проведению классных и общешкольных мероприятий;</w:t>
      </w:r>
    </w:p>
    <w:p w:rsidR="00645FD3" w:rsidRDefault="00645FD3" w:rsidP="000C4D5F">
      <w:pPr>
        <w:pStyle w:val="aff6"/>
        <w:ind w:firstLine="0"/>
        <w:rPr>
          <w:sz w:val="28"/>
          <w:szCs w:val="28"/>
        </w:rPr>
      </w:pPr>
      <w:r>
        <w:rPr>
          <w:sz w:val="28"/>
          <w:szCs w:val="28"/>
        </w:rPr>
        <w:t>- при наличии среди обучающихся детей-сирот, оставшихся без попечения родителей, приёмных детей целевое взаимодействие с их законными представителями.</w:t>
      </w:r>
    </w:p>
    <w:p w:rsidR="000C4D5F" w:rsidRDefault="000C4D5F" w:rsidP="000C4D5F">
      <w:pPr>
        <w:pStyle w:val="aff6"/>
        <w:ind w:firstLine="0"/>
        <w:rPr>
          <w:sz w:val="28"/>
          <w:szCs w:val="28"/>
        </w:rPr>
      </w:pPr>
      <w:bookmarkStart w:id="239" w:name="anchor243210"/>
      <w:bookmarkEnd w:id="239"/>
      <w:r>
        <w:rPr>
          <w:sz w:val="28"/>
          <w:szCs w:val="28"/>
        </w:rPr>
        <w:t xml:space="preserve">    </w:t>
      </w:r>
      <w:r w:rsidR="00645FD3">
        <w:rPr>
          <w:sz w:val="28"/>
          <w:szCs w:val="28"/>
        </w:rPr>
        <w:t>Модуль "Самоуправление".</w:t>
      </w:r>
    </w:p>
    <w:p w:rsidR="00645FD3" w:rsidRDefault="000C4D5F" w:rsidP="000C4D5F">
      <w:pPr>
        <w:pStyle w:val="aff6"/>
        <w:ind w:firstLine="0"/>
        <w:rPr>
          <w:sz w:val="28"/>
          <w:szCs w:val="28"/>
        </w:rPr>
      </w:pPr>
      <w:r>
        <w:rPr>
          <w:sz w:val="28"/>
          <w:szCs w:val="28"/>
        </w:rPr>
        <w:t xml:space="preserve">    </w:t>
      </w:r>
      <w:r w:rsidR="00645FD3">
        <w:rPr>
          <w:sz w:val="28"/>
          <w:szCs w:val="28"/>
        </w:rPr>
        <w:t xml:space="preserve">Реализация воспитательного потенциала ученического самоуправления в образовательной организации </w:t>
      </w:r>
      <w:r>
        <w:rPr>
          <w:sz w:val="28"/>
          <w:szCs w:val="28"/>
        </w:rPr>
        <w:t xml:space="preserve"> осуществляется через:</w:t>
      </w:r>
    </w:p>
    <w:p w:rsidR="00645FD3" w:rsidRDefault="00645FD3" w:rsidP="000C4D5F">
      <w:pPr>
        <w:pStyle w:val="aff6"/>
        <w:ind w:firstLine="0"/>
        <w:rPr>
          <w:sz w:val="28"/>
          <w:szCs w:val="28"/>
        </w:rPr>
      </w:pPr>
      <w:r>
        <w:rPr>
          <w:sz w:val="28"/>
          <w:szCs w:val="28"/>
        </w:rPr>
        <w:t>- организацию и деятельность органов ученического самоуправления (совет обучающихся или других), избранных обучающимися;</w:t>
      </w:r>
    </w:p>
    <w:p w:rsidR="00645FD3" w:rsidRDefault="00645FD3" w:rsidP="000C4D5F">
      <w:pPr>
        <w:pStyle w:val="aff6"/>
        <w:ind w:firstLine="0"/>
        <w:rPr>
          <w:sz w:val="28"/>
          <w:szCs w:val="28"/>
        </w:rPr>
      </w:pPr>
      <w:r>
        <w:rPr>
          <w:sz w:val="28"/>
          <w:szCs w:val="28"/>
        </w:rPr>
        <w:t>- представление органами ученического самоуправления интересов обучающихся в процессе управления образовательной организацией;</w:t>
      </w:r>
    </w:p>
    <w:p w:rsidR="00645FD3" w:rsidRDefault="00645FD3" w:rsidP="000C4D5F">
      <w:pPr>
        <w:pStyle w:val="aff6"/>
        <w:ind w:firstLine="0"/>
        <w:rPr>
          <w:sz w:val="28"/>
          <w:szCs w:val="28"/>
        </w:rPr>
      </w:pPr>
      <w:r>
        <w:rPr>
          <w:sz w:val="28"/>
          <w:szCs w:val="28"/>
        </w:rPr>
        <w:t>- защиту органами ученического самоуправления законных интересов и прав обучающихся;</w:t>
      </w:r>
    </w:p>
    <w:p w:rsidR="00645FD3" w:rsidRDefault="00645FD3" w:rsidP="000C4D5F">
      <w:pPr>
        <w:pStyle w:val="aff6"/>
        <w:ind w:firstLine="0"/>
        <w:rPr>
          <w:sz w:val="28"/>
          <w:szCs w:val="28"/>
        </w:rPr>
      </w:pPr>
      <w:r>
        <w:rPr>
          <w:sz w:val="28"/>
          <w:szCs w:val="28"/>
        </w:rPr>
        <w:t>- участие представителей органов ученического самоуправления в разработке, обсуждении и реализации рабочей программы воспитания, календарного плана воспитательной работы, в анализе воспитательной деятельности в образовательной организации.</w:t>
      </w:r>
    </w:p>
    <w:p w:rsidR="00645FD3" w:rsidRDefault="000C4D5F" w:rsidP="000C4D5F">
      <w:pPr>
        <w:pStyle w:val="aff6"/>
        <w:ind w:firstLine="0"/>
        <w:rPr>
          <w:sz w:val="28"/>
          <w:szCs w:val="28"/>
        </w:rPr>
      </w:pPr>
      <w:bookmarkStart w:id="240" w:name="anchor243211"/>
      <w:bookmarkEnd w:id="240"/>
      <w:r>
        <w:rPr>
          <w:sz w:val="28"/>
          <w:szCs w:val="28"/>
        </w:rPr>
        <w:t xml:space="preserve">    </w:t>
      </w:r>
      <w:r w:rsidR="00645FD3">
        <w:rPr>
          <w:sz w:val="28"/>
          <w:szCs w:val="28"/>
        </w:rPr>
        <w:t>Модуль "Профилактика и безопасность".</w:t>
      </w:r>
    </w:p>
    <w:p w:rsidR="00645FD3" w:rsidRDefault="000C4D5F" w:rsidP="000C4D5F">
      <w:pPr>
        <w:pStyle w:val="aff6"/>
        <w:ind w:firstLine="0"/>
        <w:rPr>
          <w:sz w:val="28"/>
          <w:szCs w:val="28"/>
        </w:rPr>
      </w:pPr>
      <w:r>
        <w:rPr>
          <w:sz w:val="28"/>
          <w:szCs w:val="28"/>
        </w:rPr>
        <w:t xml:space="preserve">    </w:t>
      </w:r>
      <w:r w:rsidR="00645FD3">
        <w:rPr>
          <w:sz w:val="28"/>
          <w:szCs w:val="28"/>
        </w:rPr>
        <w:t xml:space="preserve">Реализация воспитательного потенциала профилактической деятельности в целях формирования и поддержки безопасной и комфортной среды </w:t>
      </w:r>
      <w:r>
        <w:rPr>
          <w:sz w:val="28"/>
          <w:szCs w:val="28"/>
        </w:rPr>
        <w:t>происходит через:</w:t>
      </w:r>
    </w:p>
    <w:p w:rsidR="00645FD3" w:rsidRDefault="00645FD3" w:rsidP="000C4D5F">
      <w:pPr>
        <w:pStyle w:val="aff6"/>
        <w:ind w:firstLine="0"/>
        <w:rPr>
          <w:sz w:val="28"/>
          <w:szCs w:val="28"/>
        </w:rPr>
      </w:pPr>
      <w:r>
        <w:rPr>
          <w:sz w:val="28"/>
          <w:szCs w:val="28"/>
        </w:rPr>
        <w:t>- организацию деятельности педагогического коллектива по созданию в образовательной организации эффективной профилактической среды обеспечения безопасности жизнедеятельности как условия успешной воспитательной деятельности;</w:t>
      </w:r>
    </w:p>
    <w:p w:rsidR="00645FD3" w:rsidRDefault="00645FD3" w:rsidP="000C4D5F">
      <w:pPr>
        <w:pStyle w:val="aff6"/>
        <w:ind w:firstLine="0"/>
        <w:rPr>
          <w:sz w:val="28"/>
          <w:szCs w:val="28"/>
        </w:rPr>
      </w:pPr>
      <w:r>
        <w:rPr>
          <w:sz w:val="28"/>
          <w:szCs w:val="28"/>
        </w:rPr>
        <w:t>- проведение исследований, мониторинга рисков безопасности и ресурсов повышения безопасности, выделение и психолого-педагогическое сопровождение групп риска обучающихся по разным направлениям (агрессивное поведение, зависимости и другое);</w:t>
      </w:r>
    </w:p>
    <w:p w:rsidR="00645FD3" w:rsidRDefault="00645FD3" w:rsidP="000C4D5F">
      <w:pPr>
        <w:pStyle w:val="aff6"/>
        <w:ind w:firstLine="0"/>
        <w:rPr>
          <w:sz w:val="28"/>
          <w:szCs w:val="28"/>
        </w:rPr>
      </w:pPr>
      <w:r>
        <w:rPr>
          <w:sz w:val="28"/>
          <w:szCs w:val="28"/>
        </w:rPr>
        <w:t>- проведение коррекционно-воспитательной работы с обучающимся групп риска силами педагогического коллектива и с привлечением сторонних специалистов (психологов, конфликтологов, коррекционных педагогов, работников социальных служб, правоохранительных органов, опеки и других);</w:t>
      </w:r>
    </w:p>
    <w:p w:rsidR="00645FD3" w:rsidRDefault="00645FD3" w:rsidP="000C4D5F">
      <w:pPr>
        <w:pStyle w:val="aff6"/>
        <w:ind w:firstLine="0"/>
        <w:rPr>
          <w:sz w:val="28"/>
          <w:szCs w:val="28"/>
        </w:rPr>
      </w:pPr>
      <w:r>
        <w:rPr>
          <w:sz w:val="28"/>
          <w:szCs w:val="28"/>
        </w:rPr>
        <w:t>- разработку и реализацию профилактических программ, направленных на работу как с девиантными обучающимися, так и с их окружением; организацию межведомственного взаимодействия;</w:t>
      </w:r>
    </w:p>
    <w:p w:rsidR="00645FD3" w:rsidRDefault="00645FD3" w:rsidP="000C4D5F">
      <w:pPr>
        <w:pStyle w:val="aff6"/>
        <w:ind w:firstLine="0"/>
        <w:rPr>
          <w:sz w:val="28"/>
          <w:szCs w:val="28"/>
        </w:rPr>
      </w:pPr>
      <w:r>
        <w:rPr>
          <w:sz w:val="28"/>
          <w:szCs w:val="28"/>
        </w:rPr>
        <w:t xml:space="preserve">- вовлечение обучающихся в воспитательную деятельность, проекты, программы профилактической направленности социальных и природных рисков в образовательной организации и в социокультурном окружении с педагогами, родителями, социальными партнёрами (антинаркотические, антиалкогольные, против курения, вовлечения в деструктивные детские и молодёжные объединения, культы, субкультуры, группы в социальных сетях; </w:t>
      </w:r>
      <w:r>
        <w:rPr>
          <w:sz w:val="28"/>
          <w:szCs w:val="28"/>
        </w:rPr>
        <w:lastRenderedPageBreak/>
        <w:t>по безопасности в цифровой среде, на транспорте, на воде, безопасности дорожного движения, противопожарной безопасности, антитеррористической и антиэкстремистской безопасности, гражданской обороне и другие);</w:t>
      </w:r>
    </w:p>
    <w:p w:rsidR="00645FD3" w:rsidRDefault="00645FD3" w:rsidP="000C4D5F">
      <w:pPr>
        <w:pStyle w:val="aff6"/>
        <w:ind w:firstLine="0"/>
        <w:rPr>
          <w:sz w:val="28"/>
          <w:szCs w:val="28"/>
        </w:rPr>
      </w:pPr>
      <w:r>
        <w:rPr>
          <w:sz w:val="28"/>
          <w:szCs w:val="28"/>
        </w:rPr>
        <w:t>- организацию превентивной работы с обучающимися со сценариями социально одобряемого поведения, по развитию навыков саморефлексии, самоконтроля, устойчивости к негативным воздействиям, групповому давлению;</w:t>
      </w:r>
    </w:p>
    <w:p w:rsidR="00645FD3" w:rsidRDefault="00645FD3" w:rsidP="000C4D5F">
      <w:pPr>
        <w:pStyle w:val="aff6"/>
        <w:ind w:firstLine="0"/>
        <w:rPr>
          <w:sz w:val="28"/>
          <w:szCs w:val="28"/>
        </w:rPr>
      </w:pPr>
      <w:r>
        <w:rPr>
          <w:sz w:val="28"/>
          <w:szCs w:val="28"/>
        </w:rPr>
        <w:t>- профилактику правонарушений, девиаций посредством организации деятельности, альтернативной девиантному поведению, - познания (путешествия), испытания себя (походы, спорт), значимого общения, творчества, деятельности (в том числе профессиональной, религиозно-духовной, благотворительной, художественной и другой);</w:t>
      </w:r>
    </w:p>
    <w:p w:rsidR="00645FD3" w:rsidRDefault="00645FD3" w:rsidP="000C4D5F">
      <w:pPr>
        <w:pStyle w:val="aff6"/>
        <w:ind w:firstLine="0"/>
        <w:rPr>
          <w:sz w:val="28"/>
          <w:szCs w:val="28"/>
        </w:rPr>
      </w:pPr>
      <w:r>
        <w:rPr>
          <w:sz w:val="28"/>
          <w:szCs w:val="28"/>
        </w:rPr>
        <w:t>- предупреждение, профилактику и целенаправленную деятельность в случаях появления, расширения, влияния в образовательной организации маргинальных групп обучающихся (оставивших обучение, криминальной направленности, с агрессивным поведением и других);</w:t>
      </w:r>
    </w:p>
    <w:p w:rsidR="00645FD3" w:rsidRDefault="00645FD3" w:rsidP="000C4D5F">
      <w:pPr>
        <w:pStyle w:val="aff6"/>
        <w:ind w:firstLine="0"/>
        <w:rPr>
          <w:sz w:val="28"/>
          <w:szCs w:val="28"/>
        </w:rPr>
      </w:pPr>
      <w:r>
        <w:rPr>
          <w:sz w:val="28"/>
          <w:szCs w:val="28"/>
        </w:rPr>
        <w:t>- профилактику расширения групп, семей обучающихся, требующих специальной психолого-педагогической поддержки и сопровождения (слабоуспевающие, социально запущенные, социально неадаптированные дети-мигранты, обучающиеся с ОВЗ и другие).</w:t>
      </w:r>
    </w:p>
    <w:p w:rsidR="00645FD3" w:rsidRDefault="000C4D5F" w:rsidP="000C4D5F">
      <w:pPr>
        <w:pStyle w:val="aff6"/>
        <w:ind w:firstLine="0"/>
        <w:rPr>
          <w:sz w:val="28"/>
          <w:szCs w:val="28"/>
        </w:rPr>
      </w:pPr>
      <w:bookmarkStart w:id="241" w:name="anchor243212"/>
      <w:bookmarkEnd w:id="241"/>
      <w:r>
        <w:rPr>
          <w:sz w:val="28"/>
          <w:szCs w:val="28"/>
        </w:rPr>
        <w:t xml:space="preserve">    </w:t>
      </w:r>
      <w:r w:rsidR="00645FD3">
        <w:rPr>
          <w:sz w:val="28"/>
          <w:szCs w:val="28"/>
        </w:rPr>
        <w:t>Модуль "Социальное партнёрство".</w:t>
      </w:r>
    </w:p>
    <w:p w:rsidR="00645FD3" w:rsidRDefault="000C4D5F" w:rsidP="000C4D5F">
      <w:pPr>
        <w:pStyle w:val="aff6"/>
        <w:ind w:firstLine="0"/>
        <w:rPr>
          <w:sz w:val="28"/>
          <w:szCs w:val="28"/>
        </w:rPr>
      </w:pPr>
      <w:r>
        <w:rPr>
          <w:sz w:val="28"/>
          <w:szCs w:val="28"/>
        </w:rPr>
        <w:t xml:space="preserve">    </w:t>
      </w:r>
      <w:r w:rsidR="00645FD3">
        <w:rPr>
          <w:sz w:val="28"/>
          <w:szCs w:val="28"/>
        </w:rPr>
        <w:t>Реализация воспитательного потенциала социального па</w:t>
      </w:r>
      <w:r>
        <w:rPr>
          <w:sz w:val="28"/>
          <w:szCs w:val="28"/>
        </w:rPr>
        <w:t>ртнёрства может предусматривает:</w:t>
      </w:r>
    </w:p>
    <w:p w:rsidR="00645FD3" w:rsidRDefault="00645FD3" w:rsidP="000C4D5F">
      <w:pPr>
        <w:pStyle w:val="aff6"/>
        <w:ind w:firstLine="0"/>
        <w:rPr>
          <w:sz w:val="28"/>
          <w:szCs w:val="28"/>
        </w:rPr>
      </w:pPr>
      <w:r>
        <w:rPr>
          <w:sz w:val="28"/>
          <w:szCs w:val="28"/>
        </w:rPr>
        <w:t>- участие представителей организаций-партнёров,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другие);</w:t>
      </w:r>
    </w:p>
    <w:p w:rsidR="00645FD3" w:rsidRDefault="00645FD3" w:rsidP="000C4D5F">
      <w:pPr>
        <w:pStyle w:val="aff6"/>
        <w:ind w:firstLine="0"/>
        <w:rPr>
          <w:sz w:val="28"/>
          <w:szCs w:val="28"/>
        </w:rPr>
      </w:pPr>
      <w:r>
        <w:rPr>
          <w:sz w:val="28"/>
          <w:szCs w:val="28"/>
        </w:rPr>
        <w:t>- участие представителей организаций-партнёров в проведении отдельных уроков, внеурочных занятий, внешкольных мероприятий соответствующей тематической направленности;</w:t>
      </w:r>
    </w:p>
    <w:p w:rsidR="00645FD3" w:rsidRDefault="00645FD3" w:rsidP="000C4D5F">
      <w:pPr>
        <w:pStyle w:val="aff6"/>
        <w:ind w:firstLine="0"/>
        <w:rPr>
          <w:sz w:val="28"/>
          <w:szCs w:val="28"/>
        </w:rPr>
      </w:pPr>
      <w:r>
        <w:rPr>
          <w:sz w:val="28"/>
          <w:szCs w:val="28"/>
        </w:rPr>
        <w:t>- проведение на базе организаций-партнёров отдельных уроков, занятий, внешкольных мероприятий, акций воспитательной направленности;</w:t>
      </w:r>
    </w:p>
    <w:p w:rsidR="00645FD3" w:rsidRDefault="00645FD3" w:rsidP="000C4D5F">
      <w:pPr>
        <w:pStyle w:val="aff6"/>
        <w:ind w:firstLine="0"/>
        <w:rPr>
          <w:sz w:val="28"/>
          <w:szCs w:val="28"/>
        </w:rPr>
      </w:pPr>
      <w:r>
        <w:rPr>
          <w:sz w:val="28"/>
          <w:szCs w:val="28"/>
        </w:rPr>
        <w:t>- проведение открытых дискуссионных площадок (детских, педагогических, родительских) с представителями организаций-партнёров для обсуждений актуальных проблем, касающихся жизни образовательной организации, муниципального образования, региона, страны;</w:t>
      </w:r>
    </w:p>
    <w:p w:rsidR="00645FD3" w:rsidRDefault="00645FD3" w:rsidP="000C4D5F">
      <w:pPr>
        <w:pStyle w:val="aff6"/>
        <w:ind w:firstLine="0"/>
        <w:rPr>
          <w:sz w:val="28"/>
          <w:szCs w:val="28"/>
        </w:rPr>
      </w:pPr>
      <w:r>
        <w:rPr>
          <w:sz w:val="28"/>
          <w:szCs w:val="28"/>
        </w:rPr>
        <w:t>- реализация социальных проектов, совместно разрабатываемых обучающимися, педагогами с организациями-партнёрами благотворительной, экологической, патриотической, трудовой и другой направленности, ориентированных на воспитание обучающихся, преобразование окружающего социума, позитивное воздействие на социальное окружение.</w:t>
      </w:r>
    </w:p>
    <w:p w:rsidR="00645FD3" w:rsidRDefault="000C4D5F" w:rsidP="000C4D5F">
      <w:pPr>
        <w:pStyle w:val="aff6"/>
        <w:ind w:firstLine="0"/>
        <w:rPr>
          <w:sz w:val="28"/>
          <w:szCs w:val="28"/>
        </w:rPr>
      </w:pPr>
      <w:bookmarkStart w:id="242" w:name="anchor243213"/>
      <w:bookmarkEnd w:id="242"/>
      <w:r>
        <w:rPr>
          <w:sz w:val="28"/>
          <w:szCs w:val="28"/>
        </w:rPr>
        <w:t xml:space="preserve">     </w:t>
      </w:r>
      <w:r w:rsidR="00645FD3">
        <w:rPr>
          <w:sz w:val="28"/>
          <w:szCs w:val="28"/>
        </w:rPr>
        <w:t>Модуль "Профориентация".</w:t>
      </w:r>
    </w:p>
    <w:p w:rsidR="00645FD3" w:rsidRDefault="000539F1" w:rsidP="000539F1">
      <w:pPr>
        <w:pStyle w:val="aff6"/>
        <w:ind w:firstLine="0"/>
        <w:rPr>
          <w:sz w:val="28"/>
          <w:szCs w:val="28"/>
        </w:rPr>
      </w:pPr>
      <w:r>
        <w:rPr>
          <w:sz w:val="28"/>
          <w:szCs w:val="28"/>
        </w:rPr>
        <w:lastRenderedPageBreak/>
        <w:t xml:space="preserve">     </w:t>
      </w:r>
      <w:r w:rsidR="00645FD3">
        <w:rPr>
          <w:sz w:val="28"/>
          <w:szCs w:val="28"/>
        </w:rPr>
        <w:t xml:space="preserve">Реализация воспитательного потенциала профориентационной работы образовательной организации </w:t>
      </w:r>
      <w:r>
        <w:rPr>
          <w:sz w:val="28"/>
          <w:szCs w:val="28"/>
        </w:rPr>
        <w:t>происходит через:</w:t>
      </w:r>
    </w:p>
    <w:p w:rsidR="00645FD3" w:rsidRDefault="00645FD3" w:rsidP="000539F1">
      <w:pPr>
        <w:pStyle w:val="aff6"/>
        <w:ind w:firstLine="0"/>
        <w:rPr>
          <w:sz w:val="28"/>
          <w:szCs w:val="28"/>
        </w:rPr>
      </w:pPr>
      <w:r>
        <w:rPr>
          <w:sz w:val="28"/>
          <w:szCs w:val="28"/>
        </w:rPr>
        <w:t>- проведение циклов профориентационных часов, направленных на подготовку обучающегося к осознанному планированию и реализации своего профессионального будущего;</w:t>
      </w:r>
    </w:p>
    <w:p w:rsidR="00645FD3" w:rsidRDefault="00645FD3" w:rsidP="000539F1">
      <w:pPr>
        <w:pStyle w:val="aff6"/>
        <w:ind w:firstLine="0"/>
        <w:rPr>
          <w:sz w:val="28"/>
          <w:szCs w:val="28"/>
        </w:rPr>
      </w:pPr>
      <w:r>
        <w:rPr>
          <w:sz w:val="28"/>
          <w:szCs w:val="28"/>
        </w:rPr>
        <w:t>- профориентационные игры (игры-симуляции, деловые игры, квесты, кейсы), расширяющие знания о профессиях, способах выбора профессий, особенностях, условиях разной профессиональной деятельности;</w:t>
      </w:r>
    </w:p>
    <w:p w:rsidR="00645FD3" w:rsidRDefault="00645FD3" w:rsidP="000539F1">
      <w:pPr>
        <w:pStyle w:val="aff6"/>
        <w:ind w:firstLine="0"/>
        <w:rPr>
          <w:sz w:val="28"/>
          <w:szCs w:val="28"/>
        </w:rPr>
      </w:pPr>
      <w:r>
        <w:rPr>
          <w:sz w:val="28"/>
          <w:szCs w:val="28"/>
        </w:rPr>
        <w:t>- экскурсии на предприятия, в организации, дающие начальные представления о существующих профессиях и условиях работы;</w:t>
      </w:r>
    </w:p>
    <w:p w:rsidR="00645FD3" w:rsidRDefault="00645FD3" w:rsidP="000539F1">
      <w:pPr>
        <w:pStyle w:val="aff6"/>
        <w:ind w:firstLine="0"/>
        <w:rPr>
          <w:sz w:val="28"/>
          <w:szCs w:val="28"/>
        </w:rPr>
      </w:pPr>
      <w:r>
        <w:rPr>
          <w:sz w:val="28"/>
          <w:szCs w:val="28"/>
        </w:rPr>
        <w:t>- посещение профориентационных выставок, ярмарок профессий, тематических профориентационных парков, лагерей, дней открытых дверей в организациях профессионального, высшего образования;</w:t>
      </w:r>
    </w:p>
    <w:p w:rsidR="00645FD3" w:rsidRDefault="00645FD3" w:rsidP="000539F1">
      <w:pPr>
        <w:pStyle w:val="aff6"/>
        <w:ind w:firstLine="0"/>
        <w:rPr>
          <w:sz w:val="28"/>
          <w:szCs w:val="28"/>
        </w:rPr>
      </w:pPr>
      <w:r>
        <w:rPr>
          <w:sz w:val="28"/>
          <w:szCs w:val="28"/>
        </w:rPr>
        <w:t>- орга</w:t>
      </w:r>
      <w:r w:rsidR="000539F1">
        <w:rPr>
          <w:sz w:val="28"/>
          <w:szCs w:val="28"/>
        </w:rPr>
        <w:t xml:space="preserve">низацию на базе детских пришкольных оздоровительных лагерей при школе и ее филиале </w:t>
      </w:r>
      <w:r>
        <w:rPr>
          <w:sz w:val="28"/>
          <w:szCs w:val="28"/>
        </w:rPr>
        <w:t>профориентационных смен с участием экспертов в области профориентации, где обучающиеся могут познакомиться с профессиями, получить представление об их специфике, попробовать свои силы в той или иной профессии, развить соответствующие навыки;</w:t>
      </w:r>
    </w:p>
    <w:p w:rsidR="00645FD3" w:rsidRDefault="00645FD3" w:rsidP="000539F1">
      <w:pPr>
        <w:pStyle w:val="aff6"/>
        <w:ind w:firstLine="0"/>
        <w:rPr>
          <w:sz w:val="28"/>
          <w:szCs w:val="28"/>
        </w:rPr>
      </w:pPr>
      <w:r>
        <w:rPr>
          <w:sz w:val="28"/>
          <w:szCs w:val="28"/>
        </w:rPr>
        <w:t>- совместное с педагогами изучение обучающимися интернет-ресурсов, посвящённых выбору профессий, прохождение профориентационного онлайн- тестирования, онлайн-курсов по интересующим профессиям и направлениям профессионального образования;</w:t>
      </w:r>
    </w:p>
    <w:p w:rsidR="00645FD3" w:rsidRDefault="00645FD3" w:rsidP="000539F1">
      <w:pPr>
        <w:pStyle w:val="aff6"/>
        <w:ind w:firstLine="0"/>
        <w:rPr>
          <w:sz w:val="28"/>
          <w:szCs w:val="28"/>
        </w:rPr>
      </w:pPr>
      <w:r>
        <w:rPr>
          <w:sz w:val="28"/>
          <w:szCs w:val="28"/>
        </w:rPr>
        <w:t>- участие в работе всероссийских профориентационных проектов;</w:t>
      </w:r>
    </w:p>
    <w:p w:rsidR="00645FD3" w:rsidRDefault="00645FD3" w:rsidP="000539F1">
      <w:pPr>
        <w:pStyle w:val="aff6"/>
        <w:ind w:firstLine="0"/>
        <w:rPr>
          <w:sz w:val="28"/>
          <w:szCs w:val="28"/>
        </w:rPr>
      </w:pPr>
      <w:r>
        <w:rPr>
          <w:sz w:val="28"/>
          <w:szCs w:val="28"/>
        </w:rPr>
        <w:t>- индивидуальное консультирование психологом обучающихся и их родителей (законных представителей) по вопросам склонностей, способностей, иных индивидуальных особенностей обучающихся, которые могут иметь значение в выборе ими будущей профессии;</w:t>
      </w:r>
    </w:p>
    <w:p w:rsidR="00645FD3" w:rsidRDefault="00645FD3" w:rsidP="000539F1">
      <w:pPr>
        <w:pStyle w:val="aff6"/>
        <w:ind w:firstLine="0"/>
        <w:rPr>
          <w:sz w:val="28"/>
          <w:szCs w:val="28"/>
        </w:rPr>
      </w:pPr>
      <w:r>
        <w:rPr>
          <w:sz w:val="28"/>
          <w:szCs w:val="28"/>
        </w:rPr>
        <w:t>- освоение обучающимися основ профессии в рамках различных курсов, включённых в обязательную часть образовательной программы, в рамках компонента участников образовательных отношений, внеурочной деятельности, дополнительного образования.</w:t>
      </w:r>
    </w:p>
    <w:p w:rsidR="00C927EB" w:rsidRPr="00C927EB" w:rsidRDefault="00C927EB" w:rsidP="00C927EB">
      <w:pPr>
        <w:spacing w:after="0" w:line="240" w:lineRule="auto"/>
        <w:ind w:firstLine="709"/>
        <w:jc w:val="both"/>
        <w:rPr>
          <w:rFonts w:ascii="Times New Roman" w:hAnsi="Times New Roman" w:cs="Times New Roman"/>
          <w:b/>
          <w:bCs/>
          <w:sz w:val="28"/>
          <w:szCs w:val="28"/>
        </w:rPr>
      </w:pPr>
    </w:p>
    <w:p w:rsidR="00777677" w:rsidRPr="00C3111F" w:rsidRDefault="00DF6888" w:rsidP="00C3111F">
      <w:pPr>
        <w:rPr>
          <w:rFonts w:ascii="Times New Roman" w:hAnsi="Times New Roman" w:cs="Times New Roman"/>
          <w:b/>
          <w:sz w:val="28"/>
          <w:szCs w:val="28"/>
        </w:rPr>
      </w:pPr>
      <w:r w:rsidRPr="00C3111F">
        <w:rPr>
          <w:rFonts w:ascii="Times New Roman" w:hAnsi="Times New Roman" w:cs="Times New Roman"/>
          <w:b/>
          <w:sz w:val="28"/>
          <w:szCs w:val="28"/>
        </w:rPr>
        <w:t>Организационный раздел.</w:t>
      </w:r>
    </w:p>
    <w:p w:rsidR="00DF6888" w:rsidRPr="00C3111F" w:rsidRDefault="00D44CCC" w:rsidP="00C3111F">
      <w:pPr>
        <w:pStyle w:val="3"/>
        <w:rPr>
          <w:rStyle w:val="30"/>
        </w:rPr>
      </w:pPr>
      <w:bookmarkStart w:id="243" w:name="anchor2441"/>
      <w:bookmarkEnd w:id="243"/>
      <w:r>
        <w:rPr>
          <w:szCs w:val="28"/>
        </w:rPr>
        <w:t xml:space="preserve">     </w:t>
      </w:r>
      <w:bookmarkStart w:id="244" w:name="_Toc133572481"/>
      <w:r w:rsidR="005E4E6C">
        <w:rPr>
          <w:szCs w:val="28"/>
        </w:rPr>
        <w:t>2.4.4.</w:t>
      </w:r>
      <w:r w:rsidR="006F3A24">
        <w:rPr>
          <w:szCs w:val="28"/>
        </w:rPr>
        <w:t>1</w:t>
      </w:r>
      <w:r w:rsidR="005E4E6C">
        <w:rPr>
          <w:szCs w:val="28"/>
        </w:rPr>
        <w:t xml:space="preserve"> </w:t>
      </w:r>
      <w:r w:rsidR="00DF6888" w:rsidRPr="00C3111F">
        <w:rPr>
          <w:rStyle w:val="30"/>
        </w:rPr>
        <w:t>Кадровое обеспечение.</w:t>
      </w:r>
      <w:bookmarkEnd w:id="244"/>
    </w:p>
    <w:p w:rsidR="005E4E6C" w:rsidRDefault="00D44CCC" w:rsidP="00D44CCC">
      <w:pPr>
        <w:pStyle w:val="aff6"/>
        <w:ind w:firstLine="0"/>
        <w:rPr>
          <w:sz w:val="28"/>
          <w:szCs w:val="28"/>
        </w:rPr>
      </w:pPr>
      <w:r>
        <w:rPr>
          <w:sz w:val="28"/>
          <w:szCs w:val="28"/>
        </w:rPr>
        <w:t xml:space="preserve">     Непосредственной реализацией</w:t>
      </w:r>
      <w:r w:rsidR="005E4E6C">
        <w:rPr>
          <w:sz w:val="28"/>
          <w:szCs w:val="28"/>
        </w:rPr>
        <w:t xml:space="preserve"> программы воспитания в муниципальном бюджетном общеобразовательном учреждении «</w:t>
      </w:r>
      <w:r w:rsidR="00002A41">
        <w:rPr>
          <w:sz w:val="28"/>
          <w:szCs w:val="28"/>
        </w:rPr>
        <w:t>Нойкинская</w:t>
      </w:r>
      <w:r w:rsidR="005E4E6C">
        <w:rPr>
          <w:sz w:val="28"/>
          <w:szCs w:val="28"/>
        </w:rPr>
        <w:t xml:space="preserve"> средняя школа»</w:t>
      </w:r>
      <w:r>
        <w:rPr>
          <w:sz w:val="28"/>
          <w:szCs w:val="28"/>
        </w:rPr>
        <w:t xml:space="preserve">  занимается заместитель директора по воспитательной работе.</w:t>
      </w:r>
    </w:p>
    <w:p w:rsidR="00D44CCC" w:rsidRDefault="00D44CCC" w:rsidP="00D44CCC">
      <w:pPr>
        <w:pStyle w:val="aff6"/>
        <w:ind w:firstLine="0"/>
        <w:rPr>
          <w:sz w:val="28"/>
          <w:szCs w:val="28"/>
        </w:rPr>
      </w:pPr>
      <w:r>
        <w:rPr>
          <w:sz w:val="28"/>
          <w:szCs w:val="28"/>
        </w:rPr>
        <w:t xml:space="preserve">     Содержание программы воспитания, связанное с проведением массовых мероприятий осуществляется через трех педагогов </w:t>
      </w:r>
      <w:r w:rsidR="00002A41">
        <w:rPr>
          <w:sz w:val="28"/>
          <w:szCs w:val="28"/>
        </w:rPr>
        <w:t xml:space="preserve"> и 1 организатора.</w:t>
      </w:r>
      <w:r>
        <w:rPr>
          <w:sz w:val="28"/>
          <w:szCs w:val="28"/>
        </w:rPr>
        <w:t xml:space="preserve">     Содержание программы воспитание, связанное с непосредственной работой обучающихся реализуется непосредственно с через классных руководителей учреждения.</w:t>
      </w:r>
    </w:p>
    <w:p w:rsidR="00D44CCC" w:rsidRDefault="00D44CCC" w:rsidP="00D44CCC">
      <w:pPr>
        <w:pStyle w:val="aff6"/>
        <w:ind w:firstLine="0"/>
        <w:rPr>
          <w:sz w:val="28"/>
          <w:szCs w:val="28"/>
        </w:rPr>
      </w:pPr>
      <w:r>
        <w:rPr>
          <w:sz w:val="28"/>
          <w:szCs w:val="28"/>
        </w:rPr>
        <w:lastRenderedPageBreak/>
        <w:t xml:space="preserve">     Проведение внешкольных и внеурочных мероприятий наряду с классными руководителями осуществляется  в том числе педагогами дополнительного образования. </w:t>
      </w:r>
    </w:p>
    <w:p w:rsidR="00372DB0" w:rsidRDefault="00372DB0" w:rsidP="00D44CCC">
      <w:pPr>
        <w:pStyle w:val="aff6"/>
        <w:ind w:firstLine="0"/>
        <w:rPr>
          <w:sz w:val="28"/>
          <w:szCs w:val="28"/>
        </w:rPr>
      </w:pPr>
      <w:r>
        <w:rPr>
          <w:sz w:val="28"/>
          <w:szCs w:val="28"/>
        </w:rPr>
        <w:t xml:space="preserve">     Методическая поддержка настоящей программы воспитания осуществляется на школьном методическом объединении воспитателей и классных руководителей «Классное руководство и воспитание».</w:t>
      </w:r>
    </w:p>
    <w:p w:rsidR="00372DB0" w:rsidRDefault="00372DB0" w:rsidP="00D44CCC">
      <w:pPr>
        <w:pStyle w:val="aff6"/>
        <w:ind w:firstLine="0"/>
        <w:rPr>
          <w:sz w:val="28"/>
          <w:szCs w:val="28"/>
        </w:rPr>
      </w:pPr>
      <w:r>
        <w:rPr>
          <w:sz w:val="28"/>
          <w:szCs w:val="28"/>
        </w:rPr>
        <w:t xml:space="preserve">     Заместитель директора по воспитательн</w:t>
      </w:r>
      <w:r w:rsidR="00002A41">
        <w:rPr>
          <w:sz w:val="28"/>
          <w:szCs w:val="28"/>
        </w:rPr>
        <w:t>ой работе, педагоги</w:t>
      </w:r>
      <w:r>
        <w:rPr>
          <w:sz w:val="28"/>
          <w:szCs w:val="28"/>
        </w:rPr>
        <w:t>, педагоги дополнительного</w:t>
      </w:r>
      <w:r w:rsidR="00002A41">
        <w:rPr>
          <w:sz w:val="28"/>
          <w:szCs w:val="28"/>
        </w:rPr>
        <w:t xml:space="preserve"> образования, </w:t>
      </w:r>
      <w:r>
        <w:rPr>
          <w:sz w:val="28"/>
          <w:szCs w:val="28"/>
        </w:rPr>
        <w:t xml:space="preserve"> задействованные в воспитательной работе педагог-психо</w:t>
      </w:r>
      <w:r w:rsidR="00002A41">
        <w:rPr>
          <w:sz w:val="28"/>
          <w:szCs w:val="28"/>
        </w:rPr>
        <w:t>лог проходи</w:t>
      </w:r>
      <w:r>
        <w:rPr>
          <w:sz w:val="28"/>
          <w:szCs w:val="28"/>
        </w:rPr>
        <w:t>т повышение квалификации</w:t>
      </w:r>
      <w:r w:rsidR="006F3A24">
        <w:rPr>
          <w:sz w:val="28"/>
          <w:szCs w:val="28"/>
        </w:rPr>
        <w:t xml:space="preserve"> с установленной Федеральным законодательством периодичностью.</w:t>
      </w:r>
    </w:p>
    <w:p w:rsidR="006F3A24" w:rsidRDefault="006F3A24" w:rsidP="00D44CCC">
      <w:pPr>
        <w:pStyle w:val="aff6"/>
        <w:ind w:firstLine="0"/>
        <w:rPr>
          <w:sz w:val="28"/>
          <w:szCs w:val="28"/>
        </w:rPr>
      </w:pPr>
      <w:r>
        <w:rPr>
          <w:sz w:val="28"/>
          <w:szCs w:val="28"/>
        </w:rPr>
        <w:t xml:space="preserve">    Для реализации настоящей программы воспитания в соответствие с договорами о взаимодействии и сотрудничестве и на иной основе учреждение привлекает специалистов других организаций образовательных, правоохранительных, социальных и прочих.</w:t>
      </w:r>
    </w:p>
    <w:p w:rsidR="00372DB0" w:rsidRDefault="00372DB0" w:rsidP="00D44CCC">
      <w:pPr>
        <w:pStyle w:val="aff6"/>
        <w:ind w:firstLine="0"/>
        <w:rPr>
          <w:sz w:val="28"/>
          <w:szCs w:val="28"/>
        </w:rPr>
      </w:pPr>
      <w:r>
        <w:rPr>
          <w:sz w:val="28"/>
          <w:szCs w:val="28"/>
        </w:rPr>
        <w:t xml:space="preserve">     </w:t>
      </w:r>
    </w:p>
    <w:p w:rsidR="00DF6888" w:rsidRDefault="00DF6888" w:rsidP="00C3111F">
      <w:pPr>
        <w:pStyle w:val="3"/>
      </w:pPr>
      <w:bookmarkStart w:id="245" w:name="anchor2442"/>
      <w:bookmarkStart w:id="246" w:name="_Toc133572482"/>
      <w:bookmarkEnd w:id="245"/>
      <w:r>
        <w:t>2</w:t>
      </w:r>
      <w:r w:rsidR="006F3A24">
        <w:t>.</w:t>
      </w:r>
      <w:r>
        <w:t>4.4.2. Нормативно-методическое обеспечение.</w:t>
      </w:r>
      <w:bookmarkEnd w:id="246"/>
    </w:p>
    <w:p w:rsidR="006F3A24" w:rsidRDefault="006F3A24" w:rsidP="006F3A24">
      <w:pPr>
        <w:pStyle w:val="aff6"/>
        <w:ind w:firstLine="0"/>
        <w:rPr>
          <w:b/>
          <w:sz w:val="28"/>
          <w:szCs w:val="28"/>
        </w:rPr>
      </w:pPr>
    </w:p>
    <w:p w:rsidR="006F3A24" w:rsidRDefault="006F3A24" w:rsidP="006F3A24">
      <w:pPr>
        <w:pStyle w:val="aff6"/>
        <w:ind w:firstLine="0"/>
        <w:rPr>
          <w:sz w:val="28"/>
          <w:szCs w:val="28"/>
        </w:rPr>
      </w:pPr>
      <w:r w:rsidRPr="006F3A24">
        <w:rPr>
          <w:sz w:val="28"/>
          <w:szCs w:val="28"/>
        </w:rPr>
        <w:t xml:space="preserve">     Сведения о нормативно-методическом обеспечение реализации программы воспитания</w:t>
      </w:r>
      <w:r>
        <w:rPr>
          <w:sz w:val="28"/>
          <w:szCs w:val="28"/>
        </w:rPr>
        <w:t xml:space="preserve"> размещаются на официальном сайте муниципального бюджетного общеобразовательного учреждения «</w:t>
      </w:r>
      <w:r w:rsidR="00383678">
        <w:rPr>
          <w:sz w:val="28"/>
          <w:szCs w:val="28"/>
        </w:rPr>
        <w:t>Нойкинская</w:t>
      </w:r>
      <w:r>
        <w:rPr>
          <w:sz w:val="28"/>
          <w:szCs w:val="28"/>
        </w:rPr>
        <w:t xml:space="preserve"> средняя школа» в разделе «Документы» и в других разделах, посвященных организации вос</w:t>
      </w:r>
      <w:r w:rsidR="00383678">
        <w:rPr>
          <w:sz w:val="28"/>
          <w:szCs w:val="28"/>
        </w:rPr>
        <w:t>питательной работы в учреждении.</w:t>
      </w:r>
    </w:p>
    <w:p w:rsidR="006F3A24" w:rsidRDefault="006F3A24" w:rsidP="006F3A24">
      <w:pPr>
        <w:pStyle w:val="aff6"/>
        <w:ind w:firstLine="0"/>
        <w:rPr>
          <w:sz w:val="28"/>
          <w:szCs w:val="28"/>
        </w:rPr>
      </w:pPr>
      <w:bookmarkStart w:id="247" w:name="anchor2443"/>
      <w:bookmarkEnd w:id="247"/>
    </w:p>
    <w:p w:rsidR="00DF6888" w:rsidRDefault="00DF6888" w:rsidP="00C3111F">
      <w:pPr>
        <w:pStyle w:val="3"/>
      </w:pPr>
      <w:bookmarkStart w:id="248" w:name="_Toc133572483"/>
      <w:r>
        <w:t>2</w:t>
      </w:r>
      <w:r w:rsidR="006F3A24">
        <w:t>.</w:t>
      </w:r>
      <w:r>
        <w:t>4.4.3. Требования к условиям работы с обучающимися с особыми образовательными потребностями.</w:t>
      </w:r>
      <w:bookmarkEnd w:id="248"/>
    </w:p>
    <w:p w:rsidR="006F3A24" w:rsidRDefault="006F3A24" w:rsidP="006F3A24">
      <w:pPr>
        <w:pStyle w:val="aff6"/>
        <w:ind w:firstLine="0"/>
        <w:rPr>
          <w:b/>
          <w:sz w:val="28"/>
          <w:szCs w:val="28"/>
        </w:rPr>
      </w:pPr>
    </w:p>
    <w:p w:rsidR="00DF6888" w:rsidRDefault="006F3A24" w:rsidP="006F3A24">
      <w:pPr>
        <w:pStyle w:val="aff6"/>
        <w:ind w:firstLine="0"/>
        <w:rPr>
          <w:sz w:val="28"/>
          <w:szCs w:val="28"/>
        </w:rPr>
      </w:pPr>
      <w:bookmarkStart w:id="249" w:name="anchor24431"/>
      <w:bookmarkStart w:id="250" w:name="anchor24433"/>
      <w:bookmarkEnd w:id="249"/>
      <w:bookmarkEnd w:id="250"/>
      <w:r>
        <w:rPr>
          <w:sz w:val="28"/>
          <w:szCs w:val="28"/>
        </w:rPr>
        <w:t xml:space="preserve">     </w:t>
      </w:r>
      <w:r w:rsidR="00DF6888">
        <w:rPr>
          <w:sz w:val="28"/>
          <w:szCs w:val="28"/>
        </w:rPr>
        <w:t>Особыми задачами воспитания обучающихся с особыми образовательными потребностями являются:</w:t>
      </w:r>
    </w:p>
    <w:p w:rsidR="00DF6888" w:rsidRDefault="00DF6888" w:rsidP="006F3A24">
      <w:pPr>
        <w:pStyle w:val="aff6"/>
        <w:ind w:firstLine="0"/>
        <w:rPr>
          <w:sz w:val="28"/>
          <w:szCs w:val="28"/>
        </w:rPr>
      </w:pPr>
      <w:r>
        <w:rPr>
          <w:sz w:val="28"/>
          <w:szCs w:val="28"/>
        </w:rPr>
        <w:t>- налаживание эмоционально-положительного взаимодействия с окружающими для их успешной социальной адаптации и интеграции в общеобразовательной организации;</w:t>
      </w:r>
    </w:p>
    <w:p w:rsidR="00DF6888" w:rsidRDefault="00DF6888" w:rsidP="006F3A24">
      <w:pPr>
        <w:pStyle w:val="aff6"/>
        <w:ind w:firstLine="0"/>
        <w:rPr>
          <w:sz w:val="28"/>
          <w:szCs w:val="28"/>
        </w:rPr>
      </w:pPr>
      <w:r>
        <w:rPr>
          <w:sz w:val="28"/>
          <w:szCs w:val="28"/>
        </w:rPr>
        <w:t>- формирование доброжелательного отношения к обучающимся и их семьям со стороны всех участников образовательных отношений;</w:t>
      </w:r>
    </w:p>
    <w:p w:rsidR="00DF6888" w:rsidRDefault="00DF6888" w:rsidP="006F3A24">
      <w:pPr>
        <w:pStyle w:val="aff6"/>
        <w:ind w:firstLine="0"/>
        <w:rPr>
          <w:sz w:val="28"/>
          <w:szCs w:val="28"/>
        </w:rPr>
      </w:pPr>
      <w:r>
        <w:rPr>
          <w:sz w:val="28"/>
          <w:szCs w:val="28"/>
        </w:rPr>
        <w:t>- построение воспитательной деятельности с учётом индивидуальных особенностей и возможностей каждого обучающегося;</w:t>
      </w:r>
    </w:p>
    <w:p w:rsidR="00C71EAC" w:rsidRDefault="00DF6888" w:rsidP="00C71EAC">
      <w:pPr>
        <w:pStyle w:val="aff6"/>
        <w:ind w:firstLine="0"/>
        <w:rPr>
          <w:sz w:val="28"/>
          <w:szCs w:val="28"/>
        </w:rPr>
      </w:pPr>
      <w:r>
        <w:rPr>
          <w:sz w:val="28"/>
          <w:szCs w:val="28"/>
        </w:rPr>
        <w:t>- обеспечение психолого-педагогической поддержки семей обучающихся, содействие повышению уровня их педагогической, психологической, медико-социальной компетентности.</w:t>
      </w:r>
      <w:bookmarkStart w:id="251" w:name="anchor24434"/>
      <w:bookmarkEnd w:id="251"/>
    </w:p>
    <w:p w:rsidR="00DF6888" w:rsidRDefault="00C71EAC" w:rsidP="00C71EAC">
      <w:pPr>
        <w:pStyle w:val="aff6"/>
        <w:ind w:firstLine="0"/>
        <w:rPr>
          <w:sz w:val="28"/>
          <w:szCs w:val="28"/>
        </w:rPr>
      </w:pPr>
      <w:r>
        <w:rPr>
          <w:sz w:val="28"/>
          <w:szCs w:val="28"/>
        </w:rPr>
        <w:t xml:space="preserve">     </w:t>
      </w:r>
      <w:r w:rsidR="00DF6888">
        <w:rPr>
          <w:sz w:val="28"/>
          <w:szCs w:val="28"/>
        </w:rPr>
        <w:t xml:space="preserve">При организации воспитания обучающихся с особыми образовательными потребностями </w:t>
      </w:r>
      <w:r>
        <w:rPr>
          <w:sz w:val="28"/>
          <w:szCs w:val="28"/>
        </w:rPr>
        <w:t>учреждение ориентируется</w:t>
      </w:r>
      <w:r w:rsidR="00DF6888">
        <w:rPr>
          <w:sz w:val="28"/>
          <w:szCs w:val="28"/>
        </w:rPr>
        <w:t xml:space="preserve"> на:</w:t>
      </w:r>
    </w:p>
    <w:p w:rsidR="00DF6888" w:rsidRDefault="00DF6888" w:rsidP="00C71EAC">
      <w:pPr>
        <w:pStyle w:val="aff6"/>
        <w:ind w:firstLine="0"/>
        <w:rPr>
          <w:sz w:val="28"/>
          <w:szCs w:val="28"/>
        </w:rPr>
      </w:pPr>
      <w:r>
        <w:rPr>
          <w:sz w:val="28"/>
          <w:szCs w:val="28"/>
        </w:rPr>
        <w:t>- формирование личности ребёнка с особыми образовательными потребностями с использованием адекватных возрасту и физическому и (или) психическому состоянию методов воспитания;</w:t>
      </w:r>
    </w:p>
    <w:p w:rsidR="00DF6888" w:rsidRDefault="00DF6888" w:rsidP="00C71EAC">
      <w:pPr>
        <w:pStyle w:val="aff6"/>
        <w:ind w:firstLine="0"/>
        <w:rPr>
          <w:sz w:val="28"/>
          <w:szCs w:val="28"/>
        </w:rPr>
      </w:pPr>
      <w:r>
        <w:rPr>
          <w:sz w:val="28"/>
          <w:szCs w:val="28"/>
        </w:rPr>
        <w:lastRenderedPageBreak/>
        <w:t>- создание оптимальных условий совместного воспитания и обучения обучающихся с особыми образовательными потребностями и их сверстников, с использованием адекватных вспомогательных средств и педагогических приёмов</w:t>
      </w:r>
      <w:r w:rsidR="00383678">
        <w:rPr>
          <w:sz w:val="28"/>
          <w:szCs w:val="28"/>
        </w:rPr>
        <w:t>;</w:t>
      </w:r>
    </w:p>
    <w:p w:rsidR="00DF6888" w:rsidRDefault="00DF6888" w:rsidP="00C71EAC">
      <w:pPr>
        <w:pStyle w:val="aff6"/>
        <w:ind w:firstLine="0"/>
        <w:rPr>
          <w:sz w:val="28"/>
          <w:szCs w:val="28"/>
        </w:rPr>
      </w:pPr>
      <w:r>
        <w:rPr>
          <w:sz w:val="28"/>
          <w:szCs w:val="28"/>
        </w:rPr>
        <w:t>- личностно-ориентированный подход в организации всех видов деятельности обучающихся с особыми образовательными потребностями.</w:t>
      </w:r>
    </w:p>
    <w:p w:rsidR="00C71EAC" w:rsidRDefault="00C71EAC" w:rsidP="00C71EAC">
      <w:pPr>
        <w:pStyle w:val="aff6"/>
        <w:ind w:firstLine="0"/>
        <w:rPr>
          <w:sz w:val="28"/>
          <w:szCs w:val="28"/>
        </w:rPr>
      </w:pPr>
      <w:r>
        <w:rPr>
          <w:sz w:val="28"/>
          <w:szCs w:val="28"/>
        </w:rPr>
        <w:t xml:space="preserve">     Настоящие задачи в учреждении  и его филиале решаются психолого-педагогическим консилиумом в который входят заместитель директора по учебно-воспитательной работе, педагог-психолог</w:t>
      </w:r>
      <w:r w:rsidR="00383678">
        <w:rPr>
          <w:sz w:val="28"/>
          <w:szCs w:val="28"/>
        </w:rPr>
        <w:t xml:space="preserve"> а также медицинский работник сельского ФАПА.</w:t>
      </w:r>
    </w:p>
    <w:p w:rsidR="00C71EAC" w:rsidRDefault="00C71EAC" w:rsidP="00C71EAC">
      <w:pPr>
        <w:pStyle w:val="aff6"/>
        <w:ind w:firstLine="0"/>
        <w:rPr>
          <w:sz w:val="28"/>
          <w:szCs w:val="28"/>
        </w:rPr>
      </w:pPr>
      <w:r>
        <w:rPr>
          <w:sz w:val="28"/>
          <w:szCs w:val="28"/>
        </w:rPr>
        <w:t xml:space="preserve">     Взаимодейс</w:t>
      </w:r>
      <w:r w:rsidR="00333E7A">
        <w:rPr>
          <w:sz w:val="28"/>
          <w:szCs w:val="28"/>
        </w:rPr>
        <w:t>твие настоящих специалистов в рамках этого структурного подразделения позволяют реализовать программу воспитания для детей с ограниченными возможностями здоровья, одаренных детей и детей группы социального риска, обучающихся в учреждении.</w:t>
      </w:r>
    </w:p>
    <w:p w:rsidR="00EF7413" w:rsidRDefault="00EF7413" w:rsidP="00EF7413">
      <w:pPr>
        <w:spacing w:after="0" w:line="240" w:lineRule="auto"/>
        <w:jc w:val="both"/>
        <w:rPr>
          <w:rFonts w:ascii="Times New Roman" w:hAnsi="Times New Roman" w:cs="Times New Roman"/>
          <w:b/>
          <w:iCs/>
          <w:sz w:val="28"/>
          <w:szCs w:val="28"/>
        </w:rPr>
      </w:pPr>
    </w:p>
    <w:p w:rsidR="00EF7413" w:rsidRDefault="00EF7413" w:rsidP="00C3111F">
      <w:pPr>
        <w:pStyle w:val="3"/>
      </w:pPr>
      <w:bookmarkStart w:id="252" w:name="_Toc133572484"/>
      <w:r>
        <w:t>2.4.4.</w:t>
      </w:r>
      <w:r w:rsidR="008B557F">
        <w:t>4.</w:t>
      </w:r>
      <w:r>
        <w:t> С</w:t>
      </w:r>
      <w:r w:rsidRPr="00C927EB">
        <w:t>истема поощрений социальной успешности и проявлений активной жизненной позиции обучающихся</w:t>
      </w:r>
      <w:r>
        <w:t>.</w:t>
      </w:r>
      <w:bookmarkStart w:id="253" w:name="anchor24441"/>
      <w:bookmarkEnd w:id="252"/>
      <w:bookmarkEnd w:id="253"/>
    </w:p>
    <w:p w:rsidR="00EF7413" w:rsidRPr="000539F1" w:rsidRDefault="00EF7413" w:rsidP="00EF7413">
      <w:pPr>
        <w:spacing w:after="0" w:line="240" w:lineRule="auto"/>
        <w:jc w:val="both"/>
        <w:rPr>
          <w:rFonts w:ascii="Times New Roman" w:hAnsi="Times New Roman" w:cs="Times New Roman"/>
          <w:b/>
          <w:iCs/>
          <w:sz w:val="28"/>
          <w:szCs w:val="28"/>
        </w:rPr>
      </w:pPr>
      <w:r>
        <w:rPr>
          <w:rFonts w:ascii="Times New Roman" w:hAnsi="Times New Roman" w:cs="Times New Roman"/>
          <w:b/>
          <w:iCs/>
          <w:sz w:val="28"/>
          <w:szCs w:val="28"/>
        </w:rPr>
        <w:t xml:space="preserve">    </w:t>
      </w:r>
      <w:r w:rsidRPr="000539F1">
        <w:rPr>
          <w:rFonts w:ascii="Times New Roman" w:hAnsi="Times New Roman" w:cs="Times New Roman"/>
          <w:sz w:val="28"/>
          <w:szCs w:val="28"/>
        </w:rPr>
        <w:t xml:space="preserve">Система поощрения проявлений активной жизненной позиции и социальной успешности обучающихся </w:t>
      </w:r>
      <w:r>
        <w:rPr>
          <w:rFonts w:ascii="Times New Roman" w:hAnsi="Times New Roman" w:cs="Times New Roman"/>
          <w:sz w:val="28"/>
          <w:szCs w:val="28"/>
        </w:rPr>
        <w:t>в муниципальном бюджетном общеобразовательном учреждении «</w:t>
      </w:r>
      <w:r w:rsidR="00383678">
        <w:rPr>
          <w:rFonts w:ascii="Times New Roman" w:hAnsi="Times New Roman" w:cs="Times New Roman"/>
          <w:sz w:val="28"/>
          <w:szCs w:val="28"/>
        </w:rPr>
        <w:t>Нойкинская</w:t>
      </w:r>
      <w:r>
        <w:rPr>
          <w:rFonts w:ascii="Times New Roman" w:hAnsi="Times New Roman" w:cs="Times New Roman"/>
          <w:sz w:val="28"/>
          <w:szCs w:val="28"/>
        </w:rPr>
        <w:t xml:space="preserve"> средняя школа» </w:t>
      </w:r>
      <w:r w:rsidRPr="000539F1">
        <w:rPr>
          <w:rFonts w:ascii="Times New Roman" w:hAnsi="Times New Roman" w:cs="Times New Roman"/>
          <w:sz w:val="28"/>
          <w:szCs w:val="28"/>
        </w:rPr>
        <w:t>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w:t>
      </w:r>
    </w:p>
    <w:p w:rsidR="00EF7413" w:rsidRDefault="00EF7413" w:rsidP="00EF7413">
      <w:pPr>
        <w:pStyle w:val="aff6"/>
        <w:ind w:firstLine="0"/>
        <w:rPr>
          <w:sz w:val="28"/>
          <w:szCs w:val="28"/>
        </w:rPr>
      </w:pPr>
      <w:bookmarkStart w:id="254" w:name="anchor24442"/>
      <w:bookmarkEnd w:id="254"/>
      <w:r>
        <w:rPr>
          <w:sz w:val="28"/>
          <w:szCs w:val="28"/>
        </w:rPr>
        <w:t xml:space="preserve">    Система проявлений активной жизненной позиции и поощрения социальной успешности обучающихся строится на принципах:</w:t>
      </w:r>
    </w:p>
    <w:p w:rsidR="00EF7413" w:rsidRDefault="00EF7413" w:rsidP="00EF7413">
      <w:pPr>
        <w:pStyle w:val="aff6"/>
        <w:ind w:firstLine="0"/>
        <w:rPr>
          <w:sz w:val="28"/>
          <w:szCs w:val="28"/>
        </w:rPr>
      </w:pPr>
      <w:r>
        <w:rPr>
          <w:sz w:val="28"/>
          <w:szCs w:val="28"/>
        </w:rPr>
        <w:t>- публичности, открытости поощрений (информирование всех обучающихся о награждении, проведение награждений в присутствии значительного числа обучающихся);</w:t>
      </w:r>
    </w:p>
    <w:p w:rsidR="00EF7413" w:rsidRDefault="00EF7413" w:rsidP="00EF7413">
      <w:pPr>
        <w:pStyle w:val="aff6"/>
        <w:ind w:firstLine="0"/>
        <w:rPr>
          <w:sz w:val="28"/>
          <w:szCs w:val="28"/>
        </w:rPr>
      </w:pPr>
      <w:r>
        <w:rPr>
          <w:sz w:val="28"/>
          <w:szCs w:val="28"/>
        </w:rPr>
        <w:t>- соответствия артефактов и процедур награждения укладу общеобразовательной организации, качеству воспитывающей среды, символике общеобразовательной организации;</w:t>
      </w:r>
    </w:p>
    <w:p w:rsidR="00EF7413" w:rsidRDefault="00EF7413" w:rsidP="00EF7413">
      <w:pPr>
        <w:pStyle w:val="aff6"/>
        <w:ind w:firstLine="0"/>
        <w:rPr>
          <w:sz w:val="28"/>
          <w:szCs w:val="28"/>
        </w:rPr>
      </w:pPr>
      <w:r>
        <w:rPr>
          <w:sz w:val="28"/>
          <w:szCs w:val="28"/>
        </w:rPr>
        <w:t>- прозрачности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w:t>
      </w:r>
    </w:p>
    <w:p w:rsidR="00EF7413" w:rsidRDefault="00EF7413" w:rsidP="00EF7413">
      <w:pPr>
        <w:pStyle w:val="aff6"/>
        <w:ind w:firstLine="0"/>
        <w:rPr>
          <w:sz w:val="28"/>
          <w:szCs w:val="28"/>
        </w:rPr>
      </w:pPr>
      <w:r>
        <w:rPr>
          <w:sz w:val="28"/>
          <w:szCs w:val="28"/>
        </w:rPr>
        <w:t>- регулирования частоты награждений (недопущение избыточности в поощрениях, чрезмерно больших групп поощряемых и другое);</w:t>
      </w:r>
    </w:p>
    <w:p w:rsidR="00EF7413" w:rsidRDefault="00EF7413" w:rsidP="00EF7413">
      <w:pPr>
        <w:pStyle w:val="aff6"/>
        <w:ind w:firstLine="0"/>
        <w:rPr>
          <w:sz w:val="28"/>
          <w:szCs w:val="28"/>
        </w:rPr>
      </w:pPr>
      <w:r>
        <w:rPr>
          <w:sz w:val="28"/>
          <w:szCs w:val="28"/>
        </w:rPr>
        <w:t>- сочетания индивидуального и коллективного поощрения (использование индивидуальных и коллективных наград даёт возможность стимулировать индивидуальную и коллективную активность обучающихся, преодолевать межличностные противоречия между обучающимися, получившими и не получившими награды);</w:t>
      </w:r>
    </w:p>
    <w:p w:rsidR="00EF7413" w:rsidRDefault="00EF7413" w:rsidP="00EF7413">
      <w:pPr>
        <w:pStyle w:val="aff6"/>
        <w:ind w:firstLine="0"/>
        <w:rPr>
          <w:sz w:val="28"/>
          <w:szCs w:val="28"/>
        </w:rPr>
      </w:pPr>
      <w:r>
        <w:rPr>
          <w:sz w:val="28"/>
          <w:szCs w:val="28"/>
        </w:rPr>
        <w:t xml:space="preserve">- привлечения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учётом наличия </w:t>
      </w:r>
      <w:r>
        <w:rPr>
          <w:sz w:val="28"/>
          <w:szCs w:val="28"/>
        </w:rPr>
        <w:lastRenderedPageBreak/>
        <w:t>ученического самоуправления), сторонних организаций, их статусных представителей;</w:t>
      </w:r>
    </w:p>
    <w:p w:rsidR="00EF7413" w:rsidRDefault="00EF7413" w:rsidP="00EF7413">
      <w:pPr>
        <w:pStyle w:val="aff6"/>
        <w:ind w:firstLine="0"/>
        <w:rPr>
          <w:sz w:val="28"/>
          <w:szCs w:val="28"/>
        </w:rPr>
      </w:pPr>
      <w:r>
        <w:rPr>
          <w:sz w:val="28"/>
          <w:szCs w:val="28"/>
        </w:rPr>
        <w:t>- дифференцированности поощрений (наличие уровней и типов наград позволяет продлить стимулирующее действие системы поощрения).</w:t>
      </w:r>
    </w:p>
    <w:p w:rsidR="00EF7413" w:rsidRDefault="00EF7413" w:rsidP="00EF7413">
      <w:pPr>
        <w:pStyle w:val="aff6"/>
        <w:ind w:firstLine="0"/>
        <w:rPr>
          <w:sz w:val="28"/>
          <w:szCs w:val="28"/>
        </w:rPr>
      </w:pPr>
      <w:bookmarkStart w:id="255" w:name="anchor24443"/>
      <w:bookmarkEnd w:id="255"/>
      <w:r>
        <w:rPr>
          <w:sz w:val="28"/>
          <w:szCs w:val="28"/>
        </w:rPr>
        <w:t xml:space="preserve">    Формами поощрения проявлений активной жизненной позиции обучающихся и социальной успешности в учреждении и его филиале выступают: индивидуальные и групповые портфолио, рейтинги, благотворительная поддержка.</w:t>
      </w:r>
    </w:p>
    <w:p w:rsidR="00EF7413" w:rsidRDefault="00EF7413" w:rsidP="00EF7413">
      <w:pPr>
        <w:pStyle w:val="aff6"/>
        <w:ind w:firstLine="0"/>
        <w:rPr>
          <w:sz w:val="28"/>
          <w:szCs w:val="28"/>
        </w:rPr>
      </w:pPr>
      <w:bookmarkStart w:id="256" w:name="anchor24444"/>
      <w:bookmarkEnd w:id="256"/>
      <w:r>
        <w:rPr>
          <w:sz w:val="28"/>
          <w:szCs w:val="28"/>
        </w:rPr>
        <w:t xml:space="preserve">    Ведение портфолио отражает деятельность обучающихся при её организации и регулярном поощрении классными руководителями, поддержке родителями (законными представителями) по собиранию (накоплению) артефактов, фиксирующих и символизирующих достижения обучающегося.</w:t>
      </w:r>
    </w:p>
    <w:p w:rsidR="00EF7413" w:rsidRDefault="00EF7413" w:rsidP="00EF7413">
      <w:pPr>
        <w:pStyle w:val="aff6"/>
        <w:ind w:firstLine="0"/>
        <w:rPr>
          <w:sz w:val="28"/>
          <w:szCs w:val="28"/>
        </w:rPr>
      </w:pPr>
      <w:r>
        <w:rPr>
          <w:sz w:val="28"/>
          <w:szCs w:val="28"/>
        </w:rPr>
        <w:t xml:space="preserve">    Портфолио  включает в себя артефакты признания личностных достижений, достижений в группе, участия в деятельности (грамоты, поощрительные письма, фотографии призов, фото изделий, работ и другого, участвовавшего в конкурсах). Кроме индивидуального портфолио возможно ведение портфолио класса.</w:t>
      </w:r>
    </w:p>
    <w:p w:rsidR="00EF7413" w:rsidRDefault="00EF7413" w:rsidP="00EF7413">
      <w:pPr>
        <w:pStyle w:val="aff6"/>
        <w:ind w:firstLine="0"/>
        <w:rPr>
          <w:sz w:val="28"/>
          <w:szCs w:val="28"/>
        </w:rPr>
      </w:pPr>
      <w:bookmarkStart w:id="257" w:name="anchor24445"/>
      <w:bookmarkEnd w:id="257"/>
      <w:r>
        <w:rPr>
          <w:sz w:val="28"/>
          <w:szCs w:val="28"/>
        </w:rPr>
        <w:t xml:space="preserve">    Рейтинги формируются через размещение имен (фамилий) обучающихся или названий (номеров) групп обучающихся, классов в последовательности, определяемой их успешностью, достижениями.</w:t>
      </w:r>
    </w:p>
    <w:p w:rsidR="00EF7413" w:rsidRDefault="00EF7413" w:rsidP="00EF7413">
      <w:pPr>
        <w:pStyle w:val="aff6"/>
        <w:ind w:firstLine="0"/>
        <w:rPr>
          <w:sz w:val="28"/>
          <w:szCs w:val="28"/>
        </w:rPr>
      </w:pPr>
      <w:bookmarkStart w:id="258" w:name="anchor24446"/>
      <w:bookmarkEnd w:id="258"/>
      <w:r>
        <w:rPr>
          <w:sz w:val="28"/>
          <w:szCs w:val="28"/>
        </w:rPr>
        <w:t xml:space="preserve">    Благотворительная поддержка обучающихся, групп обучающихся (классов) заключается в материальной поддержке проведения в учреждении воспитательных дел, мероприятий, проведения внешкольных мероприятий, различных форм совместной деятельности воспитательной направленности, в индивидуальной поддержке нуждающихся в помощи обучающихся, семей, педагогических работников.</w:t>
      </w:r>
    </w:p>
    <w:p w:rsidR="00EF7413" w:rsidRDefault="00EF7413" w:rsidP="00EF7413">
      <w:pPr>
        <w:pStyle w:val="aff6"/>
        <w:ind w:firstLine="0"/>
        <w:rPr>
          <w:sz w:val="28"/>
          <w:szCs w:val="28"/>
        </w:rPr>
      </w:pPr>
      <w:r>
        <w:rPr>
          <w:sz w:val="28"/>
          <w:szCs w:val="28"/>
        </w:rPr>
        <w:t xml:space="preserve">    Благотворительность предусматривает публичную презентацию благотворителей и их деятельности.</w:t>
      </w:r>
    </w:p>
    <w:p w:rsidR="00EF7413" w:rsidRPr="00DF6888" w:rsidRDefault="00EF7413" w:rsidP="00EF7413">
      <w:pPr>
        <w:pStyle w:val="aff6"/>
        <w:ind w:firstLine="0"/>
        <w:rPr>
          <w:sz w:val="28"/>
          <w:szCs w:val="28"/>
        </w:rPr>
      </w:pPr>
      <w:bookmarkStart w:id="259" w:name="anchor24447"/>
      <w:bookmarkEnd w:id="259"/>
      <w:r>
        <w:rPr>
          <w:sz w:val="28"/>
          <w:szCs w:val="28"/>
        </w:rPr>
        <w:t xml:space="preserve">    Использование рейтингов, их форма, публичность, привлечение благотворителей, в том числе из социальных партнёров, их статус, акции, деятельность соответствуют укладу общеобразовательной организации, целям, задачам, традициям воспитания, согласуются с представителями родительского сообщества во избежание деструктивного воздействия на взаимоотношения в учреждении.</w:t>
      </w:r>
    </w:p>
    <w:p w:rsidR="00EF7413" w:rsidRPr="00745D58" w:rsidRDefault="00EF7413" w:rsidP="00EF7413">
      <w:pPr>
        <w:spacing w:after="0" w:line="240" w:lineRule="auto"/>
        <w:jc w:val="both"/>
        <w:rPr>
          <w:rFonts w:ascii="Times New Roman" w:hAnsi="Times New Roman" w:cs="Times New Roman"/>
          <w:iCs/>
          <w:sz w:val="28"/>
          <w:szCs w:val="28"/>
        </w:rPr>
      </w:pPr>
      <w:r>
        <w:rPr>
          <w:rFonts w:ascii="Times New Roman" w:hAnsi="Times New Roman" w:cs="Times New Roman"/>
          <w:iCs/>
          <w:color w:val="FF0000"/>
          <w:sz w:val="28"/>
          <w:szCs w:val="28"/>
        </w:rPr>
        <w:t xml:space="preserve">    </w:t>
      </w:r>
      <w:r w:rsidRPr="00314F7C">
        <w:rPr>
          <w:rFonts w:ascii="Times New Roman" w:hAnsi="Times New Roman" w:cs="Times New Roman"/>
          <w:iCs/>
          <w:sz w:val="28"/>
          <w:szCs w:val="28"/>
        </w:rPr>
        <w:t>Система поощрений социальной успешности и проявлений активной жизненной позиции обучающихся муниципального бюджетного общеобразовательного учреждения «</w:t>
      </w:r>
      <w:r w:rsidR="00EA57B8">
        <w:rPr>
          <w:rFonts w:ascii="Times New Roman" w:hAnsi="Times New Roman" w:cs="Times New Roman"/>
          <w:iCs/>
          <w:sz w:val="28"/>
          <w:szCs w:val="28"/>
        </w:rPr>
        <w:t>Большекетская</w:t>
      </w:r>
      <w:r w:rsidRPr="00314F7C">
        <w:rPr>
          <w:rFonts w:ascii="Times New Roman" w:hAnsi="Times New Roman" w:cs="Times New Roman"/>
          <w:iCs/>
          <w:sz w:val="28"/>
          <w:szCs w:val="28"/>
        </w:rPr>
        <w:t xml:space="preserve"> средняя ш</w:t>
      </w:r>
      <w:r>
        <w:rPr>
          <w:rFonts w:ascii="Times New Roman" w:hAnsi="Times New Roman" w:cs="Times New Roman"/>
          <w:iCs/>
          <w:sz w:val="28"/>
          <w:szCs w:val="28"/>
        </w:rPr>
        <w:t xml:space="preserve">кола»  в том числе представлена в Положении </w:t>
      </w:r>
      <w:r w:rsidRPr="00314F7C">
        <w:rPr>
          <w:rFonts w:ascii="Times New Roman" w:hAnsi="Times New Roman" w:cs="Times New Roman"/>
          <w:iCs/>
          <w:sz w:val="28"/>
          <w:szCs w:val="28"/>
        </w:rPr>
        <w:t>о поощрении обучающихся муниципального бюджетного общеобразовательного учреждения «</w:t>
      </w:r>
      <w:r w:rsidR="00383678">
        <w:rPr>
          <w:rFonts w:ascii="Times New Roman" w:hAnsi="Times New Roman" w:cs="Times New Roman"/>
          <w:iCs/>
          <w:sz w:val="28"/>
          <w:szCs w:val="28"/>
        </w:rPr>
        <w:t>Нойкинская средняя школа»</w:t>
      </w:r>
      <w:r w:rsidRPr="00314F7C">
        <w:rPr>
          <w:rFonts w:ascii="Times New Roman" w:hAnsi="Times New Roman" w:cs="Times New Roman"/>
          <w:iCs/>
          <w:sz w:val="28"/>
          <w:szCs w:val="28"/>
        </w:rPr>
        <w:t xml:space="preserve"> на уровне</w:t>
      </w:r>
      <w:r>
        <w:rPr>
          <w:rFonts w:ascii="Times New Roman" w:hAnsi="Times New Roman" w:cs="Times New Roman"/>
          <w:iCs/>
          <w:sz w:val="28"/>
          <w:szCs w:val="28"/>
        </w:rPr>
        <w:t xml:space="preserve"> начального общего образования и предполагает следующие формы и условия поощрения обучающихся:</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похвальным листом «За отличные успехи в учении»;</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похвальной грамотой «За особые успехи в изучении отдельных предметов»;</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Pr="00745D58">
        <w:rPr>
          <w:rFonts w:ascii="Times New Roman" w:eastAsia="Times New Roman" w:hAnsi="Times New Roman" w:cs="Times New Roman"/>
          <w:sz w:val="28"/>
          <w:szCs w:val="28"/>
          <w:lang w:eastAsia="ru-RU"/>
        </w:rPr>
        <w:t>грамотой (дипломом, сертификатом участника);</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благодарственным письмом;</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занесением в книгу почета ОО и фотографированием на доску почета ОО;</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денежной или именной премией;</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памятным призом;</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почетным или памятным знаком;</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путевкой или экскурсионной поездкой;</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участием в ритуале, соответствующим законодат</w:t>
      </w:r>
      <w:r>
        <w:rPr>
          <w:rFonts w:ascii="Times New Roman" w:eastAsia="Times New Roman" w:hAnsi="Times New Roman" w:cs="Times New Roman"/>
          <w:sz w:val="28"/>
          <w:szCs w:val="28"/>
          <w:lang w:eastAsia="ru-RU"/>
        </w:rPr>
        <w:t>ельству РФ и (или) традициям учреждения.</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При этом основаниями для поощрения обучающихся на уровне начального общего образования являются:</w:t>
      </w:r>
    </w:p>
    <w:p w:rsidR="00EF7413" w:rsidRPr="003131CC" w:rsidRDefault="00EF7413" w:rsidP="00EF7413">
      <w:pPr>
        <w:spacing w:after="0" w:line="240" w:lineRule="auto"/>
        <w:jc w:val="both"/>
        <w:rPr>
          <w:rFonts w:ascii="Times New Roman" w:eastAsia="Times New Roman" w:hAnsi="Times New Roman" w:cs="Times New Roman"/>
          <w:sz w:val="28"/>
          <w:szCs w:val="28"/>
          <w:lang w:eastAsia="ru-RU"/>
        </w:rPr>
      </w:pPr>
      <w:r w:rsidRPr="003131CC">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успехи в учебной, физкультурной, спортивной, общественной, научной, научно-технической, творческой, экспериментальной и инновационной деятельности, в т. ч. подтвержденные результатами текущей, промежуточной и (или) итоговой аттестации, предметных и метапредметных олимпиад; дипломами, грамотами и иными документами организаций, осуществляющих деятельность в сфере образования, спорта, культуры;</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sidRPr="003131CC">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заявления, обращения и ходатайства о поощрении со стороны граждан, общественных организаций, органов государственной власти и местного самоуправления, коллегиальных органов управления ОО;</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sidRPr="003131CC">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представления к поощрению Советов обучающихся, Советов родителей.</w:t>
      </w:r>
      <w:r>
        <w:rPr>
          <w:rFonts w:ascii="Times New Roman" w:eastAsia="Times New Roman" w:hAnsi="Times New Roman" w:cs="Times New Roman"/>
          <w:sz w:val="28"/>
          <w:szCs w:val="28"/>
          <w:lang w:eastAsia="ru-RU"/>
        </w:rPr>
        <w:t xml:space="preserve">   </w:t>
      </w:r>
    </w:p>
    <w:p w:rsidR="00EF7413" w:rsidRPr="003131CC" w:rsidRDefault="00EF7413" w:rsidP="00EF7413">
      <w:pPr>
        <w:spacing w:after="0" w:line="240" w:lineRule="auto"/>
        <w:jc w:val="both"/>
        <w:rPr>
          <w:rFonts w:ascii="Times New Roman" w:eastAsia="Times New Roman" w:hAnsi="Times New Roman" w:cs="Times New Roman"/>
          <w:sz w:val="28"/>
          <w:szCs w:val="28"/>
          <w:lang w:eastAsia="ru-RU"/>
        </w:rPr>
      </w:pPr>
      <w:r w:rsidRPr="003131CC">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Похвальными листами за «Отличные успехи в учении» награждаются обучающиеся, имеющие годовые отметки «5» по всем учебным предметам.</w:t>
      </w:r>
    </w:p>
    <w:p w:rsidR="00EF7413" w:rsidRPr="003131CC" w:rsidRDefault="00EF7413" w:rsidP="00EF7413">
      <w:pPr>
        <w:spacing w:after="0" w:line="240" w:lineRule="auto"/>
        <w:jc w:val="both"/>
        <w:rPr>
          <w:rFonts w:ascii="Times New Roman" w:eastAsia="Times New Roman" w:hAnsi="Times New Roman" w:cs="Times New Roman"/>
          <w:sz w:val="28"/>
          <w:szCs w:val="28"/>
          <w:lang w:eastAsia="ru-RU"/>
        </w:rPr>
      </w:pPr>
      <w:r w:rsidRPr="003131CC">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Похвальной грамотой «За особые успехи в изучении отдельных предметов» награждаются учащиеся:</w:t>
      </w:r>
    </w:p>
    <w:p w:rsidR="00EF7413" w:rsidRPr="003131CC" w:rsidRDefault="00EF7413" w:rsidP="00EF7413">
      <w:pPr>
        <w:spacing w:after="0" w:line="240" w:lineRule="auto"/>
        <w:jc w:val="both"/>
        <w:rPr>
          <w:rFonts w:ascii="Times New Roman" w:eastAsia="Times New Roman" w:hAnsi="Times New Roman" w:cs="Times New Roman"/>
          <w:sz w:val="28"/>
          <w:szCs w:val="28"/>
          <w:lang w:eastAsia="ru-RU"/>
        </w:rPr>
      </w:pPr>
      <w:r w:rsidRPr="003131CC">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получившие призовое место или ставшие победителями в предметной олимпиаде регионального, федерального или международного уровня и имеющие оценку «5» по предмету по итогам учебного года;</w:t>
      </w:r>
    </w:p>
    <w:p w:rsidR="00EF7413" w:rsidRPr="003131CC" w:rsidRDefault="00EF7413" w:rsidP="00EF7413">
      <w:pPr>
        <w:spacing w:after="0" w:line="240" w:lineRule="auto"/>
        <w:jc w:val="both"/>
        <w:rPr>
          <w:rFonts w:ascii="Times New Roman" w:eastAsia="Times New Roman" w:hAnsi="Times New Roman" w:cs="Times New Roman"/>
          <w:sz w:val="28"/>
          <w:szCs w:val="28"/>
          <w:lang w:eastAsia="ru-RU"/>
        </w:rPr>
      </w:pPr>
      <w:r w:rsidRPr="003131CC">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получившие призовое место или ставшие победителями в исследовательских, научных и научно-технических мероприятиях, а также имеющие оценку «5» по соответствующему предмету (предметам) по итогам учебного года;</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sidRPr="003131CC">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получившие призовое место или ставшие победителями в конкурсах, физкультурных или спортивных мероприятиях, а также имеющие оценку «5» по предмету «Физическая культура» по итогам учебного года и др.</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Грамотой (дипломом, сертификатом участни</w:t>
      </w:r>
      <w:r w:rsidRPr="003131CC">
        <w:rPr>
          <w:rFonts w:ascii="Times New Roman" w:eastAsia="Times New Roman" w:hAnsi="Times New Roman" w:cs="Times New Roman"/>
          <w:sz w:val="28"/>
          <w:szCs w:val="28"/>
          <w:lang w:eastAsia="ru-RU"/>
        </w:rPr>
        <w:t>ка</w:t>
      </w:r>
      <w:r w:rsidRPr="00745D58">
        <w:rPr>
          <w:rFonts w:ascii="Times New Roman" w:eastAsia="Times New Roman" w:hAnsi="Times New Roman" w:cs="Times New Roman"/>
          <w:sz w:val="28"/>
          <w:szCs w:val="28"/>
          <w:lang w:eastAsia="ru-RU"/>
        </w:rPr>
        <w:t>) обучающиеся награждаются: за победу, достижение призового места, активное участие</w:t>
      </w:r>
      <w:r>
        <w:rPr>
          <w:rFonts w:ascii="Times New Roman" w:eastAsia="Times New Roman" w:hAnsi="Times New Roman" w:cs="Times New Roman"/>
          <w:sz w:val="28"/>
          <w:szCs w:val="28"/>
          <w:lang w:eastAsia="ru-RU"/>
        </w:rPr>
        <w:t xml:space="preserve"> в мероприятиях, проводимых в учреждении</w:t>
      </w:r>
      <w:r w:rsidRPr="00745D58">
        <w:rPr>
          <w:rFonts w:ascii="Times New Roman" w:eastAsia="Times New Roman" w:hAnsi="Times New Roman" w:cs="Times New Roman"/>
          <w:sz w:val="28"/>
          <w:szCs w:val="28"/>
          <w:lang w:eastAsia="ru-RU"/>
        </w:rPr>
        <w:t>, школьных предметных олимпиадах, конкурсах, физкультурных и спортивных состязаниях; активное участие в общественно-полезной деятельности; окончание учебного года на «4» и «5».</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Благодарс</w:t>
      </w:r>
      <w:r>
        <w:rPr>
          <w:rFonts w:ascii="Times New Roman" w:eastAsia="Times New Roman" w:hAnsi="Times New Roman" w:cs="Times New Roman"/>
          <w:sz w:val="28"/>
          <w:szCs w:val="28"/>
          <w:lang w:eastAsia="ru-RU"/>
        </w:rPr>
        <w:t>твенным письмом администрации учреждения</w:t>
      </w:r>
      <w:r w:rsidRPr="00745D58">
        <w:rPr>
          <w:rFonts w:ascii="Times New Roman" w:eastAsia="Times New Roman" w:hAnsi="Times New Roman" w:cs="Times New Roman"/>
          <w:sz w:val="28"/>
          <w:szCs w:val="28"/>
          <w:lang w:eastAsia="ru-RU"/>
        </w:rPr>
        <w:t xml:space="preserve"> награждаются учащиеся: принявшие активное участие в организации мас</w:t>
      </w:r>
      <w:r>
        <w:rPr>
          <w:rFonts w:ascii="Times New Roman" w:eastAsia="Times New Roman" w:hAnsi="Times New Roman" w:cs="Times New Roman"/>
          <w:sz w:val="28"/>
          <w:szCs w:val="28"/>
          <w:lang w:eastAsia="ru-RU"/>
        </w:rPr>
        <w:t>совых мероприятий, проводимых в учреждении, в подготовке учреждения</w:t>
      </w:r>
      <w:r w:rsidRPr="00745D58">
        <w:rPr>
          <w:rFonts w:ascii="Times New Roman" w:eastAsia="Times New Roman" w:hAnsi="Times New Roman" w:cs="Times New Roman"/>
          <w:sz w:val="28"/>
          <w:szCs w:val="28"/>
          <w:lang w:eastAsia="ru-RU"/>
        </w:rPr>
        <w:t xml:space="preserve"> к новому </w:t>
      </w:r>
      <w:r w:rsidRPr="00745D58">
        <w:rPr>
          <w:rFonts w:ascii="Times New Roman" w:eastAsia="Times New Roman" w:hAnsi="Times New Roman" w:cs="Times New Roman"/>
          <w:sz w:val="28"/>
          <w:szCs w:val="28"/>
          <w:lang w:eastAsia="ru-RU"/>
        </w:rPr>
        <w:lastRenderedPageBreak/>
        <w:t>учебному году; демонстрирующие высокие результаты в общественной деятельности (волонтерская работа, помощь классным руководите</w:t>
      </w:r>
      <w:r>
        <w:rPr>
          <w:rFonts w:ascii="Times New Roman" w:eastAsia="Times New Roman" w:hAnsi="Times New Roman" w:cs="Times New Roman"/>
          <w:sz w:val="28"/>
          <w:szCs w:val="28"/>
          <w:lang w:eastAsia="ru-RU"/>
        </w:rPr>
        <w:t>лям, участие в самоуправлении учреждения</w:t>
      </w:r>
      <w:r w:rsidRPr="00745D58">
        <w:rPr>
          <w:rFonts w:ascii="Times New Roman" w:eastAsia="Times New Roman" w:hAnsi="Times New Roman" w:cs="Times New Roman"/>
          <w:sz w:val="28"/>
          <w:szCs w:val="28"/>
          <w:lang w:eastAsia="ru-RU"/>
        </w:rPr>
        <w:t>, подготовке и реализации актуальных социальных проектов, практики и т. п.).</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Занесением Ф. И. О. обучающегося в книгу почета ОО, фотографированием на доску почета ОО могут быть награждены все перечисленные выше категории учащихся.</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Денежной или именной премией, учрежденной выдающимися выпускниками ОО, выдающимися людьми города или региона, представителями общественности, науки, искусства, культуры, путевкой или экскурсионной поездкой поощряются обучающиеся:</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представление проектных и (или) исследовательских работ литературного, художественного, музыкального назначения в рамках различных конкурсов, смотров и других мероприятий на уровне региона, республики, РФ, на международном уровне, а также достижение призового места или победу в названных конкурсных испытаниях;</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 xml:space="preserve">представление </w:t>
      </w:r>
      <w:r>
        <w:rPr>
          <w:rFonts w:ascii="Times New Roman" w:eastAsia="Times New Roman" w:hAnsi="Times New Roman" w:cs="Times New Roman"/>
          <w:sz w:val="28"/>
          <w:szCs w:val="28"/>
          <w:lang w:eastAsia="ru-RU"/>
        </w:rPr>
        <w:t>исследовательских проектов</w:t>
      </w:r>
      <w:r w:rsidRPr="00745D58">
        <w:rPr>
          <w:rFonts w:ascii="Times New Roman" w:eastAsia="Times New Roman" w:hAnsi="Times New Roman" w:cs="Times New Roman"/>
          <w:sz w:val="28"/>
          <w:szCs w:val="28"/>
          <w:lang w:eastAsia="ru-RU"/>
        </w:rPr>
        <w:t xml:space="preserve"> конкурсных мероприятий </w:t>
      </w:r>
      <w:r>
        <w:rPr>
          <w:rFonts w:ascii="Times New Roman" w:eastAsia="Times New Roman" w:hAnsi="Times New Roman" w:cs="Times New Roman"/>
          <w:sz w:val="28"/>
          <w:szCs w:val="28"/>
          <w:lang w:eastAsia="ru-RU"/>
        </w:rPr>
        <w:t xml:space="preserve"> и </w:t>
      </w:r>
      <w:r w:rsidRPr="00745D58">
        <w:rPr>
          <w:rFonts w:ascii="Times New Roman" w:eastAsia="Times New Roman" w:hAnsi="Times New Roman" w:cs="Times New Roman"/>
          <w:sz w:val="28"/>
          <w:szCs w:val="28"/>
          <w:lang w:eastAsia="ru-RU"/>
        </w:rPr>
        <w:t>достижение призового места или победу в названных конкурсных испытаниях;</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участие, достижение призового места или победу в региональных, межрегиональных, международных конкурсах, смотрах, физкультурных и спортивных соревнованиях и турнирах.</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Памятным призом, почетным или памятным знаком, участием в ритуале, соответствующим законодательству РФ и (или) традициям ОО, награждаются отдельные учащиеся за высокие результаты в учебной деятельности, выдающиеся результаты в освоении образовательных программ, активное участие в общественной деятельности и примерное поведение.</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Классные коллективы учреждения награждаются:</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гр</w:t>
      </w:r>
      <w:r w:rsidRPr="00745D58">
        <w:rPr>
          <w:rFonts w:ascii="Times New Roman" w:eastAsia="Times New Roman" w:hAnsi="Times New Roman" w:cs="Times New Roman"/>
          <w:sz w:val="28"/>
          <w:szCs w:val="28"/>
          <w:lang w:eastAsia="ru-RU"/>
        </w:rPr>
        <w:t>амотой (дипломом), памятным призом, памятным знаком, награждаются классные коллективы в случае:</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-организации дежурства в учреждении</w:t>
      </w:r>
      <w:r w:rsidRPr="00745D58">
        <w:rPr>
          <w:rFonts w:ascii="Times New Roman" w:eastAsia="Times New Roman" w:hAnsi="Times New Roman" w:cs="Times New Roman"/>
          <w:sz w:val="28"/>
          <w:szCs w:val="28"/>
          <w:lang w:eastAsia="ru-RU"/>
        </w:rPr>
        <w:t xml:space="preserve"> на высоком уровне;</w:t>
      </w:r>
    </w:p>
    <w:p w:rsidR="00EF7413"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 xml:space="preserve">демонстрации лучшего результата в соревнованиях между классами; победы команды класса в мероприятиях, организованных </w:t>
      </w:r>
      <w:r>
        <w:rPr>
          <w:rFonts w:ascii="Times New Roman" w:eastAsia="Times New Roman" w:hAnsi="Times New Roman" w:cs="Times New Roman"/>
          <w:sz w:val="28"/>
          <w:szCs w:val="28"/>
          <w:lang w:eastAsia="ru-RU"/>
        </w:rPr>
        <w:t xml:space="preserve">в учреждении </w:t>
      </w:r>
      <w:r w:rsidRPr="00745D58">
        <w:rPr>
          <w:rFonts w:ascii="Times New Roman" w:eastAsia="Times New Roman" w:hAnsi="Times New Roman" w:cs="Times New Roman"/>
          <w:sz w:val="28"/>
          <w:szCs w:val="28"/>
          <w:lang w:eastAsia="ru-RU"/>
        </w:rPr>
        <w:t>(КВН, конкурсах, спортивных соревнованиях, праздниках и т. д.);</w:t>
      </w:r>
    </w:p>
    <w:p w:rsidR="00EF7413" w:rsidRPr="00745D58" w:rsidRDefault="00EF7413" w:rsidP="00EF741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745D58">
        <w:rPr>
          <w:rFonts w:ascii="Times New Roman" w:eastAsia="Times New Roman" w:hAnsi="Times New Roman" w:cs="Times New Roman"/>
          <w:sz w:val="28"/>
          <w:szCs w:val="28"/>
          <w:lang w:eastAsia="ru-RU"/>
        </w:rPr>
        <w:t>победы или призового места команды класса на муниципальных играх и конкурсах и (или) состязаниях иного уровня (муниципальных, окружных, федеральных и т. п.).</w:t>
      </w:r>
    </w:p>
    <w:p w:rsidR="00777677" w:rsidRDefault="00777677" w:rsidP="006B4205">
      <w:pPr>
        <w:spacing w:after="0" w:line="240" w:lineRule="auto"/>
        <w:rPr>
          <w:rFonts w:ascii="Times New Roman" w:hAnsi="Times New Roman" w:cs="Times New Roman"/>
          <w:b/>
          <w:sz w:val="28"/>
          <w:szCs w:val="28"/>
        </w:rPr>
      </w:pPr>
    </w:p>
    <w:p w:rsidR="00777677" w:rsidRDefault="00777677" w:rsidP="006B4205">
      <w:pPr>
        <w:spacing w:after="0" w:line="240" w:lineRule="auto"/>
        <w:rPr>
          <w:rFonts w:ascii="Times New Roman" w:hAnsi="Times New Roman" w:cs="Times New Roman"/>
          <w:b/>
          <w:sz w:val="28"/>
          <w:szCs w:val="28"/>
        </w:rPr>
      </w:pPr>
    </w:p>
    <w:p w:rsidR="006D615F" w:rsidRPr="00255E41" w:rsidRDefault="00255E41" w:rsidP="00C3111F">
      <w:pPr>
        <w:pStyle w:val="1"/>
      </w:pPr>
      <w:bookmarkStart w:id="260" w:name="_Toc133572485"/>
      <w:r>
        <w:t>О</w:t>
      </w:r>
      <w:r w:rsidRPr="00255E41">
        <w:t>рганизационный раздел</w:t>
      </w:r>
      <w:r>
        <w:t>.</w:t>
      </w:r>
      <w:bookmarkEnd w:id="260"/>
    </w:p>
    <w:p w:rsidR="006D615F" w:rsidRPr="006D615F" w:rsidRDefault="006D615F" w:rsidP="006D615F">
      <w:pPr>
        <w:spacing w:after="0" w:line="240" w:lineRule="auto"/>
        <w:jc w:val="center"/>
        <w:rPr>
          <w:rFonts w:ascii="Times New Roman" w:hAnsi="Times New Roman" w:cs="Times New Roman"/>
          <w:b/>
          <w:sz w:val="28"/>
          <w:szCs w:val="28"/>
        </w:rPr>
      </w:pPr>
    </w:p>
    <w:p w:rsidR="006D615F" w:rsidRDefault="009D630C" w:rsidP="00C3111F">
      <w:pPr>
        <w:pStyle w:val="2"/>
      </w:pPr>
      <w:r>
        <w:t xml:space="preserve">    </w:t>
      </w:r>
      <w:bookmarkStart w:id="261" w:name="_Toc133572486"/>
      <w:r w:rsidR="006D615F" w:rsidRPr="006D615F">
        <w:t xml:space="preserve">3.1.  </w:t>
      </w:r>
      <w:r>
        <w:t>У</w:t>
      </w:r>
      <w:r w:rsidRPr="006D615F">
        <w:t>чебный план начального общего образования</w:t>
      </w:r>
      <w:r w:rsidR="006B4205">
        <w:t>.</w:t>
      </w:r>
      <w:bookmarkEnd w:id="261"/>
    </w:p>
    <w:p w:rsidR="00EF7413" w:rsidRPr="006D615F" w:rsidRDefault="00EF7413" w:rsidP="009D630C">
      <w:pPr>
        <w:spacing w:after="0" w:line="240" w:lineRule="auto"/>
        <w:jc w:val="both"/>
        <w:rPr>
          <w:rFonts w:ascii="Times New Roman" w:hAnsi="Times New Roman" w:cs="Times New Roman"/>
          <w:b/>
          <w:sz w:val="28"/>
          <w:szCs w:val="28"/>
        </w:rPr>
      </w:pP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lastRenderedPageBreak/>
        <w:t>Учебный план начального общего образования</w:t>
      </w:r>
      <w:r w:rsidRPr="00BA255F">
        <w:rPr>
          <w:rStyle w:val="markedcontent"/>
          <w:rFonts w:asciiTheme="majorBidi" w:hAnsiTheme="majorBidi" w:cstheme="majorBidi"/>
          <w:sz w:val="28"/>
          <w:szCs w:val="28"/>
        </w:rPr>
        <w:t xml:space="preserve"> Муниципальное бюджетное общеобразовательное учреждение "Нойкинская средняя общеобразовательная школа"</w:t>
      </w:r>
      <w:r w:rsidRPr="00BA255F">
        <w:rPr>
          <w:rFonts w:asciiTheme="majorBidi" w:hAnsiTheme="majorBidi" w:cstheme="majorBidi"/>
          <w:sz w:val="28"/>
          <w:szCs w:val="28"/>
        </w:rPr>
        <w:t xml:space="preserve"> </w:t>
      </w:r>
      <w:r w:rsidRPr="006E1004">
        <w:rPr>
          <w:rStyle w:val="markedcontent"/>
          <w:rFonts w:asciiTheme="majorBidi" w:hAnsiTheme="majorBidi" w:cstheme="majorBidi"/>
          <w:sz w:val="28"/>
          <w:szCs w:val="28"/>
        </w:rPr>
        <w:t>(далее - учебный план) для 1-4 классов, реализующих основную образовательную программу начального общего образования, соответствующую ФГОС НОО (приказ Министерства просвещения Российской Федерации от 31.05.2021 № 286 «Об утверждении федерального государственного образовательного стандарта начального общего образования»), фиксирует общий объём нагрузки, максимальный объём аудиторной нагрузки обучающихся, состав и структуру предметных областей, распределяет учебное время, отводимое на их освоение по классам и учебным предметам.</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Учебный план является частью образовательной программы </w:t>
      </w:r>
      <w:r w:rsidRPr="00BA255F">
        <w:rPr>
          <w:rStyle w:val="markedcontent"/>
          <w:rFonts w:asciiTheme="majorBidi" w:hAnsiTheme="majorBidi" w:cstheme="majorBidi"/>
          <w:sz w:val="28"/>
          <w:szCs w:val="28"/>
        </w:rPr>
        <w:t>Муниципальное бюджетное общеобразовательное учреждение "Нойкинская средняя общеобразовательная школа"</w:t>
      </w:r>
      <w:r w:rsidRPr="006E1004">
        <w:rPr>
          <w:rStyle w:val="markedcontent"/>
          <w:rFonts w:asciiTheme="majorBidi" w:hAnsiTheme="majorBidi" w:cstheme="majorBidi"/>
          <w:sz w:val="28"/>
          <w:szCs w:val="28"/>
        </w:rPr>
        <w:t xml:space="preserve">, разработанной в соответствии с ФГОС начального общего образования, с учетом </w:t>
      </w:r>
      <w:r>
        <w:rPr>
          <w:rStyle w:val="markedcontent"/>
          <w:rFonts w:asciiTheme="majorBidi" w:hAnsiTheme="majorBidi" w:cstheme="majorBidi"/>
          <w:sz w:val="28"/>
          <w:szCs w:val="28"/>
        </w:rPr>
        <w:t xml:space="preserve">Федеральной </w:t>
      </w:r>
      <w:r w:rsidRPr="006E1004">
        <w:rPr>
          <w:rStyle w:val="markedcontent"/>
          <w:rFonts w:asciiTheme="majorBidi" w:hAnsiTheme="majorBidi" w:cstheme="majorBidi"/>
          <w:sz w:val="28"/>
          <w:szCs w:val="28"/>
        </w:rPr>
        <w:t>образовательн</w:t>
      </w:r>
      <w:r>
        <w:rPr>
          <w:rStyle w:val="markedcontent"/>
          <w:rFonts w:asciiTheme="majorBidi" w:hAnsiTheme="majorBidi" w:cstheme="majorBidi"/>
          <w:sz w:val="28"/>
          <w:szCs w:val="28"/>
        </w:rPr>
        <w:t>ой</w:t>
      </w:r>
      <w:r w:rsidRPr="006E1004">
        <w:rPr>
          <w:rStyle w:val="markedcontent"/>
          <w:rFonts w:asciiTheme="majorBidi" w:hAnsiTheme="majorBidi" w:cstheme="majorBidi"/>
          <w:sz w:val="28"/>
          <w:szCs w:val="28"/>
        </w:rPr>
        <w:t xml:space="preserve"> программ</w:t>
      </w:r>
      <w:r>
        <w:rPr>
          <w:rStyle w:val="markedcontent"/>
          <w:rFonts w:asciiTheme="majorBidi" w:hAnsiTheme="majorBidi" w:cstheme="majorBidi"/>
          <w:sz w:val="28"/>
          <w:szCs w:val="28"/>
        </w:rPr>
        <w:t>ой</w:t>
      </w:r>
      <w:r w:rsidRPr="006E1004">
        <w:rPr>
          <w:rStyle w:val="markedcontent"/>
          <w:rFonts w:asciiTheme="majorBidi" w:hAnsiTheme="majorBidi" w:cstheme="majorBidi"/>
          <w:sz w:val="28"/>
          <w:szCs w:val="28"/>
        </w:rPr>
        <w:t xml:space="preserve"> начального общего образования, и обеспечивает выполнение санитарно-эпидемиологических требований СП 2.4.3648-20 и гигиенических нормативов и требований СанПиН 1.2.3685-21.</w:t>
      </w:r>
    </w:p>
    <w:p w:rsidR="0092291A" w:rsidRPr="006E1004" w:rsidRDefault="0092291A" w:rsidP="0092291A">
      <w:pPr>
        <w:spacing w:after="0" w:line="240" w:lineRule="auto"/>
        <w:ind w:firstLine="567"/>
        <w:jc w:val="both"/>
        <w:rPr>
          <w:rFonts w:asciiTheme="majorBidi" w:hAnsiTheme="majorBidi" w:cstheme="majorBidi"/>
          <w:sz w:val="28"/>
          <w:szCs w:val="28"/>
        </w:rPr>
      </w:pPr>
      <w:r w:rsidRPr="006E1004">
        <w:rPr>
          <w:rStyle w:val="markedcontent"/>
          <w:rFonts w:asciiTheme="majorBidi" w:hAnsiTheme="majorBidi" w:cstheme="majorBidi"/>
          <w:sz w:val="28"/>
          <w:szCs w:val="28"/>
        </w:rPr>
        <w:t xml:space="preserve">Учебный год в </w:t>
      </w:r>
      <w:r w:rsidRPr="00BA255F">
        <w:rPr>
          <w:rStyle w:val="markedcontent"/>
          <w:rFonts w:asciiTheme="majorBidi" w:hAnsiTheme="majorBidi" w:cstheme="majorBidi"/>
          <w:sz w:val="28"/>
          <w:szCs w:val="28"/>
        </w:rPr>
        <w:t>Муниципальное бюджетное общеобразовательное учреждение "Нойкинская средняя общеобразовательная школа"</w:t>
      </w:r>
      <w:r w:rsidRPr="006E1004">
        <w:rPr>
          <w:rFonts w:asciiTheme="majorBidi" w:hAnsiTheme="majorBidi" w:cstheme="majorBidi"/>
          <w:sz w:val="28"/>
          <w:szCs w:val="28"/>
        </w:rPr>
        <w:t xml:space="preserve"> </w:t>
      </w:r>
      <w:r w:rsidRPr="006E1004">
        <w:rPr>
          <w:rStyle w:val="markedcontent"/>
          <w:rFonts w:asciiTheme="majorBidi" w:hAnsiTheme="majorBidi" w:cstheme="majorBidi"/>
          <w:sz w:val="28"/>
          <w:szCs w:val="28"/>
        </w:rPr>
        <w:t>начинается</w:t>
      </w:r>
      <w:r w:rsidRPr="00BA255F">
        <w:rPr>
          <w:rStyle w:val="markedcontent"/>
          <w:rFonts w:asciiTheme="majorBidi" w:hAnsiTheme="majorBidi" w:cstheme="majorBidi"/>
          <w:sz w:val="28"/>
          <w:szCs w:val="28"/>
        </w:rPr>
        <w:t xml:space="preserve"> </w:t>
      </w:r>
      <w:r w:rsidRPr="00BA255F">
        <w:rPr>
          <w:rFonts w:asciiTheme="majorBidi" w:hAnsiTheme="majorBidi" w:cstheme="majorBidi"/>
          <w:sz w:val="28"/>
          <w:szCs w:val="28"/>
        </w:rPr>
        <w:t>01.09.2023</w:t>
      </w:r>
      <w:r w:rsidRPr="006E1004">
        <w:rPr>
          <w:rFonts w:asciiTheme="majorBidi" w:hAnsiTheme="majorBidi" w:cstheme="majorBidi"/>
          <w:sz w:val="28"/>
          <w:szCs w:val="28"/>
        </w:rPr>
        <w:t xml:space="preserve"> </w:t>
      </w:r>
      <w:r w:rsidRPr="006E1004">
        <w:rPr>
          <w:rStyle w:val="markedcontent"/>
          <w:rFonts w:asciiTheme="majorBidi" w:hAnsiTheme="majorBidi" w:cstheme="majorBidi"/>
          <w:sz w:val="28"/>
          <w:szCs w:val="28"/>
        </w:rPr>
        <w:t xml:space="preserve">и заканчивается </w:t>
      </w:r>
      <w:r w:rsidRPr="00BA255F">
        <w:rPr>
          <w:rFonts w:asciiTheme="majorBidi" w:hAnsiTheme="majorBidi" w:cstheme="majorBidi"/>
          <w:sz w:val="28"/>
          <w:szCs w:val="28"/>
        </w:rPr>
        <w:t>31.05.2024</w:t>
      </w:r>
      <w:r w:rsidRPr="006E1004">
        <w:rPr>
          <w:rFonts w:asciiTheme="majorBidi" w:hAnsiTheme="majorBidi" w:cstheme="majorBidi"/>
          <w:sz w:val="28"/>
          <w:szCs w:val="28"/>
        </w:rPr>
        <w:t xml:space="preserve">. </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Продолжительность учебного года в 1 классе - 33 учебные недели во 2-4 классах – 34 учебных недели. </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Максимальный объем аудиторной нагрузки обучающихся в неделю составляет </w:t>
      </w:r>
      <w:r>
        <w:rPr>
          <w:rStyle w:val="markedcontent"/>
          <w:rFonts w:asciiTheme="majorBidi" w:hAnsiTheme="majorBidi" w:cstheme="majorBidi"/>
          <w:sz w:val="28"/>
          <w:szCs w:val="28"/>
        </w:rPr>
        <w:t xml:space="preserve"> </w:t>
      </w:r>
      <w:r w:rsidRPr="006E1004">
        <w:rPr>
          <w:rStyle w:val="markedcontent"/>
          <w:rFonts w:asciiTheme="majorBidi" w:hAnsiTheme="majorBidi" w:cstheme="majorBidi"/>
          <w:sz w:val="28"/>
          <w:szCs w:val="28"/>
        </w:rPr>
        <w:t>в 1 классе - 21 час, во 2 – 4 классах – 23 часа</w:t>
      </w:r>
      <w:r>
        <w:rPr>
          <w:rStyle w:val="markedcontent"/>
          <w:rFonts w:asciiTheme="majorBidi" w:hAnsiTheme="majorBidi" w:cstheme="majorBidi"/>
          <w:sz w:val="28"/>
          <w:szCs w:val="28"/>
        </w:rPr>
        <w:t xml:space="preserve"> </w:t>
      </w:r>
      <w:r w:rsidRPr="006E1004">
        <w:rPr>
          <w:rStyle w:val="markedcontent"/>
          <w:rFonts w:asciiTheme="majorBidi" w:hAnsiTheme="majorBidi" w:cstheme="majorBidi"/>
          <w:sz w:val="28"/>
          <w:szCs w:val="28"/>
        </w:rPr>
        <w:t>.</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Образовательная недельная нагрузка распределяется равномерно в течение учебной недели, при этом объем максимально допустимой нагрузки в течение дня составляет:</w:t>
      </w:r>
    </w:p>
    <w:p w:rsidR="0092291A" w:rsidRPr="006E1004" w:rsidRDefault="0092291A" w:rsidP="0092291A">
      <w:pPr>
        <w:pStyle w:val="a6"/>
        <w:numPr>
          <w:ilvl w:val="0"/>
          <w:numId w:val="58"/>
        </w:numPr>
        <w:spacing w:after="0" w:line="240"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для обучающихся 1-х классов - не превышает 4 уроков и один раз в неделю -5 уроков.</w:t>
      </w:r>
    </w:p>
    <w:p w:rsidR="0092291A" w:rsidRPr="006E1004" w:rsidRDefault="0092291A" w:rsidP="0092291A">
      <w:pPr>
        <w:pStyle w:val="a6"/>
        <w:numPr>
          <w:ilvl w:val="0"/>
          <w:numId w:val="58"/>
        </w:numPr>
        <w:spacing w:after="0" w:line="240"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для обучающихся 2-4 классов - не более 5 уроков.</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Распределение учебной нагрузки в течение недели строится таким образом, чтобы наибольший ее объем приходился на вторник и (или) среду. На эти дни в расписание уроков включаются предметы, соответствующие наивысшему баллу по шкале трудности либо со средним баллом и наименьшим баллом по шкале трудности, но в большем количестве, чем в остальные дни недели. </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Изложение нового материала, контрольные работы проводятся на 2 - 4-х уроках в середине учебной недели. Продолжительность урока (академический час) составляет  минут, за исключением 1 класса.</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Обучение в 1-м классе осуществляется с соблюдением следующих дополнительных требований: </w:t>
      </w:r>
    </w:p>
    <w:p w:rsidR="0092291A" w:rsidRPr="006E1004" w:rsidRDefault="0092291A" w:rsidP="0092291A">
      <w:pPr>
        <w:pStyle w:val="a6"/>
        <w:numPr>
          <w:ilvl w:val="0"/>
          <w:numId w:val="57"/>
        </w:numPr>
        <w:spacing w:after="0" w:line="240"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учебные занятия проводятся по 5-дневной учебной неделе и только в первую смену;</w:t>
      </w:r>
    </w:p>
    <w:p w:rsidR="0092291A" w:rsidRPr="006E1004" w:rsidRDefault="0092291A" w:rsidP="0092291A">
      <w:pPr>
        <w:pStyle w:val="a6"/>
        <w:numPr>
          <w:ilvl w:val="0"/>
          <w:numId w:val="57"/>
        </w:numPr>
        <w:spacing w:after="0" w:line="240"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lastRenderedPageBreak/>
        <w:t>использование «ступенчатого» режима обучения в первом полугодии (в сентябре, октябре - по 3 урока в день по 35 минут каждый, в ноябре-декабре - по 4 урока по 35 минут каждый; январь - май - по 4 урока по 40 минут каждый).</w:t>
      </w:r>
    </w:p>
    <w:p w:rsidR="0092291A" w:rsidRPr="006E1004" w:rsidRDefault="0092291A" w:rsidP="0092291A">
      <w:pPr>
        <w:pStyle w:val="a6"/>
        <w:numPr>
          <w:ilvl w:val="0"/>
          <w:numId w:val="57"/>
        </w:numPr>
        <w:spacing w:after="0" w:line="240"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Продолжительность выполнения домашних заданий составляет во 2-3 классах - 1,5 ч., в 4 классах - 2 ч.</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С целью профилактики переутомления в календарном учебном графике предусматривается чередование периодов учебного времени, сессий и каникул.  Продолжительность каникул в течение учебного года составляет не менее 30 календарных дней, летом — не менее 8 недель. Для первоклассников предусмотрены дополнительные недельные каникулы в середине третьей четверти.</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Учебные занятия для учащихся 2-4 классов проводятся по</w:t>
      </w:r>
      <w:r w:rsidRPr="00BA255F">
        <w:rPr>
          <w:rStyle w:val="markedcontent"/>
          <w:rFonts w:asciiTheme="majorBidi" w:hAnsiTheme="majorBidi" w:cstheme="majorBidi"/>
          <w:sz w:val="28"/>
          <w:szCs w:val="28"/>
        </w:rPr>
        <w:t xml:space="preserve"> </w:t>
      </w:r>
      <w:r w:rsidRPr="006E1004">
        <w:rPr>
          <w:rStyle w:val="markedcontent"/>
          <w:rFonts w:asciiTheme="majorBidi" w:hAnsiTheme="majorBidi" w:cstheme="majorBidi"/>
          <w:sz w:val="28"/>
          <w:szCs w:val="28"/>
        </w:rPr>
        <w:t>5-</w:t>
      </w:r>
      <w:r>
        <w:rPr>
          <w:rStyle w:val="markedcontent"/>
          <w:rFonts w:asciiTheme="majorBidi" w:hAnsiTheme="majorBidi" w:cstheme="majorBidi"/>
          <w:sz w:val="28"/>
          <w:szCs w:val="28"/>
        </w:rPr>
        <w:t>и</w:t>
      </w:r>
      <w:r w:rsidRPr="006E1004">
        <w:rPr>
          <w:rStyle w:val="markedcontent"/>
          <w:rFonts w:asciiTheme="majorBidi" w:hAnsiTheme="majorBidi" w:cstheme="majorBidi"/>
          <w:sz w:val="28"/>
          <w:szCs w:val="28"/>
        </w:rPr>
        <w:t xml:space="preserve"> дневной учебной неделе.</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Учебный план состоит из двух частей — обязательной части и части, формируемой участниками образовательных отношений. Обязательная часть учебного плана определяет состав учебных предметов обязательных предметных областей.</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Часть учебного плана, формируемая участниками образовательных отношений, обеспечивает реализацию индивидуальных потребностей обучающихся. Время, отводимое на данную часть учебного плана внутри максимально допустимой недельной нагрузки обучающихся, может быть использовано: на проведение учебных занятий, обеспечивающих различные интересы обучающихся</w:t>
      </w:r>
    </w:p>
    <w:p w:rsidR="0092291A" w:rsidRPr="006E1004" w:rsidRDefault="0092291A" w:rsidP="0092291A">
      <w:pPr>
        <w:spacing w:after="0" w:line="240" w:lineRule="auto"/>
        <w:ind w:firstLine="567"/>
        <w:jc w:val="both"/>
        <w:rPr>
          <w:rFonts w:asciiTheme="majorBidi" w:hAnsiTheme="majorBidi" w:cstheme="majorBidi"/>
          <w:sz w:val="28"/>
          <w:szCs w:val="28"/>
        </w:rPr>
      </w:pPr>
      <w:r w:rsidRPr="006E1004">
        <w:rPr>
          <w:rStyle w:val="markedcontent"/>
          <w:rFonts w:asciiTheme="majorBidi" w:hAnsiTheme="majorBidi" w:cstheme="majorBidi"/>
          <w:sz w:val="28"/>
          <w:szCs w:val="28"/>
        </w:rPr>
        <w:t xml:space="preserve">В </w:t>
      </w:r>
      <w:r w:rsidRPr="00BA255F">
        <w:rPr>
          <w:rStyle w:val="markedcontent"/>
          <w:rFonts w:asciiTheme="majorBidi" w:hAnsiTheme="majorBidi" w:cstheme="majorBidi"/>
          <w:sz w:val="28"/>
          <w:szCs w:val="28"/>
        </w:rPr>
        <w:t>Муниципальное бюджетное общеобразовательное учреждение "Нойкинская средняя общеобразовательная школа"</w:t>
      </w:r>
      <w:r w:rsidRPr="006E1004">
        <w:rPr>
          <w:rFonts w:asciiTheme="majorBidi" w:hAnsiTheme="majorBidi" w:cstheme="majorBidi"/>
          <w:sz w:val="28"/>
          <w:szCs w:val="28"/>
        </w:rPr>
        <w:t xml:space="preserve">  </w:t>
      </w:r>
      <w:r w:rsidRPr="006E1004">
        <w:rPr>
          <w:rStyle w:val="markedcontent"/>
          <w:rFonts w:asciiTheme="majorBidi" w:hAnsiTheme="majorBidi" w:cstheme="majorBidi"/>
          <w:sz w:val="28"/>
          <w:szCs w:val="28"/>
        </w:rPr>
        <w:t>языком об</w:t>
      </w:r>
      <w:r>
        <w:rPr>
          <w:rStyle w:val="markedcontent"/>
          <w:rFonts w:asciiTheme="majorBidi" w:hAnsiTheme="majorBidi" w:cstheme="majorBidi"/>
          <w:sz w:val="28"/>
          <w:szCs w:val="28"/>
        </w:rPr>
        <w:t>учения</w:t>
      </w:r>
      <w:r w:rsidRPr="006E1004">
        <w:rPr>
          <w:rStyle w:val="markedcontent"/>
          <w:rFonts w:asciiTheme="majorBidi" w:hAnsiTheme="majorBidi" w:cstheme="majorBidi"/>
          <w:sz w:val="28"/>
          <w:szCs w:val="28"/>
        </w:rPr>
        <w:t xml:space="preserve"> является </w:t>
      </w:r>
      <w:r w:rsidRPr="00BA255F">
        <w:rPr>
          <w:rFonts w:asciiTheme="majorBidi" w:hAnsiTheme="majorBidi" w:cstheme="majorBidi"/>
          <w:sz w:val="28"/>
          <w:szCs w:val="28"/>
        </w:rPr>
        <w:t xml:space="preserve">русский </w:t>
      </w:r>
      <w:r w:rsidRPr="006E1004">
        <w:rPr>
          <w:rFonts w:asciiTheme="majorBidi" w:hAnsiTheme="majorBidi" w:cstheme="majorBidi"/>
          <w:sz w:val="28"/>
          <w:szCs w:val="28"/>
        </w:rPr>
        <w:t>язык.</w:t>
      </w:r>
    </w:p>
    <w:p w:rsidR="0092291A" w:rsidRPr="00BA255F"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При изучении предметной области «Основы религиозных культур и светской этики» выбор одного из учебных модулей осуществляются по заявлению родителей (законных представителей) несовершеннолетних обучающихся</w:t>
      </w:r>
      <w:r w:rsidRPr="00BA255F">
        <w:rPr>
          <w:rStyle w:val="markedcontent"/>
          <w:rFonts w:asciiTheme="majorBidi" w:hAnsiTheme="majorBidi" w:cstheme="majorBidi"/>
          <w:sz w:val="28"/>
          <w:szCs w:val="28"/>
        </w:rPr>
        <w:t>.</w:t>
      </w:r>
    </w:p>
    <w:p w:rsidR="0092291A" w:rsidRPr="00BA255F"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При изучении </w:t>
      </w:r>
      <w:r>
        <w:rPr>
          <w:rStyle w:val="markedcontent"/>
          <w:rFonts w:asciiTheme="majorBidi" w:hAnsiTheme="majorBidi" w:cstheme="majorBidi"/>
          <w:sz w:val="28"/>
          <w:szCs w:val="28"/>
        </w:rPr>
        <w:t xml:space="preserve">предметов </w:t>
      </w:r>
      <w:r w:rsidRPr="006E1004">
        <w:rPr>
          <w:rStyle w:val="markedcontent"/>
          <w:rFonts w:asciiTheme="majorBidi" w:hAnsiTheme="majorBidi" w:cstheme="majorBidi"/>
        </w:rPr>
        <w:t xml:space="preserve"> </w:t>
      </w:r>
      <w:r w:rsidRPr="006E1004">
        <w:rPr>
          <w:rStyle w:val="markedcontent"/>
          <w:rFonts w:asciiTheme="majorBidi" w:hAnsiTheme="majorBidi" w:cstheme="majorBidi"/>
          <w:sz w:val="28"/>
          <w:szCs w:val="28"/>
        </w:rPr>
        <w:t>осуществляется деление учащихся на подгруппы</w:t>
      </w:r>
      <w:r w:rsidRPr="00BA255F">
        <w:rPr>
          <w:rStyle w:val="markedcontent"/>
          <w:rFonts w:asciiTheme="majorBidi" w:hAnsiTheme="majorBidi" w:cstheme="majorBidi"/>
          <w:sz w:val="28"/>
          <w:szCs w:val="28"/>
        </w:rPr>
        <w:t>.</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Промежуточная аттестация – процедура, проводимая с целью оценки качества освоения обучающимися части содержания (четвертное оценивание) или всего объема учебной дисциплины за учебный год (годовое оценивание).</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Промежуточная/годовая аттестация обучающихся за четверть осуществляется в соответствии с календарным учебным графиком.</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Все предметы обязательной части учебного плана оцениваются по четвертям. Предметы из части, формируемой участниками образовательных отношений, являются безотметочными и оцениваются «зачет» или «незачет» по итогам четверти. </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lastRenderedPageBreak/>
        <w:t>Промежуточная аттестация проходит на последней учебной неделе четверти. Формы и порядок проведения промежуточной аттестации определяются «Положением о формах, периодичности и порядке</w:t>
      </w:r>
      <w:r w:rsidRPr="006E1004">
        <w:rPr>
          <w:rStyle w:val="markedcontent"/>
          <w:rFonts w:asciiTheme="majorBidi" w:hAnsiTheme="majorBidi" w:cstheme="majorBidi"/>
          <w:sz w:val="28"/>
          <w:szCs w:val="28"/>
        </w:rPr>
        <w:br/>
        <w:t xml:space="preserve">текущего контроля успеваемости и промежуточной аттестации обучающихся </w:t>
      </w:r>
      <w:r w:rsidRPr="00BA255F">
        <w:rPr>
          <w:rStyle w:val="markedcontent"/>
          <w:rFonts w:asciiTheme="majorBidi" w:hAnsiTheme="majorBidi" w:cstheme="majorBidi"/>
          <w:sz w:val="28"/>
          <w:szCs w:val="28"/>
        </w:rPr>
        <w:t>Муниципальное бюджетное общеобразовательное учреждение "Нойкинская средняя общеобразовательная школа"</w:t>
      </w:r>
      <w:r w:rsidRPr="006E1004">
        <w:rPr>
          <w:rStyle w:val="markedcontent"/>
          <w:rFonts w:asciiTheme="majorBidi" w:hAnsiTheme="majorBidi" w:cstheme="majorBidi"/>
          <w:sz w:val="28"/>
          <w:szCs w:val="28"/>
        </w:rPr>
        <w:t xml:space="preserve">. </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Оценивание младших школьников в течение первого года обучения осуществляются в форме словесных качественных оценок на критериальной основе, в форме письменных заключений учителя, по итогам проверки самостоятельных работ.</w:t>
      </w:r>
    </w:p>
    <w:p w:rsidR="0092291A" w:rsidRPr="006E1004" w:rsidRDefault="0092291A" w:rsidP="0092291A">
      <w:pPr>
        <w:spacing w:after="0" w:line="240"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Освоение основных образовательных программ начального общего образования завершается итоговой аттестацией. Нормативный срок освоения ООП НОО составляет 4 года.</w:t>
      </w:r>
    </w:p>
    <w:p w:rsidR="0092291A" w:rsidRDefault="0092291A" w:rsidP="0092291A">
      <w:pPr>
        <w:ind w:firstLine="567"/>
        <w:jc w:val="both"/>
        <w:rPr>
          <w:rStyle w:val="markedcontent"/>
          <w:rFonts w:asciiTheme="majorBidi" w:hAnsiTheme="majorBidi" w:cstheme="majorBidi"/>
          <w:sz w:val="28"/>
          <w:szCs w:val="28"/>
        </w:rPr>
      </w:pPr>
    </w:p>
    <w:p w:rsidR="0092291A" w:rsidRDefault="0092291A" w:rsidP="0092291A">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УЧЕБНЫЙ ПЛАН</w:t>
      </w:r>
    </w:p>
    <w:p w:rsidR="0092291A" w:rsidRDefault="0092291A" w:rsidP="0092291A">
      <w:pPr>
        <w:ind w:firstLine="567"/>
        <w:jc w:val="both"/>
        <w:rPr>
          <w:rStyle w:val="markedcontent"/>
          <w:rFonts w:asciiTheme="majorBidi" w:hAnsiTheme="majorBidi" w:cstheme="majorBidi"/>
          <w:sz w:val="28"/>
          <w:szCs w:val="28"/>
        </w:rPr>
      </w:pPr>
    </w:p>
    <w:tbl>
      <w:tblPr>
        <w:tblStyle w:val="a3"/>
        <w:tblW w:w="0" w:type="auto"/>
        <w:tblLook w:val="04A0" w:firstRow="1" w:lastRow="0" w:firstColumn="1" w:lastColumn="0" w:noHBand="0" w:noVBand="1"/>
      </w:tblPr>
      <w:tblGrid>
        <w:gridCol w:w="2881"/>
        <w:gridCol w:w="2910"/>
        <w:gridCol w:w="945"/>
        <w:gridCol w:w="945"/>
        <w:gridCol w:w="945"/>
        <w:gridCol w:w="945"/>
      </w:tblGrid>
      <w:tr w:rsidR="0092291A" w:rsidTr="00AD66BD">
        <w:tc>
          <w:tcPr>
            <w:tcW w:w="6000" w:type="dxa"/>
            <w:vMerge w:val="restart"/>
            <w:shd w:val="clear" w:color="auto" w:fill="auto"/>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b/>
                <w:sz w:val="28"/>
                <w:szCs w:val="28"/>
              </w:rPr>
              <w:t>Предметная область</w:t>
            </w:r>
          </w:p>
        </w:tc>
        <w:tc>
          <w:tcPr>
            <w:tcW w:w="6000" w:type="dxa"/>
            <w:vMerge w:val="restart"/>
            <w:shd w:val="clear" w:color="auto" w:fill="auto"/>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b/>
                <w:sz w:val="28"/>
                <w:szCs w:val="28"/>
              </w:rPr>
              <w:t>Учебный предмет</w:t>
            </w:r>
          </w:p>
        </w:tc>
        <w:tc>
          <w:tcPr>
            <w:tcW w:w="9700" w:type="dxa"/>
            <w:gridSpan w:val="4"/>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b/>
                <w:sz w:val="28"/>
                <w:szCs w:val="28"/>
              </w:rPr>
              <w:t>Количество часов в неделю</w:t>
            </w:r>
          </w:p>
        </w:tc>
      </w:tr>
      <w:tr w:rsidR="0092291A" w:rsidTr="00AD66BD">
        <w:tc>
          <w:tcPr>
            <w:tcW w:w="2425" w:type="dxa"/>
            <w:vMerge/>
            <w:shd w:val="clear" w:color="auto" w:fill="auto"/>
          </w:tcPr>
          <w:p w:rsidR="0092291A" w:rsidRPr="00AD66BD" w:rsidRDefault="0092291A" w:rsidP="0092291A">
            <w:pPr>
              <w:rPr>
                <w:rFonts w:ascii="Times New Roman" w:hAnsi="Times New Roman" w:cs="Times New Roman"/>
                <w:sz w:val="28"/>
                <w:szCs w:val="28"/>
              </w:rPr>
            </w:pPr>
          </w:p>
        </w:tc>
        <w:tc>
          <w:tcPr>
            <w:tcW w:w="2425" w:type="dxa"/>
            <w:vMerge/>
            <w:shd w:val="clear" w:color="auto" w:fill="auto"/>
          </w:tcPr>
          <w:p w:rsidR="0092291A" w:rsidRPr="00AD66BD" w:rsidRDefault="0092291A" w:rsidP="0092291A">
            <w:pPr>
              <w:rPr>
                <w:rFonts w:ascii="Times New Roman" w:hAnsi="Times New Roman" w:cs="Times New Roman"/>
                <w:sz w:val="28"/>
                <w:szCs w:val="28"/>
              </w:rPr>
            </w:pPr>
          </w:p>
        </w:tc>
        <w:tc>
          <w:tcPr>
            <w:tcW w:w="0"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b/>
                <w:sz w:val="28"/>
                <w:szCs w:val="28"/>
              </w:rPr>
              <w:t>1</w:t>
            </w:r>
          </w:p>
        </w:tc>
        <w:tc>
          <w:tcPr>
            <w:tcW w:w="0"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b/>
                <w:sz w:val="28"/>
                <w:szCs w:val="28"/>
              </w:rPr>
              <w:t>2</w:t>
            </w:r>
          </w:p>
        </w:tc>
        <w:tc>
          <w:tcPr>
            <w:tcW w:w="0"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b/>
                <w:sz w:val="28"/>
                <w:szCs w:val="28"/>
              </w:rPr>
              <w:t>3</w:t>
            </w:r>
          </w:p>
        </w:tc>
        <w:tc>
          <w:tcPr>
            <w:tcW w:w="0"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b/>
                <w:sz w:val="28"/>
                <w:szCs w:val="28"/>
              </w:rPr>
              <w:t>4</w:t>
            </w:r>
          </w:p>
        </w:tc>
      </w:tr>
      <w:tr w:rsidR="0092291A" w:rsidTr="00AD66BD">
        <w:tc>
          <w:tcPr>
            <w:tcW w:w="14550" w:type="dxa"/>
            <w:gridSpan w:val="6"/>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b/>
                <w:sz w:val="28"/>
                <w:szCs w:val="28"/>
              </w:rPr>
              <w:t>Обязательная часть</w:t>
            </w:r>
          </w:p>
        </w:tc>
      </w:tr>
      <w:tr w:rsidR="0092291A" w:rsidTr="0092291A">
        <w:tc>
          <w:tcPr>
            <w:tcW w:w="2425" w:type="dxa"/>
            <w:vMerge w:val="restart"/>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Русский язык и литературное чтение</w:t>
            </w: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Русский язык</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5</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5</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5</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5</w:t>
            </w:r>
          </w:p>
        </w:tc>
      </w:tr>
      <w:tr w:rsidR="0092291A" w:rsidTr="0092291A">
        <w:tc>
          <w:tcPr>
            <w:tcW w:w="2425" w:type="dxa"/>
            <w:vMerge/>
          </w:tcPr>
          <w:p w:rsidR="0092291A" w:rsidRPr="00AD66BD" w:rsidRDefault="0092291A" w:rsidP="0092291A">
            <w:pPr>
              <w:rPr>
                <w:rFonts w:ascii="Times New Roman" w:hAnsi="Times New Roman" w:cs="Times New Roman"/>
                <w:sz w:val="28"/>
                <w:szCs w:val="28"/>
              </w:rPr>
            </w:pP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Литературное чтение</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4</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4</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4</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4</w:t>
            </w:r>
          </w:p>
        </w:tc>
      </w:tr>
      <w:tr w:rsidR="0092291A" w:rsidTr="0092291A">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Иностранный язык</w:t>
            </w: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Иностранный язык</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0</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r>
      <w:tr w:rsidR="0092291A" w:rsidTr="0092291A">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Математика и информатика</w:t>
            </w: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Математика</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4</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4</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4</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4</w:t>
            </w:r>
          </w:p>
        </w:tc>
      </w:tr>
      <w:tr w:rsidR="0092291A" w:rsidTr="0092291A">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Обществознание и естествознание ("окружающий мир")</w:t>
            </w: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Окружающий мир</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r>
      <w:tr w:rsidR="0092291A" w:rsidTr="0092291A">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Основы религиозных культур и светской этики</w:t>
            </w: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Основы религиозных культур и светской этики</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0</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0</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0</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r>
      <w:tr w:rsidR="0092291A" w:rsidTr="0092291A">
        <w:tc>
          <w:tcPr>
            <w:tcW w:w="2425" w:type="dxa"/>
            <w:vMerge w:val="restart"/>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Искусство</w:t>
            </w: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Изобразительное искусство</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r>
      <w:tr w:rsidR="0092291A" w:rsidTr="0092291A">
        <w:tc>
          <w:tcPr>
            <w:tcW w:w="2425" w:type="dxa"/>
            <w:vMerge/>
          </w:tcPr>
          <w:p w:rsidR="0092291A" w:rsidRPr="00AD66BD" w:rsidRDefault="0092291A" w:rsidP="0092291A">
            <w:pPr>
              <w:rPr>
                <w:rFonts w:ascii="Times New Roman" w:hAnsi="Times New Roman" w:cs="Times New Roman"/>
                <w:sz w:val="28"/>
                <w:szCs w:val="28"/>
              </w:rPr>
            </w:pP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Музыка</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r>
      <w:tr w:rsidR="0092291A" w:rsidTr="0092291A">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Технология</w:t>
            </w: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Технология</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r>
      <w:tr w:rsidR="0092291A" w:rsidTr="0092291A">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Физическая культура</w:t>
            </w:r>
          </w:p>
        </w:tc>
        <w:tc>
          <w:tcPr>
            <w:tcW w:w="2425" w:type="dxa"/>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Физическая культура</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w:t>
            </w:r>
          </w:p>
        </w:tc>
      </w:tr>
      <w:tr w:rsidR="0092291A" w:rsidTr="00AD66BD">
        <w:tc>
          <w:tcPr>
            <w:tcW w:w="4850" w:type="dxa"/>
            <w:gridSpan w:val="2"/>
            <w:shd w:val="clear" w:color="auto" w:fill="auto"/>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Итого</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20</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22</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22</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23</w:t>
            </w:r>
          </w:p>
        </w:tc>
      </w:tr>
      <w:tr w:rsidR="0092291A" w:rsidTr="00AD66BD">
        <w:tc>
          <w:tcPr>
            <w:tcW w:w="14550" w:type="dxa"/>
            <w:gridSpan w:val="6"/>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b/>
                <w:sz w:val="28"/>
                <w:szCs w:val="28"/>
              </w:rPr>
              <w:t>Часть, формируемая участниками образовательных отношений</w:t>
            </w:r>
          </w:p>
        </w:tc>
      </w:tr>
      <w:tr w:rsidR="0092291A" w:rsidTr="00AD66BD">
        <w:tc>
          <w:tcPr>
            <w:tcW w:w="4850" w:type="dxa"/>
            <w:gridSpan w:val="2"/>
            <w:shd w:val="clear" w:color="auto" w:fill="auto"/>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b/>
                <w:sz w:val="28"/>
                <w:szCs w:val="28"/>
              </w:rPr>
              <w:t>Наименование учебного курса</w:t>
            </w:r>
          </w:p>
        </w:tc>
        <w:tc>
          <w:tcPr>
            <w:tcW w:w="2425" w:type="dxa"/>
            <w:shd w:val="clear" w:color="auto" w:fill="auto"/>
          </w:tcPr>
          <w:p w:rsidR="0092291A" w:rsidRPr="00AD66BD" w:rsidRDefault="0092291A" w:rsidP="0092291A">
            <w:pPr>
              <w:rPr>
                <w:rFonts w:ascii="Times New Roman" w:hAnsi="Times New Roman" w:cs="Times New Roman"/>
                <w:sz w:val="28"/>
                <w:szCs w:val="28"/>
              </w:rPr>
            </w:pPr>
          </w:p>
        </w:tc>
        <w:tc>
          <w:tcPr>
            <w:tcW w:w="2425" w:type="dxa"/>
            <w:shd w:val="clear" w:color="auto" w:fill="auto"/>
          </w:tcPr>
          <w:p w:rsidR="0092291A" w:rsidRPr="00AD66BD" w:rsidRDefault="0092291A" w:rsidP="0092291A">
            <w:pPr>
              <w:rPr>
                <w:rFonts w:ascii="Times New Roman" w:hAnsi="Times New Roman" w:cs="Times New Roman"/>
                <w:sz w:val="28"/>
                <w:szCs w:val="28"/>
              </w:rPr>
            </w:pPr>
          </w:p>
        </w:tc>
        <w:tc>
          <w:tcPr>
            <w:tcW w:w="2425" w:type="dxa"/>
            <w:shd w:val="clear" w:color="auto" w:fill="auto"/>
          </w:tcPr>
          <w:p w:rsidR="0092291A" w:rsidRPr="00AD66BD" w:rsidRDefault="0092291A" w:rsidP="0092291A">
            <w:pPr>
              <w:rPr>
                <w:rFonts w:ascii="Times New Roman" w:hAnsi="Times New Roman" w:cs="Times New Roman"/>
                <w:sz w:val="28"/>
                <w:szCs w:val="28"/>
              </w:rPr>
            </w:pPr>
          </w:p>
        </w:tc>
        <w:tc>
          <w:tcPr>
            <w:tcW w:w="2425" w:type="dxa"/>
            <w:shd w:val="clear" w:color="auto" w:fill="auto"/>
          </w:tcPr>
          <w:p w:rsidR="0092291A" w:rsidRPr="00AD66BD" w:rsidRDefault="0092291A" w:rsidP="0092291A">
            <w:pPr>
              <w:rPr>
                <w:rFonts w:ascii="Times New Roman" w:hAnsi="Times New Roman" w:cs="Times New Roman"/>
                <w:sz w:val="28"/>
                <w:szCs w:val="28"/>
              </w:rPr>
            </w:pPr>
          </w:p>
        </w:tc>
      </w:tr>
      <w:tr w:rsidR="0092291A" w:rsidTr="0092291A">
        <w:tc>
          <w:tcPr>
            <w:tcW w:w="4850" w:type="dxa"/>
            <w:gridSpan w:val="2"/>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Физическая культура</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0</w:t>
            </w:r>
          </w:p>
        </w:tc>
      </w:tr>
      <w:tr w:rsidR="0092291A" w:rsidTr="00AD66BD">
        <w:tc>
          <w:tcPr>
            <w:tcW w:w="4850" w:type="dxa"/>
            <w:gridSpan w:val="2"/>
            <w:shd w:val="clear" w:color="auto" w:fill="auto"/>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Итого</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1</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0</w:t>
            </w:r>
          </w:p>
        </w:tc>
      </w:tr>
      <w:tr w:rsidR="0092291A" w:rsidTr="00AD66BD">
        <w:tc>
          <w:tcPr>
            <w:tcW w:w="4850" w:type="dxa"/>
            <w:gridSpan w:val="2"/>
            <w:shd w:val="clear" w:color="auto" w:fill="auto"/>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ИТОГО недельная нагрузка</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21</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23</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23</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23</w:t>
            </w:r>
          </w:p>
        </w:tc>
      </w:tr>
      <w:tr w:rsidR="0092291A" w:rsidTr="00AD66BD">
        <w:tc>
          <w:tcPr>
            <w:tcW w:w="4850" w:type="dxa"/>
            <w:gridSpan w:val="2"/>
            <w:shd w:val="clear" w:color="auto" w:fill="auto"/>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t>Количество учебных недель</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33</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34</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34</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34</w:t>
            </w:r>
          </w:p>
        </w:tc>
      </w:tr>
      <w:tr w:rsidR="0092291A" w:rsidTr="00AD66BD">
        <w:tc>
          <w:tcPr>
            <w:tcW w:w="4850" w:type="dxa"/>
            <w:gridSpan w:val="2"/>
            <w:shd w:val="clear" w:color="auto" w:fill="auto"/>
          </w:tcPr>
          <w:p w:rsidR="0092291A" w:rsidRPr="00AD66BD" w:rsidRDefault="0092291A" w:rsidP="0092291A">
            <w:pPr>
              <w:rPr>
                <w:rFonts w:ascii="Times New Roman" w:hAnsi="Times New Roman" w:cs="Times New Roman"/>
                <w:sz w:val="28"/>
                <w:szCs w:val="28"/>
              </w:rPr>
            </w:pPr>
            <w:r w:rsidRPr="00AD66BD">
              <w:rPr>
                <w:rFonts w:ascii="Times New Roman" w:hAnsi="Times New Roman" w:cs="Times New Roman"/>
                <w:sz w:val="28"/>
                <w:szCs w:val="28"/>
              </w:rPr>
              <w:lastRenderedPageBreak/>
              <w:t>Всего часов в год</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693</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782</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782</w:t>
            </w:r>
          </w:p>
        </w:tc>
        <w:tc>
          <w:tcPr>
            <w:tcW w:w="2425" w:type="dxa"/>
            <w:shd w:val="clear" w:color="auto" w:fill="auto"/>
          </w:tcPr>
          <w:p w:rsidR="0092291A" w:rsidRPr="00AD66BD" w:rsidRDefault="0092291A" w:rsidP="0092291A">
            <w:pPr>
              <w:jc w:val="center"/>
              <w:rPr>
                <w:rFonts w:ascii="Times New Roman" w:hAnsi="Times New Roman" w:cs="Times New Roman"/>
                <w:sz w:val="28"/>
                <w:szCs w:val="28"/>
              </w:rPr>
            </w:pPr>
            <w:r w:rsidRPr="00AD66BD">
              <w:rPr>
                <w:rFonts w:ascii="Times New Roman" w:hAnsi="Times New Roman" w:cs="Times New Roman"/>
                <w:sz w:val="28"/>
                <w:szCs w:val="28"/>
              </w:rPr>
              <w:t>782</w:t>
            </w:r>
          </w:p>
        </w:tc>
      </w:tr>
    </w:tbl>
    <w:p w:rsidR="0092291A" w:rsidRDefault="0092291A" w:rsidP="0092291A">
      <w:r>
        <w:br w:type="page"/>
      </w:r>
    </w:p>
    <w:p w:rsidR="006D615F" w:rsidRPr="006D615F" w:rsidRDefault="000161DF" w:rsidP="00C3111F">
      <w:pPr>
        <w:pStyle w:val="2"/>
      </w:pPr>
      <w:bookmarkStart w:id="262" w:name="_Toc133572487"/>
      <w:r>
        <w:lastRenderedPageBreak/>
        <w:t>3.2. П</w:t>
      </w:r>
      <w:r w:rsidRPr="006D615F">
        <w:t>лан внеурочной деятельности</w:t>
      </w:r>
      <w:r>
        <w:t xml:space="preserve"> муниципального бюджетного общеобразовательного учреждения «</w:t>
      </w:r>
      <w:r w:rsidR="00383678">
        <w:t>Нойкинская</w:t>
      </w:r>
      <w:r>
        <w:t xml:space="preserve"> средняя школа»</w:t>
      </w:r>
      <w:r w:rsidR="006B4205">
        <w:t>.</w:t>
      </w:r>
      <w:bookmarkEnd w:id="262"/>
    </w:p>
    <w:p w:rsidR="006B51E9" w:rsidRDefault="006B51E9" w:rsidP="006B51E9">
      <w:pPr>
        <w:pStyle w:val="aff6"/>
        <w:ind w:firstLine="0"/>
        <w:rPr>
          <w:rFonts w:eastAsiaTheme="minorHAnsi"/>
          <w:kern w:val="0"/>
          <w:sz w:val="28"/>
          <w:szCs w:val="28"/>
          <w:lang w:eastAsia="en-US"/>
        </w:rPr>
      </w:pPr>
    </w:p>
    <w:p w:rsidR="006B51E9" w:rsidRDefault="006B51E9" w:rsidP="006B51E9">
      <w:pPr>
        <w:pStyle w:val="aff6"/>
        <w:ind w:firstLine="0"/>
      </w:pPr>
      <w:r>
        <w:rPr>
          <w:rFonts w:eastAsiaTheme="minorHAnsi"/>
          <w:kern w:val="0"/>
          <w:sz w:val="28"/>
          <w:szCs w:val="28"/>
          <w:lang w:eastAsia="en-US"/>
        </w:rPr>
        <w:t xml:space="preserve">    </w:t>
      </w:r>
      <w:r w:rsidRPr="006B51E9">
        <w:rPr>
          <w:sz w:val="28"/>
          <w:szCs w:val="28"/>
        </w:rPr>
        <w:t>План внеурочной деятельности муниципального бюджетного общеобразовательного учреждения «</w:t>
      </w:r>
      <w:r w:rsidR="00383678">
        <w:rPr>
          <w:sz w:val="28"/>
          <w:szCs w:val="28"/>
        </w:rPr>
        <w:t>Нойкинская</w:t>
      </w:r>
      <w:r w:rsidRPr="006B51E9">
        <w:rPr>
          <w:sz w:val="28"/>
          <w:szCs w:val="28"/>
        </w:rPr>
        <w:t xml:space="preserve"> средняя школа»</w:t>
      </w:r>
      <w:r w:rsidR="000161DF" w:rsidRPr="000161DF">
        <w:rPr>
          <w:b/>
          <w:i/>
          <w:sz w:val="28"/>
          <w:szCs w:val="28"/>
        </w:rPr>
        <w:t xml:space="preserve"> </w:t>
      </w:r>
      <w:r>
        <w:rPr>
          <w:sz w:val="28"/>
          <w:szCs w:val="28"/>
        </w:rPr>
        <w:t xml:space="preserve">деятельности определяет формы организации и объём внеурочной деятельности для обучающихся при освоении ими программы начального общего образования </w:t>
      </w:r>
      <w:r w:rsidR="00D40F40">
        <w:rPr>
          <w:sz w:val="28"/>
          <w:szCs w:val="28"/>
        </w:rPr>
        <w:t xml:space="preserve">и составляет 810 </w:t>
      </w:r>
      <w:r w:rsidR="00D40F40" w:rsidRPr="00D40F40">
        <w:rPr>
          <w:sz w:val="28"/>
          <w:szCs w:val="28"/>
        </w:rPr>
        <w:t xml:space="preserve">академических </w:t>
      </w:r>
      <w:r w:rsidR="00D40F40">
        <w:rPr>
          <w:sz w:val="28"/>
          <w:szCs w:val="28"/>
        </w:rPr>
        <w:t>часов за четыре года обучения</w:t>
      </w:r>
      <w:r>
        <w:rPr>
          <w:sz w:val="28"/>
          <w:szCs w:val="28"/>
        </w:rPr>
        <w:t>. Настоящий план сформирован с учётом образовательных потребностей и интересов обучающихся, запросов родителей (законных представителей) несовершеннолетних обучающихся и возможностей учреждения.</w:t>
      </w:r>
    </w:p>
    <w:p w:rsidR="006B51E9" w:rsidRDefault="006B51E9" w:rsidP="006B51E9">
      <w:pPr>
        <w:pStyle w:val="aff6"/>
        <w:ind w:firstLine="0"/>
      </w:pPr>
      <w:r>
        <w:rPr>
          <w:sz w:val="28"/>
          <w:szCs w:val="28"/>
        </w:rPr>
        <w:t xml:space="preserve">    Внеурочная деятельность в соответствии с требованиями </w:t>
      </w:r>
      <w:hyperlink r:id="rId19" w:history="1">
        <w:r>
          <w:rPr>
            <w:sz w:val="28"/>
            <w:szCs w:val="28"/>
          </w:rPr>
          <w:t>ФГОС</w:t>
        </w:r>
      </w:hyperlink>
      <w:r>
        <w:rPr>
          <w:sz w:val="28"/>
          <w:szCs w:val="28"/>
        </w:rPr>
        <w:t xml:space="preserve"> НОО направлена на достижение планируемых результатов освоения программы начального общего образования с учётом выбора участниками образовательных отношений учебных курсов внеурочной деятельности из перечня, предлагаемого школой.</w:t>
      </w:r>
    </w:p>
    <w:p w:rsidR="006B51E9" w:rsidRDefault="006B51E9" w:rsidP="006B51E9">
      <w:pPr>
        <w:pStyle w:val="aff6"/>
        <w:ind w:firstLine="0"/>
        <w:rPr>
          <w:sz w:val="28"/>
          <w:szCs w:val="28"/>
        </w:rPr>
      </w:pPr>
      <w:r>
        <w:t xml:space="preserve">   </w:t>
      </w:r>
      <w:r>
        <w:rPr>
          <w:b/>
          <w:i/>
          <w:sz w:val="28"/>
          <w:szCs w:val="28"/>
        </w:rPr>
        <w:t xml:space="preserve"> </w:t>
      </w:r>
      <w:r>
        <w:rPr>
          <w:sz w:val="28"/>
          <w:szCs w:val="28"/>
        </w:rPr>
        <w:t xml:space="preserve">Содержание </w:t>
      </w:r>
      <w:r w:rsidR="00C9148C">
        <w:rPr>
          <w:sz w:val="28"/>
          <w:szCs w:val="28"/>
        </w:rPr>
        <w:t xml:space="preserve">занятий </w:t>
      </w:r>
      <w:r>
        <w:rPr>
          <w:sz w:val="28"/>
          <w:szCs w:val="28"/>
        </w:rPr>
        <w:t xml:space="preserve"> формируется с учётом пожеланий обучающихся и их родителей (законных представителей) и осуществляется посредством различных форм организации, отличных от урочной системы обучения, таких как экскурсии, хоровые студии, секции, круглые столы, конференции, олимпиады, конкурсы, соревнования, спортивные клубы, общественно полезные практики и другое.</w:t>
      </w:r>
    </w:p>
    <w:p w:rsidR="006B51E9" w:rsidRDefault="006B51E9" w:rsidP="006B51E9">
      <w:pPr>
        <w:pStyle w:val="aff6"/>
        <w:ind w:firstLine="0"/>
        <w:rPr>
          <w:sz w:val="28"/>
          <w:szCs w:val="28"/>
        </w:rPr>
      </w:pPr>
      <w:r>
        <w:rPr>
          <w:sz w:val="28"/>
          <w:szCs w:val="28"/>
        </w:rPr>
        <w:t xml:space="preserve">    При организации внеурочной деятельности обучающихся используются возможности организаций дополнительного образования</w:t>
      </w:r>
      <w:r w:rsidR="00C9148C">
        <w:rPr>
          <w:sz w:val="28"/>
          <w:szCs w:val="28"/>
        </w:rPr>
        <w:t xml:space="preserve"> (учреждения культуры, спорта) в соответствие с договорами о взаимодействие и сотрудничестве.</w:t>
      </w:r>
    </w:p>
    <w:p w:rsidR="00C9148C" w:rsidRDefault="00C9148C" w:rsidP="00C9148C">
      <w:pPr>
        <w:pStyle w:val="aff6"/>
        <w:ind w:firstLine="0"/>
        <w:rPr>
          <w:sz w:val="28"/>
          <w:szCs w:val="28"/>
        </w:rPr>
      </w:pPr>
      <w:r>
        <w:rPr>
          <w:sz w:val="28"/>
          <w:szCs w:val="28"/>
        </w:rPr>
        <w:t xml:space="preserve">    Назначение плана внеурочной деятельности - психолого-педагогическое сопровождение обучающихся с учетом успешности их обучения, уровня социальной адаптации и развития, индивидуальных способностей и познавательных интересов. План внеурочной деятельности формируется образовательной организацией с учетом предоставления права участникам образовательных отношений выбора направления и содержания учебных курсов.</w:t>
      </w:r>
    </w:p>
    <w:p w:rsidR="00C9148C" w:rsidRDefault="00C9148C" w:rsidP="00C9148C">
      <w:pPr>
        <w:pStyle w:val="aff6"/>
        <w:ind w:firstLine="0"/>
        <w:rPr>
          <w:sz w:val="28"/>
          <w:szCs w:val="28"/>
        </w:rPr>
      </w:pPr>
      <w:r>
        <w:rPr>
          <w:sz w:val="28"/>
          <w:szCs w:val="28"/>
        </w:rPr>
        <w:t xml:space="preserve">    Основными задачами организации внеурочной деятельности являются:</w:t>
      </w:r>
    </w:p>
    <w:p w:rsidR="00C9148C" w:rsidRDefault="00C9148C" w:rsidP="00C9148C">
      <w:pPr>
        <w:pStyle w:val="aff6"/>
        <w:ind w:firstLine="0"/>
        <w:rPr>
          <w:sz w:val="28"/>
          <w:szCs w:val="28"/>
        </w:rPr>
      </w:pPr>
      <w:r>
        <w:rPr>
          <w:sz w:val="28"/>
          <w:szCs w:val="28"/>
        </w:rPr>
        <w:t>- поддержка учебной деятельности обучающихся в достижении планируемых результатов освоения программы начального общего образования;</w:t>
      </w:r>
    </w:p>
    <w:p w:rsidR="00C9148C" w:rsidRDefault="00C9148C" w:rsidP="00C9148C">
      <w:pPr>
        <w:pStyle w:val="aff6"/>
        <w:ind w:firstLine="0"/>
        <w:rPr>
          <w:sz w:val="28"/>
          <w:szCs w:val="28"/>
        </w:rPr>
      </w:pPr>
      <w:r>
        <w:rPr>
          <w:sz w:val="28"/>
          <w:szCs w:val="28"/>
        </w:rPr>
        <w:t>- совершенствование навыков общения со сверстниками и коммуникативных умений в разновозрастной школьной среде;</w:t>
      </w:r>
    </w:p>
    <w:p w:rsidR="00C9148C" w:rsidRDefault="00C9148C" w:rsidP="00C9148C">
      <w:pPr>
        <w:pStyle w:val="aff6"/>
        <w:ind w:firstLine="0"/>
        <w:rPr>
          <w:sz w:val="28"/>
          <w:szCs w:val="28"/>
        </w:rPr>
      </w:pPr>
      <w:r>
        <w:rPr>
          <w:sz w:val="28"/>
          <w:szCs w:val="28"/>
        </w:rPr>
        <w:t>- формирование навыков организации своей жизнедеятельности с учетом правил безопасного образа жизни;</w:t>
      </w:r>
    </w:p>
    <w:p w:rsidR="00C9148C" w:rsidRDefault="00C9148C" w:rsidP="00C9148C">
      <w:pPr>
        <w:pStyle w:val="aff6"/>
        <w:ind w:firstLine="0"/>
        <w:rPr>
          <w:sz w:val="28"/>
          <w:szCs w:val="28"/>
        </w:rPr>
      </w:pPr>
      <w:r>
        <w:rPr>
          <w:sz w:val="28"/>
          <w:szCs w:val="28"/>
        </w:rPr>
        <w:t>- повышение общей культуры обучающихся, углубление их интереса к познавательной и проектно-исследовательской деятельности с учетом возрастных и индивидуальных особенностей участников;</w:t>
      </w:r>
    </w:p>
    <w:p w:rsidR="00C9148C" w:rsidRDefault="00C9148C" w:rsidP="00C9148C">
      <w:pPr>
        <w:pStyle w:val="aff6"/>
        <w:ind w:firstLine="0"/>
        <w:rPr>
          <w:sz w:val="28"/>
          <w:szCs w:val="28"/>
        </w:rPr>
      </w:pPr>
      <w:r>
        <w:rPr>
          <w:sz w:val="28"/>
          <w:szCs w:val="28"/>
        </w:rPr>
        <w:lastRenderedPageBreak/>
        <w:t>- развитие навыков совместной деятельности со сверстниками,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работы;</w:t>
      </w:r>
    </w:p>
    <w:p w:rsidR="00C9148C" w:rsidRDefault="00C9148C" w:rsidP="00C9148C">
      <w:pPr>
        <w:pStyle w:val="aff6"/>
        <w:ind w:firstLine="0"/>
        <w:rPr>
          <w:sz w:val="28"/>
          <w:szCs w:val="28"/>
        </w:rPr>
      </w:pPr>
      <w:r>
        <w:rPr>
          <w:sz w:val="28"/>
          <w:szCs w:val="28"/>
        </w:rPr>
        <w:t>- поддержка детских объединений, формирование умений ученического самоуправления;</w:t>
      </w:r>
    </w:p>
    <w:p w:rsidR="00C9148C" w:rsidRDefault="00C9148C" w:rsidP="00C9148C">
      <w:pPr>
        <w:pStyle w:val="aff6"/>
        <w:ind w:firstLine="0"/>
        <w:rPr>
          <w:sz w:val="28"/>
          <w:szCs w:val="28"/>
        </w:rPr>
      </w:pPr>
      <w:r>
        <w:rPr>
          <w:sz w:val="28"/>
          <w:szCs w:val="28"/>
        </w:rPr>
        <w:t>- формирование культуры поведения в информационной среде.</w:t>
      </w:r>
    </w:p>
    <w:p w:rsidR="00C9148C" w:rsidRDefault="00C9148C" w:rsidP="00C9148C">
      <w:pPr>
        <w:pStyle w:val="aff6"/>
        <w:ind w:firstLine="0"/>
        <w:rPr>
          <w:sz w:val="28"/>
          <w:szCs w:val="28"/>
        </w:rPr>
      </w:pPr>
      <w:r>
        <w:rPr>
          <w:sz w:val="28"/>
          <w:szCs w:val="28"/>
        </w:rPr>
        <w:t xml:space="preserve">    Внеурочная деятельность организуется по направлениям развития личности обучающегося с учетом намеченных задач внеурочной деятельности. Все ее формы представляются в деятельностных формулировках, что подчеркивает их практико-ориентированные характеристики. При выборе направлений и отборе содержания обучения школой учитывались:</w:t>
      </w:r>
    </w:p>
    <w:p w:rsidR="00C9148C" w:rsidRDefault="00C9148C" w:rsidP="00C9148C">
      <w:pPr>
        <w:pStyle w:val="aff6"/>
        <w:ind w:firstLine="0"/>
        <w:rPr>
          <w:sz w:val="28"/>
          <w:szCs w:val="28"/>
        </w:rPr>
      </w:pPr>
      <w:r>
        <w:rPr>
          <w:sz w:val="28"/>
          <w:szCs w:val="28"/>
        </w:rPr>
        <w:t>- особенности образовательной организации (условия функционирования, тип школы, особенности контингента, кадровый состав);</w:t>
      </w:r>
    </w:p>
    <w:p w:rsidR="00C9148C" w:rsidRDefault="00C9148C" w:rsidP="00C9148C">
      <w:pPr>
        <w:pStyle w:val="aff6"/>
        <w:ind w:firstLine="0"/>
        <w:rPr>
          <w:sz w:val="28"/>
          <w:szCs w:val="28"/>
        </w:rPr>
      </w:pPr>
      <w:r>
        <w:rPr>
          <w:sz w:val="28"/>
          <w:szCs w:val="28"/>
        </w:rPr>
        <w:t>- результаты диагностики успеваемости и уровня развития обучающихся, проблемы и трудности их учебной деятельности;</w:t>
      </w:r>
    </w:p>
    <w:p w:rsidR="00C9148C" w:rsidRDefault="00C9148C" w:rsidP="00C9148C">
      <w:pPr>
        <w:pStyle w:val="aff6"/>
        <w:ind w:firstLine="0"/>
        <w:rPr>
          <w:sz w:val="28"/>
          <w:szCs w:val="28"/>
        </w:rPr>
      </w:pPr>
      <w:r>
        <w:rPr>
          <w:sz w:val="28"/>
          <w:szCs w:val="28"/>
        </w:rPr>
        <w:t>- возможность обеспечить условия для организации разнообразных внеурочных занятий и их содержательная связь с урочной деятельностью;</w:t>
      </w:r>
    </w:p>
    <w:p w:rsidR="00C9148C" w:rsidRDefault="00C9148C" w:rsidP="00C9148C">
      <w:pPr>
        <w:pStyle w:val="aff6"/>
        <w:ind w:firstLine="0"/>
        <w:rPr>
          <w:sz w:val="28"/>
          <w:szCs w:val="28"/>
        </w:rPr>
      </w:pPr>
      <w:r>
        <w:rPr>
          <w:sz w:val="28"/>
          <w:szCs w:val="28"/>
        </w:rPr>
        <w:t>- особенности информационно-образовательной среды учреждения и его филиала, национальные и культурные особенности региона, где находится образовательная организация.</w:t>
      </w:r>
    </w:p>
    <w:p w:rsidR="00C9148C" w:rsidRDefault="00EA2429" w:rsidP="00EA2429">
      <w:pPr>
        <w:pStyle w:val="aff6"/>
        <w:ind w:firstLine="0"/>
        <w:rPr>
          <w:sz w:val="28"/>
          <w:szCs w:val="28"/>
        </w:rPr>
      </w:pPr>
      <w:r>
        <w:rPr>
          <w:sz w:val="28"/>
          <w:szCs w:val="28"/>
        </w:rPr>
        <w:t xml:space="preserve">   Н</w:t>
      </w:r>
      <w:r w:rsidR="00C9148C">
        <w:rPr>
          <w:sz w:val="28"/>
          <w:szCs w:val="28"/>
        </w:rPr>
        <w:t xml:space="preserve">аправления внеурочной деятельности и их содержательное наполнение являются для </w:t>
      </w:r>
      <w:r>
        <w:rPr>
          <w:sz w:val="28"/>
          <w:szCs w:val="28"/>
        </w:rPr>
        <w:t>муниципального бюджетного общеобразовательного учреждения «</w:t>
      </w:r>
      <w:r w:rsidR="00383678">
        <w:rPr>
          <w:sz w:val="28"/>
          <w:szCs w:val="28"/>
        </w:rPr>
        <w:t>Нойкинская</w:t>
      </w:r>
      <w:r>
        <w:rPr>
          <w:sz w:val="28"/>
          <w:szCs w:val="28"/>
        </w:rPr>
        <w:t xml:space="preserve"> средняя школа» </w:t>
      </w:r>
      <w:r w:rsidR="00C9148C">
        <w:rPr>
          <w:sz w:val="28"/>
          <w:szCs w:val="28"/>
        </w:rPr>
        <w:t>общими ориентирами</w:t>
      </w:r>
      <w:r>
        <w:rPr>
          <w:sz w:val="28"/>
          <w:szCs w:val="28"/>
        </w:rPr>
        <w:t>.</w:t>
      </w:r>
      <w:r w:rsidR="00C9148C">
        <w:rPr>
          <w:sz w:val="28"/>
          <w:szCs w:val="28"/>
        </w:rPr>
        <w:t xml:space="preserve"> </w:t>
      </w:r>
      <w:r>
        <w:rPr>
          <w:sz w:val="28"/>
          <w:szCs w:val="28"/>
        </w:rPr>
        <w:t xml:space="preserve"> При их выборе учтены </w:t>
      </w:r>
      <w:r w:rsidR="00C9148C">
        <w:rPr>
          <w:sz w:val="28"/>
          <w:szCs w:val="28"/>
        </w:rPr>
        <w:t>особенности функционирования, психолого-педагогические характеристики обучающихся, их потребности, интерес</w:t>
      </w:r>
      <w:r>
        <w:rPr>
          <w:sz w:val="28"/>
          <w:szCs w:val="28"/>
        </w:rPr>
        <w:t>ы и уровни успешности обучения, а также интересы родителей как законных участников</w:t>
      </w:r>
      <w:r w:rsidR="00C9148C">
        <w:rPr>
          <w:sz w:val="28"/>
          <w:szCs w:val="28"/>
        </w:rPr>
        <w:t xml:space="preserve"> образовательных отношений.</w:t>
      </w:r>
    </w:p>
    <w:p w:rsidR="00EA2429" w:rsidRDefault="00EA2429" w:rsidP="00EA2429">
      <w:pPr>
        <w:pStyle w:val="aff6"/>
        <w:ind w:firstLine="0"/>
        <w:rPr>
          <w:sz w:val="28"/>
          <w:szCs w:val="28"/>
        </w:rPr>
      </w:pPr>
      <w:r>
        <w:rPr>
          <w:sz w:val="28"/>
          <w:szCs w:val="28"/>
        </w:rPr>
        <w:t xml:space="preserve">    Общий объем внеурочной деятельности не превышает 10 часов в неделю.</w:t>
      </w:r>
    </w:p>
    <w:p w:rsidR="00EA2429" w:rsidRDefault="00EA2429" w:rsidP="00EA2429">
      <w:pPr>
        <w:pStyle w:val="aff6"/>
        <w:ind w:firstLine="0"/>
        <w:rPr>
          <w:sz w:val="28"/>
          <w:szCs w:val="28"/>
        </w:rPr>
      </w:pPr>
      <w:bookmarkStart w:id="263" w:name="anchor276"/>
      <w:bookmarkEnd w:id="263"/>
      <w:r>
        <w:rPr>
          <w:sz w:val="28"/>
          <w:szCs w:val="28"/>
        </w:rPr>
        <w:t xml:space="preserve">    Один час в неделю в рамках настоящего плана внеурочной деятельности отводится на внеурочное занятие "Разговоры о важном".</w:t>
      </w:r>
    </w:p>
    <w:p w:rsidR="00EA2429" w:rsidRDefault="00EA2429" w:rsidP="00EA2429">
      <w:pPr>
        <w:pStyle w:val="aff6"/>
        <w:ind w:firstLine="0"/>
        <w:rPr>
          <w:sz w:val="28"/>
          <w:szCs w:val="28"/>
        </w:rPr>
      </w:pPr>
      <w:bookmarkStart w:id="264" w:name="anchor2761"/>
      <w:bookmarkEnd w:id="264"/>
      <w:r>
        <w:rPr>
          <w:sz w:val="28"/>
          <w:szCs w:val="28"/>
        </w:rPr>
        <w:t xml:space="preserve">    Внеурочные занятия "Разговоры о важном" направлены на развитие ценностного отношения обучающихся к своей родине - России, населяющим ее людям, ее уникальной истории, богатой природе и великой культуре. Внеурочные занятия "Разговоры о важном» направлены на формирование соответствующей внутренней позиции личности обучающегося, необходимой ему для конструктивного и ответственного поведения в обществе.</w:t>
      </w:r>
    </w:p>
    <w:p w:rsidR="00EA2429" w:rsidRDefault="00EA2429" w:rsidP="00EA2429">
      <w:pPr>
        <w:pStyle w:val="aff6"/>
        <w:ind w:firstLine="0"/>
        <w:rPr>
          <w:sz w:val="28"/>
          <w:szCs w:val="28"/>
        </w:rPr>
      </w:pPr>
      <w:bookmarkStart w:id="265" w:name="anchor2762"/>
      <w:bookmarkEnd w:id="265"/>
      <w:r>
        <w:rPr>
          <w:sz w:val="28"/>
          <w:szCs w:val="28"/>
        </w:rPr>
        <w:t xml:space="preserve">    Основной формат внеурочных занятий "Разговоры о важном" - разговор и (или) беседа с обучающимися. Основные темы занятий связаны с важнейшими аспектами жизни человека в современной России: знанием родной истории и пониманием сложностей современного мира, техническим прогрессом и сохранением природы, ориентацией в мировой художественной культуре и повседневной культуре поведения, доброжелательным </w:t>
      </w:r>
      <w:r>
        <w:rPr>
          <w:sz w:val="28"/>
          <w:szCs w:val="28"/>
        </w:rPr>
        <w:lastRenderedPageBreak/>
        <w:t>отношением к окружающим и ответственным отношением к собственным поступкам.</w:t>
      </w:r>
    </w:p>
    <w:p w:rsidR="000F6C75" w:rsidRDefault="000F6C75" w:rsidP="000F6C75">
      <w:pPr>
        <w:pStyle w:val="aff6"/>
        <w:ind w:firstLine="0"/>
        <w:rPr>
          <w:sz w:val="28"/>
          <w:szCs w:val="28"/>
        </w:rPr>
      </w:pPr>
      <w:r>
        <w:rPr>
          <w:sz w:val="28"/>
          <w:szCs w:val="28"/>
        </w:rPr>
        <w:t xml:space="preserve">   </w:t>
      </w:r>
      <w:r w:rsidR="007E3DBB">
        <w:rPr>
          <w:sz w:val="28"/>
          <w:szCs w:val="28"/>
        </w:rPr>
        <w:t xml:space="preserve">    </w:t>
      </w:r>
      <w:r w:rsidR="008A3E1C">
        <w:rPr>
          <w:sz w:val="28"/>
          <w:szCs w:val="28"/>
        </w:rPr>
        <w:t xml:space="preserve">Внеурочная деятельность в школе осуществляется в </w:t>
      </w:r>
      <w:r w:rsidR="009F4412">
        <w:rPr>
          <w:sz w:val="28"/>
          <w:szCs w:val="28"/>
        </w:rPr>
        <w:t xml:space="preserve">соответствие с пунктом 27.4. федеральной образовательной программы начального общего образования, утвержденной приказом Министерства просвещения РФ от 16.11.2022 года № 992 </w:t>
      </w:r>
      <w:r w:rsidR="006D615F" w:rsidRPr="006D615F">
        <w:rPr>
          <w:sz w:val="28"/>
          <w:szCs w:val="28"/>
        </w:rPr>
        <w:t xml:space="preserve">организуется </w:t>
      </w:r>
      <w:r w:rsidR="006D615F" w:rsidRPr="007E3DBB">
        <w:rPr>
          <w:sz w:val="28"/>
          <w:szCs w:val="28"/>
        </w:rPr>
        <w:t>по</w:t>
      </w:r>
      <w:r w:rsidR="007E3DBB" w:rsidRPr="007E3DBB">
        <w:rPr>
          <w:sz w:val="28"/>
          <w:szCs w:val="28"/>
        </w:rPr>
        <w:t xml:space="preserve"> </w:t>
      </w:r>
      <w:r>
        <w:rPr>
          <w:sz w:val="28"/>
          <w:szCs w:val="28"/>
        </w:rPr>
        <w:t xml:space="preserve">следующим </w:t>
      </w:r>
      <w:r w:rsidR="007E3DBB" w:rsidRPr="007E3DBB">
        <w:rPr>
          <w:sz w:val="28"/>
          <w:szCs w:val="28"/>
        </w:rPr>
        <w:t xml:space="preserve">направлениям </w:t>
      </w:r>
      <w:r>
        <w:rPr>
          <w:sz w:val="28"/>
          <w:szCs w:val="28"/>
        </w:rPr>
        <w:t>и с соответствующими целями внеурочной деятельности</w:t>
      </w:r>
      <w:bookmarkStart w:id="266" w:name="anchor2771"/>
      <w:bookmarkEnd w:id="266"/>
      <w:r>
        <w:rPr>
          <w:sz w:val="28"/>
          <w:szCs w:val="28"/>
        </w:rPr>
        <w:t>.</w:t>
      </w:r>
    </w:p>
    <w:p w:rsidR="000F6C75" w:rsidRDefault="000F6C75" w:rsidP="00794B74">
      <w:pPr>
        <w:pStyle w:val="aff6"/>
        <w:numPr>
          <w:ilvl w:val="0"/>
          <w:numId w:val="4"/>
        </w:numPr>
        <w:ind w:left="0" w:firstLine="0"/>
        <w:rPr>
          <w:sz w:val="28"/>
          <w:szCs w:val="28"/>
        </w:rPr>
      </w:pPr>
      <w:r>
        <w:rPr>
          <w:sz w:val="28"/>
          <w:szCs w:val="28"/>
        </w:rPr>
        <w:t>Спортивно-оздоровительная деятельность направлена на физическое развитие школьника, углубление знаний об организации жизни и деятельности с учетом соблюдения правил здорового безопасного образа жизни.</w:t>
      </w:r>
    </w:p>
    <w:p w:rsidR="000F6C75" w:rsidRPr="000F6C75" w:rsidRDefault="000F6C75" w:rsidP="00DA77D6">
      <w:pPr>
        <w:pStyle w:val="aff6"/>
        <w:ind w:firstLine="0"/>
        <w:rPr>
          <w:sz w:val="28"/>
          <w:szCs w:val="28"/>
        </w:rPr>
      </w:pPr>
      <w:r w:rsidRPr="000F6C75">
        <w:rPr>
          <w:sz w:val="28"/>
          <w:szCs w:val="28"/>
        </w:rPr>
        <w:t>Цель: формирование представлений учащихся о здоровом образе жизни, развитие физической активности и двигательных навыков.</w:t>
      </w:r>
    </w:p>
    <w:p w:rsidR="000F6C75" w:rsidRDefault="000F6C75" w:rsidP="00DA77D6">
      <w:pPr>
        <w:pStyle w:val="aff6"/>
        <w:ind w:firstLine="0"/>
        <w:rPr>
          <w:sz w:val="28"/>
          <w:szCs w:val="28"/>
        </w:rPr>
      </w:pPr>
      <w:r>
        <w:rPr>
          <w:sz w:val="28"/>
          <w:szCs w:val="28"/>
        </w:rPr>
        <w:t>Форма организации – курс внеурочной деятельности «Подвижные игры»</w:t>
      </w:r>
      <w:r w:rsidR="00D93920">
        <w:rPr>
          <w:sz w:val="28"/>
          <w:szCs w:val="28"/>
        </w:rPr>
        <w:t>.</w:t>
      </w:r>
    </w:p>
    <w:p w:rsidR="000F6C75" w:rsidRDefault="00D93920" w:rsidP="00794B74">
      <w:pPr>
        <w:pStyle w:val="aff6"/>
        <w:numPr>
          <w:ilvl w:val="0"/>
          <w:numId w:val="4"/>
        </w:numPr>
        <w:ind w:left="0" w:firstLine="0"/>
        <w:rPr>
          <w:sz w:val="28"/>
          <w:szCs w:val="28"/>
        </w:rPr>
      </w:pPr>
      <w:bookmarkStart w:id="267" w:name="anchor2772"/>
      <w:bookmarkEnd w:id="267"/>
      <w:r>
        <w:rPr>
          <w:sz w:val="28"/>
          <w:szCs w:val="28"/>
        </w:rPr>
        <w:t>П</w:t>
      </w:r>
      <w:r w:rsidR="000F6C75">
        <w:rPr>
          <w:sz w:val="28"/>
          <w:szCs w:val="28"/>
        </w:rPr>
        <w:t>роектно-исследовательская деятельность организуется как углубленное изучение учебных предметов в процессе совместной деят</w:t>
      </w:r>
      <w:r w:rsidR="008A3E1C">
        <w:rPr>
          <w:sz w:val="28"/>
          <w:szCs w:val="28"/>
        </w:rPr>
        <w:t>ельности по выполнению проектов по краеведению «Малая Родина»</w:t>
      </w:r>
    </w:p>
    <w:p w:rsidR="00D93920" w:rsidRPr="00D93920" w:rsidRDefault="00D93920" w:rsidP="00DA77D6">
      <w:pPr>
        <w:pStyle w:val="aff6"/>
        <w:ind w:firstLine="0"/>
        <w:rPr>
          <w:sz w:val="28"/>
          <w:szCs w:val="28"/>
        </w:rPr>
      </w:pPr>
      <w:r w:rsidRPr="00D93920">
        <w:rPr>
          <w:sz w:val="28"/>
          <w:szCs w:val="28"/>
        </w:rPr>
        <w:t>Цель: расширение знаний учащихся об истории родного края, формирование умения работать с разными источниками информации; развитие познавательной активности и интереса к истории, культуре родного края; воспитание чувства патриотизма, любви к "малой Родине".</w:t>
      </w:r>
    </w:p>
    <w:p w:rsidR="000F6C75" w:rsidRDefault="000F6C75" w:rsidP="00794B74">
      <w:pPr>
        <w:pStyle w:val="aff6"/>
        <w:numPr>
          <w:ilvl w:val="0"/>
          <w:numId w:val="4"/>
        </w:numPr>
        <w:ind w:left="0" w:firstLine="0"/>
        <w:rPr>
          <w:sz w:val="28"/>
          <w:szCs w:val="28"/>
        </w:rPr>
      </w:pPr>
      <w:r>
        <w:rPr>
          <w:sz w:val="28"/>
          <w:szCs w:val="28"/>
        </w:rPr>
        <w:t xml:space="preserve">Коммуникативная деятельность направлена на совершенствование </w:t>
      </w:r>
      <w:r w:rsidR="008A3E1C">
        <w:rPr>
          <w:sz w:val="28"/>
          <w:szCs w:val="28"/>
        </w:rPr>
        <w:t>знаний о полезной еде.</w:t>
      </w:r>
    </w:p>
    <w:p w:rsidR="008A3E1C" w:rsidRDefault="00953EA9" w:rsidP="00DA77D6">
      <w:pPr>
        <w:pStyle w:val="aff6"/>
        <w:ind w:firstLine="0"/>
        <w:rPr>
          <w:sz w:val="28"/>
          <w:szCs w:val="28"/>
        </w:rPr>
      </w:pPr>
      <w:r w:rsidRPr="00953EA9">
        <w:rPr>
          <w:sz w:val="28"/>
          <w:szCs w:val="28"/>
        </w:rPr>
        <w:t xml:space="preserve">Цель: совершенствование культуры </w:t>
      </w:r>
      <w:r w:rsidR="008A3E1C">
        <w:rPr>
          <w:sz w:val="28"/>
          <w:szCs w:val="28"/>
        </w:rPr>
        <w:t xml:space="preserve">здорового питания </w:t>
      </w:r>
    </w:p>
    <w:p w:rsidR="009F4412" w:rsidRDefault="009F4412" w:rsidP="00DA77D6">
      <w:pPr>
        <w:pStyle w:val="aff6"/>
        <w:ind w:firstLine="0"/>
        <w:rPr>
          <w:sz w:val="28"/>
          <w:szCs w:val="28"/>
        </w:rPr>
      </w:pPr>
      <w:r w:rsidRPr="009F4412">
        <w:rPr>
          <w:sz w:val="28"/>
          <w:szCs w:val="28"/>
        </w:rPr>
        <w:t xml:space="preserve">Форма организации курс внеурочной </w:t>
      </w:r>
      <w:r>
        <w:rPr>
          <w:sz w:val="28"/>
          <w:szCs w:val="28"/>
        </w:rPr>
        <w:t>де</w:t>
      </w:r>
      <w:r w:rsidR="008A3E1C">
        <w:rPr>
          <w:sz w:val="28"/>
          <w:szCs w:val="28"/>
        </w:rPr>
        <w:t>ятельности «Уроки здорового питания</w:t>
      </w:r>
      <w:r w:rsidRPr="009F4412">
        <w:rPr>
          <w:sz w:val="28"/>
          <w:szCs w:val="28"/>
        </w:rPr>
        <w:t>».</w:t>
      </w:r>
    </w:p>
    <w:p w:rsidR="00D565ED" w:rsidRDefault="000F6C75" w:rsidP="00794B74">
      <w:pPr>
        <w:pStyle w:val="aff6"/>
        <w:numPr>
          <w:ilvl w:val="0"/>
          <w:numId w:val="4"/>
        </w:numPr>
        <w:ind w:left="0" w:firstLine="0"/>
        <w:rPr>
          <w:sz w:val="28"/>
          <w:szCs w:val="28"/>
        </w:rPr>
      </w:pPr>
      <w:r w:rsidRPr="00D565ED">
        <w:rPr>
          <w:sz w:val="28"/>
          <w:szCs w:val="28"/>
        </w:rPr>
        <w:t>Художественно-эстетическая творческая деятельность органи</w:t>
      </w:r>
      <w:r w:rsidR="00D565ED">
        <w:rPr>
          <w:sz w:val="28"/>
          <w:szCs w:val="28"/>
        </w:rPr>
        <w:t>зуется в форме курса внеурочно</w:t>
      </w:r>
      <w:r w:rsidR="008A3E1C">
        <w:rPr>
          <w:sz w:val="28"/>
          <w:szCs w:val="28"/>
        </w:rPr>
        <w:t>й деятельности «Мое Оренбуржье</w:t>
      </w:r>
      <w:r w:rsidR="00D565ED">
        <w:rPr>
          <w:sz w:val="28"/>
          <w:szCs w:val="28"/>
        </w:rPr>
        <w:t>»</w:t>
      </w:r>
    </w:p>
    <w:p w:rsidR="00953EA9" w:rsidRDefault="00953EA9" w:rsidP="00DA77D6">
      <w:pPr>
        <w:pStyle w:val="aff6"/>
        <w:ind w:firstLine="0"/>
        <w:rPr>
          <w:sz w:val="28"/>
          <w:szCs w:val="28"/>
        </w:rPr>
      </w:pPr>
      <w:r w:rsidRPr="00D565ED">
        <w:rPr>
          <w:sz w:val="28"/>
          <w:szCs w:val="28"/>
        </w:rPr>
        <w:t>Цель: расширение знаний о литературно-художественном творчестве, развитие навыка выразительного чтения произведений поэзии и прозы; воспитание литературного вкуса, интереса к художественной литературе разных жанров.</w:t>
      </w:r>
    </w:p>
    <w:p w:rsidR="000F6C75" w:rsidRDefault="000F6C75" w:rsidP="00794B74">
      <w:pPr>
        <w:pStyle w:val="aff6"/>
        <w:numPr>
          <w:ilvl w:val="0"/>
          <w:numId w:val="4"/>
        </w:numPr>
        <w:ind w:left="0" w:firstLine="0"/>
        <w:rPr>
          <w:sz w:val="28"/>
          <w:szCs w:val="28"/>
        </w:rPr>
      </w:pPr>
      <w:bookmarkStart w:id="268" w:name="anchor2775"/>
      <w:bookmarkEnd w:id="268"/>
      <w:r>
        <w:rPr>
          <w:sz w:val="28"/>
          <w:szCs w:val="28"/>
        </w:rPr>
        <w:t xml:space="preserve">Информационная культура </w:t>
      </w:r>
      <w:r w:rsidR="00D565ED">
        <w:rPr>
          <w:sz w:val="28"/>
          <w:szCs w:val="28"/>
        </w:rPr>
        <w:t>в учреждении формируется через цикл бесед «Разговоры о важном».</w:t>
      </w:r>
    </w:p>
    <w:p w:rsidR="00D565ED" w:rsidRDefault="00D565ED" w:rsidP="00DA77D6">
      <w:pPr>
        <w:pStyle w:val="aff6"/>
        <w:ind w:firstLine="0"/>
        <w:rPr>
          <w:sz w:val="28"/>
          <w:szCs w:val="28"/>
        </w:rPr>
      </w:pPr>
      <w:r>
        <w:rPr>
          <w:sz w:val="28"/>
          <w:szCs w:val="28"/>
        </w:rPr>
        <w:t>Цель: формирование соответствующей внутренней позиции личности обучающегося, необходимой ему для конструктивного и ответственного поведения в обществе.</w:t>
      </w:r>
    </w:p>
    <w:p w:rsidR="00DA77D6" w:rsidRDefault="00D565ED" w:rsidP="00794B74">
      <w:pPr>
        <w:pStyle w:val="aff6"/>
        <w:numPr>
          <w:ilvl w:val="0"/>
          <w:numId w:val="4"/>
        </w:numPr>
        <w:ind w:left="0" w:firstLine="0"/>
        <w:rPr>
          <w:sz w:val="28"/>
          <w:szCs w:val="28"/>
        </w:rPr>
      </w:pPr>
      <w:bookmarkStart w:id="269" w:name="anchor2776"/>
      <w:bookmarkEnd w:id="269"/>
      <w:r>
        <w:rPr>
          <w:sz w:val="28"/>
          <w:szCs w:val="28"/>
        </w:rPr>
        <w:t>Интеллектуальный марафон</w:t>
      </w:r>
      <w:r w:rsidR="000F6C75">
        <w:rPr>
          <w:sz w:val="28"/>
          <w:szCs w:val="28"/>
        </w:rPr>
        <w:t xml:space="preserve"> </w:t>
      </w:r>
      <w:r>
        <w:rPr>
          <w:sz w:val="28"/>
          <w:szCs w:val="28"/>
        </w:rPr>
        <w:t>представлен курсом внеурочной деятельности «Основы финансовой грамотности».</w:t>
      </w:r>
    </w:p>
    <w:p w:rsidR="00423A6E" w:rsidRPr="00DA77D6" w:rsidRDefault="00DA77D6" w:rsidP="00DA77D6">
      <w:pPr>
        <w:pStyle w:val="aff6"/>
        <w:ind w:firstLine="0"/>
        <w:rPr>
          <w:sz w:val="28"/>
          <w:szCs w:val="28"/>
        </w:rPr>
      </w:pPr>
      <w:r>
        <w:rPr>
          <w:sz w:val="28"/>
          <w:szCs w:val="28"/>
        </w:rPr>
        <w:t xml:space="preserve">    </w:t>
      </w:r>
      <w:r w:rsidR="00423A6E" w:rsidRPr="00DA77D6">
        <w:rPr>
          <w:sz w:val="28"/>
          <w:szCs w:val="28"/>
        </w:rPr>
        <w:t xml:space="preserve">Цели: </w:t>
      </w:r>
    </w:p>
    <w:p w:rsidR="00423A6E" w:rsidRPr="00423A6E" w:rsidRDefault="00423A6E" w:rsidP="00DA77D6">
      <w:pPr>
        <w:pStyle w:val="aff6"/>
        <w:ind w:firstLine="0"/>
        <w:rPr>
          <w:sz w:val="28"/>
          <w:szCs w:val="28"/>
        </w:rPr>
      </w:pPr>
      <w:r w:rsidRPr="00423A6E">
        <w:rPr>
          <w:sz w:val="28"/>
          <w:szCs w:val="28"/>
        </w:rPr>
        <w:t>- развитие экономического образа мышления;</w:t>
      </w:r>
    </w:p>
    <w:p w:rsidR="00423A6E" w:rsidRPr="00423A6E" w:rsidRDefault="00423A6E" w:rsidP="00DA77D6">
      <w:pPr>
        <w:pStyle w:val="aff6"/>
        <w:ind w:firstLine="0"/>
        <w:rPr>
          <w:sz w:val="28"/>
          <w:szCs w:val="28"/>
        </w:rPr>
      </w:pPr>
      <w:r w:rsidRPr="00423A6E">
        <w:rPr>
          <w:sz w:val="28"/>
          <w:szCs w:val="28"/>
        </w:rPr>
        <w:t xml:space="preserve">- воспитание ответственности и грамотного финансового поведения в области экономических отношений в семье; </w:t>
      </w:r>
    </w:p>
    <w:p w:rsidR="000F6C75" w:rsidRDefault="00423A6E" w:rsidP="00DA77D6">
      <w:pPr>
        <w:pStyle w:val="aff6"/>
        <w:ind w:firstLine="0"/>
        <w:rPr>
          <w:sz w:val="28"/>
          <w:szCs w:val="28"/>
        </w:rPr>
      </w:pPr>
      <w:r w:rsidRPr="00423A6E">
        <w:rPr>
          <w:sz w:val="28"/>
          <w:szCs w:val="28"/>
        </w:rPr>
        <w:lastRenderedPageBreak/>
        <w:t>- формирование опыта применения полученных знаний и умений для решения элементарных вопросов в области экономики семьи.</w:t>
      </w:r>
      <w:bookmarkStart w:id="270" w:name="anchor2777"/>
      <w:bookmarkEnd w:id="270"/>
    </w:p>
    <w:p w:rsidR="007E3DBB" w:rsidRPr="007E3DBB" w:rsidRDefault="007E3DBB" w:rsidP="00BA50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D615F" w:rsidRPr="007E3DBB">
        <w:rPr>
          <w:rFonts w:ascii="Times New Roman" w:hAnsi="Times New Roman" w:cs="Times New Roman"/>
          <w:sz w:val="28"/>
          <w:szCs w:val="28"/>
        </w:rPr>
        <w:t>Организационным механизмом организации внеурочной деятельности на уровне НОО является план внеурочной деятельн</w:t>
      </w:r>
      <w:r>
        <w:rPr>
          <w:rFonts w:ascii="Times New Roman" w:hAnsi="Times New Roman" w:cs="Times New Roman"/>
          <w:sz w:val="28"/>
          <w:szCs w:val="28"/>
        </w:rPr>
        <w:t>о</w:t>
      </w:r>
      <w:r w:rsidR="008F327A">
        <w:rPr>
          <w:rFonts w:ascii="Times New Roman" w:hAnsi="Times New Roman" w:cs="Times New Roman"/>
          <w:sz w:val="28"/>
          <w:szCs w:val="28"/>
        </w:rPr>
        <w:t>сти, который реализуется через:</w:t>
      </w:r>
    </w:p>
    <w:p w:rsidR="007E3DBB" w:rsidRPr="007E3DBB" w:rsidRDefault="009A0A2F" w:rsidP="006B420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E3DBB" w:rsidRPr="007E3DBB">
        <w:rPr>
          <w:rFonts w:ascii="Times New Roman" w:hAnsi="Times New Roman" w:cs="Times New Roman"/>
          <w:sz w:val="28"/>
          <w:szCs w:val="28"/>
        </w:rPr>
        <w:t>программ</w:t>
      </w:r>
      <w:r>
        <w:rPr>
          <w:rFonts w:ascii="Times New Roman" w:hAnsi="Times New Roman" w:cs="Times New Roman"/>
          <w:sz w:val="28"/>
          <w:szCs w:val="28"/>
        </w:rPr>
        <w:t>ы курсов</w:t>
      </w:r>
      <w:r w:rsidR="007E3DBB" w:rsidRPr="007E3DBB">
        <w:rPr>
          <w:rFonts w:ascii="Times New Roman" w:hAnsi="Times New Roman" w:cs="Times New Roman"/>
          <w:sz w:val="28"/>
          <w:szCs w:val="28"/>
        </w:rPr>
        <w:t xml:space="preserve"> внеурочной деятельности; </w:t>
      </w:r>
    </w:p>
    <w:p w:rsidR="007E3DBB" w:rsidRPr="007E3DBB" w:rsidRDefault="007E3DBB" w:rsidP="006B4205">
      <w:pPr>
        <w:spacing w:after="0" w:line="240" w:lineRule="auto"/>
        <w:jc w:val="both"/>
        <w:rPr>
          <w:rFonts w:ascii="Times New Roman" w:hAnsi="Times New Roman" w:cs="Times New Roman"/>
          <w:sz w:val="28"/>
          <w:szCs w:val="28"/>
        </w:rPr>
      </w:pPr>
      <w:r w:rsidRPr="007E3DBB">
        <w:rPr>
          <w:rFonts w:ascii="Times New Roman" w:hAnsi="Times New Roman" w:cs="Times New Roman"/>
          <w:sz w:val="28"/>
          <w:szCs w:val="28"/>
        </w:rPr>
        <w:t xml:space="preserve">- информирование родителей о системе внеурочной деятельности; </w:t>
      </w:r>
    </w:p>
    <w:p w:rsidR="007E3DBB" w:rsidRPr="007E3DBB" w:rsidRDefault="009A0A2F" w:rsidP="006B420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расписание</w:t>
      </w:r>
      <w:r w:rsidR="006B4205">
        <w:rPr>
          <w:rFonts w:ascii="Times New Roman" w:hAnsi="Times New Roman" w:cs="Times New Roman"/>
          <w:sz w:val="28"/>
          <w:szCs w:val="28"/>
        </w:rPr>
        <w:t xml:space="preserve"> внеурочной </w:t>
      </w:r>
      <w:r w:rsidR="007E3DBB" w:rsidRPr="007E3DBB">
        <w:rPr>
          <w:rFonts w:ascii="Times New Roman" w:hAnsi="Times New Roman" w:cs="Times New Roman"/>
          <w:sz w:val="28"/>
          <w:szCs w:val="28"/>
        </w:rPr>
        <w:t>деятельности учащихся.</w:t>
      </w:r>
    </w:p>
    <w:p w:rsidR="0092291A" w:rsidRPr="0092291A" w:rsidRDefault="006B4205" w:rsidP="0092291A">
      <w:pPr>
        <w:rPr>
          <w:rFonts w:ascii="Times New Roman" w:hAnsi="Times New Roman" w:cs="Times New Roman"/>
          <w:sz w:val="28"/>
          <w:szCs w:val="28"/>
        </w:rPr>
      </w:pPr>
      <w:r>
        <w:rPr>
          <w:rFonts w:ascii="Times New Roman" w:hAnsi="Times New Roman" w:cs="Times New Roman"/>
          <w:sz w:val="28"/>
          <w:szCs w:val="28"/>
        </w:rPr>
        <w:t xml:space="preserve">    </w:t>
      </w:r>
      <w:r w:rsidR="0092291A" w:rsidRPr="0092291A">
        <w:rPr>
          <w:rFonts w:ascii="Times New Roman" w:hAnsi="Times New Roman" w:cs="Times New Roman"/>
          <w:b/>
          <w:sz w:val="28"/>
          <w:szCs w:val="28"/>
        </w:rPr>
        <w:t>План внеурочной деятельности (недельный)</w:t>
      </w:r>
    </w:p>
    <w:p w:rsidR="0092291A" w:rsidRPr="0092291A" w:rsidRDefault="0092291A" w:rsidP="0092291A">
      <w:pPr>
        <w:rPr>
          <w:rFonts w:ascii="Times New Roman" w:hAnsi="Times New Roman" w:cs="Times New Roman"/>
          <w:sz w:val="28"/>
          <w:szCs w:val="28"/>
        </w:rPr>
      </w:pPr>
      <w:r w:rsidRPr="0092291A">
        <w:rPr>
          <w:rFonts w:ascii="Times New Roman" w:hAnsi="Times New Roman" w:cs="Times New Roman"/>
          <w:sz w:val="28"/>
          <w:szCs w:val="28"/>
        </w:rPr>
        <w:t>Муниципальное бюджетное общеобразовательное учреждение "Нойкинская средняя общеобразовательная школа"</w:t>
      </w:r>
    </w:p>
    <w:tbl>
      <w:tblPr>
        <w:tblStyle w:val="a3"/>
        <w:tblW w:w="0" w:type="auto"/>
        <w:tblLook w:val="04A0" w:firstRow="1" w:lastRow="0" w:firstColumn="1" w:lastColumn="0" w:noHBand="0" w:noVBand="1"/>
      </w:tblPr>
      <w:tblGrid>
        <w:gridCol w:w="3479"/>
        <w:gridCol w:w="1533"/>
        <w:gridCol w:w="1525"/>
        <w:gridCol w:w="1519"/>
        <w:gridCol w:w="1515"/>
      </w:tblGrid>
      <w:tr w:rsidR="0092291A" w:rsidTr="00AD66BD">
        <w:tc>
          <w:tcPr>
            <w:tcW w:w="4850" w:type="dxa"/>
            <w:vMerge w:val="restart"/>
            <w:shd w:val="clear" w:color="auto" w:fill="auto"/>
          </w:tcPr>
          <w:p w:rsidR="0092291A" w:rsidRPr="0092291A" w:rsidRDefault="0092291A" w:rsidP="0092291A">
            <w:pPr>
              <w:rPr>
                <w:rFonts w:ascii="Times New Roman" w:hAnsi="Times New Roman" w:cs="Times New Roman"/>
                <w:sz w:val="28"/>
                <w:szCs w:val="28"/>
              </w:rPr>
            </w:pPr>
            <w:r w:rsidRPr="0092291A">
              <w:rPr>
                <w:rFonts w:ascii="Times New Roman" w:hAnsi="Times New Roman" w:cs="Times New Roman"/>
                <w:b/>
                <w:sz w:val="28"/>
                <w:szCs w:val="28"/>
              </w:rPr>
              <w:t>Учебные курсы</w:t>
            </w:r>
          </w:p>
          <w:p w:rsidR="0092291A" w:rsidRPr="0092291A" w:rsidRDefault="0092291A" w:rsidP="0092291A">
            <w:pPr>
              <w:rPr>
                <w:rFonts w:ascii="Times New Roman" w:hAnsi="Times New Roman" w:cs="Times New Roman"/>
                <w:sz w:val="28"/>
                <w:szCs w:val="28"/>
              </w:rPr>
            </w:pPr>
          </w:p>
        </w:tc>
        <w:tc>
          <w:tcPr>
            <w:tcW w:w="9700" w:type="dxa"/>
            <w:gridSpan w:val="4"/>
            <w:shd w:val="clear" w:color="auto" w:fill="auto"/>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b/>
                <w:sz w:val="28"/>
                <w:szCs w:val="28"/>
              </w:rPr>
              <w:t>Количество часов в неделю</w:t>
            </w:r>
          </w:p>
        </w:tc>
      </w:tr>
      <w:tr w:rsidR="0092291A" w:rsidTr="00AD66BD">
        <w:tc>
          <w:tcPr>
            <w:tcW w:w="4850" w:type="dxa"/>
            <w:vMerge/>
            <w:shd w:val="clear" w:color="auto" w:fill="auto"/>
          </w:tcPr>
          <w:p w:rsidR="0092291A" w:rsidRPr="0092291A" w:rsidRDefault="0092291A" w:rsidP="0092291A">
            <w:pPr>
              <w:rPr>
                <w:rFonts w:ascii="Times New Roman" w:hAnsi="Times New Roman" w:cs="Times New Roman"/>
                <w:sz w:val="28"/>
                <w:szCs w:val="28"/>
              </w:rPr>
            </w:pPr>
          </w:p>
        </w:tc>
        <w:tc>
          <w:tcPr>
            <w:tcW w:w="2425" w:type="dxa"/>
            <w:shd w:val="clear" w:color="auto" w:fill="auto"/>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b/>
                <w:sz w:val="28"/>
                <w:szCs w:val="28"/>
              </w:rPr>
              <w:t>1</w:t>
            </w:r>
          </w:p>
        </w:tc>
        <w:tc>
          <w:tcPr>
            <w:tcW w:w="2425" w:type="dxa"/>
            <w:shd w:val="clear" w:color="auto" w:fill="auto"/>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b/>
                <w:sz w:val="28"/>
                <w:szCs w:val="28"/>
              </w:rPr>
              <w:t>2</w:t>
            </w:r>
          </w:p>
        </w:tc>
        <w:tc>
          <w:tcPr>
            <w:tcW w:w="2425" w:type="dxa"/>
            <w:shd w:val="clear" w:color="auto" w:fill="auto"/>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b/>
                <w:sz w:val="28"/>
                <w:szCs w:val="28"/>
              </w:rPr>
              <w:t>3</w:t>
            </w:r>
          </w:p>
        </w:tc>
        <w:tc>
          <w:tcPr>
            <w:tcW w:w="2425" w:type="dxa"/>
            <w:shd w:val="clear" w:color="auto" w:fill="auto"/>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b/>
                <w:sz w:val="28"/>
                <w:szCs w:val="28"/>
              </w:rPr>
              <w:t>4</w:t>
            </w:r>
          </w:p>
        </w:tc>
      </w:tr>
      <w:tr w:rsidR="0092291A" w:rsidTr="0092291A">
        <w:tc>
          <w:tcPr>
            <w:tcW w:w="4850" w:type="dxa"/>
          </w:tcPr>
          <w:p w:rsidR="0092291A" w:rsidRPr="0092291A" w:rsidRDefault="0092291A" w:rsidP="0092291A">
            <w:pPr>
              <w:rPr>
                <w:rFonts w:ascii="Times New Roman" w:hAnsi="Times New Roman" w:cs="Times New Roman"/>
                <w:sz w:val="28"/>
                <w:szCs w:val="28"/>
              </w:rPr>
            </w:pPr>
            <w:r w:rsidRPr="0092291A">
              <w:rPr>
                <w:rFonts w:ascii="Times New Roman" w:hAnsi="Times New Roman" w:cs="Times New Roman"/>
                <w:sz w:val="28"/>
                <w:szCs w:val="28"/>
              </w:rPr>
              <w:t>"Финансовая грамотность"</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r>
      <w:tr w:rsidR="0092291A" w:rsidTr="0092291A">
        <w:tc>
          <w:tcPr>
            <w:tcW w:w="4850" w:type="dxa"/>
          </w:tcPr>
          <w:p w:rsidR="0092291A" w:rsidRPr="0092291A" w:rsidRDefault="0092291A" w:rsidP="0092291A">
            <w:pPr>
              <w:rPr>
                <w:rFonts w:ascii="Times New Roman" w:hAnsi="Times New Roman" w:cs="Times New Roman"/>
                <w:sz w:val="28"/>
                <w:szCs w:val="28"/>
              </w:rPr>
            </w:pPr>
            <w:r w:rsidRPr="0092291A">
              <w:rPr>
                <w:rFonts w:ascii="Times New Roman" w:hAnsi="Times New Roman" w:cs="Times New Roman"/>
                <w:sz w:val="28"/>
                <w:szCs w:val="28"/>
              </w:rPr>
              <w:t>"Разговор о важном"</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r>
      <w:tr w:rsidR="0092291A" w:rsidTr="0092291A">
        <w:tc>
          <w:tcPr>
            <w:tcW w:w="4850" w:type="dxa"/>
          </w:tcPr>
          <w:p w:rsidR="0092291A" w:rsidRPr="0092291A" w:rsidRDefault="0092291A" w:rsidP="0092291A">
            <w:pPr>
              <w:rPr>
                <w:rFonts w:ascii="Times New Roman" w:hAnsi="Times New Roman" w:cs="Times New Roman"/>
                <w:sz w:val="28"/>
                <w:szCs w:val="28"/>
              </w:rPr>
            </w:pPr>
            <w:r w:rsidRPr="0092291A">
              <w:rPr>
                <w:rFonts w:ascii="Times New Roman" w:hAnsi="Times New Roman" w:cs="Times New Roman"/>
                <w:sz w:val="28"/>
                <w:szCs w:val="28"/>
              </w:rPr>
              <w:t>"Разговор о правильном питании"</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r>
      <w:tr w:rsidR="0092291A" w:rsidTr="0092291A">
        <w:tc>
          <w:tcPr>
            <w:tcW w:w="4850" w:type="dxa"/>
          </w:tcPr>
          <w:p w:rsidR="0092291A" w:rsidRPr="0092291A" w:rsidRDefault="0092291A" w:rsidP="0092291A">
            <w:pPr>
              <w:rPr>
                <w:rFonts w:ascii="Times New Roman" w:hAnsi="Times New Roman" w:cs="Times New Roman"/>
                <w:sz w:val="28"/>
                <w:szCs w:val="28"/>
              </w:rPr>
            </w:pPr>
            <w:r w:rsidRPr="0092291A">
              <w:rPr>
                <w:rFonts w:ascii="Times New Roman" w:hAnsi="Times New Roman" w:cs="Times New Roman"/>
                <w:sz w:val="28"/>
                <w:szCs w:val="28"/>
              </w:rPr>
              <w:t>"Моё Оренбуржье"</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r>
      <w:tr w:rsidR="0092291A" w:rsidTr="0092291A">
        <w:tc>
          <w:tcPr>
            <w:tcW w:w="4850" w:type="dxa"/>
          </w:tcPr>
          <w:p w:rsidR="0092291A" w:rsidRPr="0092291A" w:rsidRDefault="0092291A" w:rsidP="0092291A">
            <w:pPr>
              <w:rPr>
                <w:rFonts w:ascii="Times New Roman" w:hAnsi="Times New Roman" w:cs="Times New Roman"/>
                <w:sz w:val="28"/>
                <w:szCs w:val="28"/>
              </w:rPr>
            </w:pPr>
            <w:r w:rsidRPr="0092291A">
              <w:rPr>
                <w:rFonts w:ascii="Times New Roman" w:hAnsi="Times New Roman" w:cs="Times New Roman"/>
                <w:sz w:val="28"/>
                <w:szCs w:val="28"/>
              </w:rPr>
              <w:t>"Подвижные игры"</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c>
          <w:tcPr>
            <w:tcW w:w="2425" w:type="dxa"/>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1</w:t>
            </w:r>
          </w:p>
        </w:tc>
      </w:tr>
      <w:tr w:rsidR="0092291A" w:rsidTr="00AD66BD">
        <w:tc>
          <w:tcPr>
            <w:tcW w:w="4850" w:type="dxa"/>
            <w:shd w:val="clear" w:color="auto" w:fill="auto"/>
          </w:tcPr>
          <w:p w:rsidR="0092291A" w:rsidRPr="0092291A" w:rsidRDefault="0092291A" w:rsidP="0092291A">
            <w:pPr>
              <w:rPr>
                <w:rFonts w:ascii="Times New Roman" w:hAnsi="Times New Roman" w:cs="Times New Roman"/>
                <w:sz w:val="28"/>
                <w:szCs w:val="28"/>
              </w:rPr>
            </w:pPr>
            <w:r w:rsidRPr="0092291A">
              <w:rPr>
                <w:rFonts w:ascii="Times New Roman" w:hAnsi="Times New Roman" w:cs="Times New Roman"/>
                <w:sz w:val="28"/>
                <w:szCs w:val="28"/>
              </w:rPr>
              <w:t>ИТОГО недельная нагрузка</w:t>
            </w:r>
          </w:p>
        </w:tc>
        <w:tc>
          <w:tcPr>
            <w:tcW w:w="2425" w:type="dxa"/>
            <w:shd w:val="clear" w:color="auto" w:fill="auto"/>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5</w:t>
            </w:r>
          </w:p>
        </w:tc>
        <w:tc>
          <w:tcPr>
            <w:tcW w:w="2425" w:type="dxa"/>
            <w:shd w:val="clear" w:color="auto" w:fill="auto"/>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5</w:t>
            </w:r>
          </w:p>
        </w:tc>
        <w:tc>
          <w:tcPr>
            <w:tcW w:w="2425" w:type="dxa"/>
            <w:shd w:val="clear" w:color="auto" w:fill="auto"/>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5</w:t>
            </w:r>
          </w:p>
        </w:tc>
        <w:tc>
          <w:tcPr>
            <w:tcW w:w="2425" w:type="dxa"/>
            <w:shd w:val="clear" w:color="auto" w:fill="auto"/>
          </w:tcPr>
          <w:p w:rsidR="0092291A" w:rsidRPr="0092291A" w:rsidRDefault="0092291A" w:rsidP="0092291A">
            <w:pPr>
              <w:jc w:val="center"/>
              <w:rPr>
                <w:rFonts w:ascii="Times New Roman" w:hAnsi="Times New Roman" w:cs="Times New Roman"/>
                <w:sz w:val="28"/>
                <w:szCs w:val="28"/>
              </w:rPr>
            </w:pPr>
            <w:r w:rsidRPr="0092291A">
              <w:rPr>
                <w:rFonts w:ascii="Times New Roman" w:hAnsi="Times New Roman" w:cs="Times New Roman"/>
                <w:sz w:val="28"/>
                <w:szCs w:val="28"/>
              </w:rPr>
              <w:t>5</w:t>
            </w:r>
          </w:p>
        </w:tc>
      </w:tr>
    </w:tbl>
    <w:p w:rsidR="0092291A" w:rsidRPr="007E3DBB" w:rsidRDefault="0092291A" w:rsidP="006B4205">
      <w:pPr>
        <w:spacing w:after="0" w:line="240" w:lineRule="auto"/>
        <w:jc w:val="both"/>
        <w:rPr>
          <w:rFonts w:ascii="Times New Roman" w:hAnsi="Times New Roman" w:cs="Times New Roman"/>
          <w:sz w:val="28"/>
          <w:szCs w:val="28"/>
        </w:rPr>
      </w:pPr>
    </w:p>
    <w:p w:rsidR="007E3DBB" w:rsidRPr="00BA5031" w:rsidRDefault="00BA5031" w:rsidP="00BA50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E3DBB" w:rsidRPr="00BA5031">
        <w:rPr>
          <w:rFonts w:ascii="Times New Roman" w:hAnsi="Times New Roman" w:cs="Times New Roman"/>
          <w:sz w:val="28"/>
          <w:szCs w:val="28"/>
        </w:rPr>
        <w:t xml:space="preserve">Рабочие программы </w:t>
      </w:r>
      <w:r w:rsidR="00195C3D">
        <w:rPr>
          <w:rFonts w:ascii="Times New Roman" w:hAnsi="Times New Roman" w:cs="Times New Roman"/>
          <w:sz w:val="28"/>
          <w:szCs w:val="28"/>
        </w:rPr>
        <w:t xml:space="preserve">курсов </w:t>
      </w:r>
      <w:r w:rsidR="007E3DBB" w:rsidRPr="00BA5031">
        <w:rPr>
          <w:rFonts w:ascii="Times New Roman" w:hAnsi="Times New Roman" w:cs="Times New Roman"/>
          <w:sz w:val="28"/>
          <w:szCs w:val="28"/>
        </w:rPr>
        <w:t xml:space="preserve">внеурочной деятельности </w:t>
      </w:r>
      <w:r w:rsidR="00195C3D">
        <w:rPr>
          <w:rFonts w:ascii="Times New Roman" w:hAnsi="Times New Roman" w:cs="Times New Roman"/>
          <w:sz w:val="28"/>
          <w:szCs w:val="28"/>
        </w:rPr>
        <w:t xml:space="preserve"> входят в содержательный раздел </w:t>
      </w:r>
      <w:r w:rsidR="007E3DBB" w:rsidRPr="00BA5031">
        <w:rPr>
          <w:rFonts w:ascii="Times New Roman" w:hAnsi="Times New Roman" w:cs="Times New Roman"/>
          <w:sz w:val="28"/>
          <w:szCs w:val="28"/>
        </w:rPr>
        <w:t>настоящей ос</w:t>
      </w:r>
      <w:r w:rsidR="00195C3D">
        <w:rPr>
          <w:rFonts w:ascii="Times New Roman" w:hAnsi="Times New Roman" w:cs="Times New Roman"/>
          <w:sz w:val="28"/>
          <w:szCs w:val="28"/>
        </w:rPr>
        <w:t>новной образовательной программы</w:t>
      </w:r>
      <w:r w:rsidR="007E3DBB" w:rsidRPr="00BA5031">
        <w:rPr>
          <w:rFonts w:ascii="Times New Roman" w:hAnsi="Times New Roman" w:cs="Times New Roman"/>
          <w:sz w:val="28"/>
          <w:szCs w:val="28"/>
        </w:rPr>
        <w:t xml:space="preserve"> начального общего образования муниципального бюджетного общеобразовательного учреждения «</w:t>
      </w:r>
      <w:r w:rsidR="008A3E1C">
        <w:rPr>
          <w:rFonts w:ascii="Times New Roman" w:hAnsi="Times New Roman" w:cs="Times New Roman"/>
          <w:sz w:val="28"/>
          <w:szCs w:val="28"/>
        </w:rPr>
        <w:t>Нойкинская</w:t>
      </w:r>
      <w:r w:rsidR="007E3DBB" w:rsidRPr="00BA5031">
        <w:rPr>
          <w:rFonts w:ascii="Times New Roman" w:hAnsi="Times New Roman" w:cs="Times New Roman"/>
          <w:sz w:val="28"/>
          <w:szCs w:val="28"/>
        </w:rPr>
        <w:t xml:space="preserve"> средняя школа»</w:t>
      </w:r>
    </w:p>
    <w:p w:rsidR="007E3DBB" w:rsidRPr="00BA5031" w:rsidRDefault="00BA5031" w:rsidP="00BA5031">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7E3DBB" w:rsidRPr="00BA5031">
        <w:rPr>
          <w:rFonts w:ascii="Times New Roman" w:hAnsi="Times New Roman" w:cs="Times New Roman"/>
          <w:b/>
          <w:sz w:val="28"/>
          <w:szCs w:val="28"/>
        </w:rPr>
        <w:t>Расписание занятий по внеурочной деятельности начального общего образования.</w:t>
      </w:r>
    </w:p>
    <w:p w:rsidR="00195C3D" w:rsidRDefault="00BA5031" w:rsidP="00BA50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E3DBB" w:rsidRPr="00BA5031">
        <w:rPr>
          <w:rFonts w:ascii="Times New Roman" w:hAnsi="Times New Roman" w:cs="Times New Roman"/>
          <w:sz w:val="28"/>
          <w:szCs w:val="28"/>
        </w:rPr>
        <w:t>Расписание занятий по внеурочной деятельности в муниципальном бюджетном общеобразовательном учреждении «</w:t>
      </w:r>
      <w:r w:rsidR="00211D83">
        <w:rPr>
          <w:rFonts w:ascii="Times New Roman" w:hAnsi="Times New Roman" w:cs="Times New Roman"/>
          <w:sz w:val="28"/>
          <w:szCs w:val="28"/>
        </w:rPr>
        <w:t>Нойкинская</w:t>
      </w:r>
      <w:r w:rsidR="007E3DBB" w:rsidRPr="00BA5031">
        <w:rPr>
          <w:rFonts w:ascii="Times New Roman" w:hAnsi="Times New Roman" w:cs="Times New Roman"/>
          <w:sz w:val="28"/>
          <w:szCs w:val="28"/>
        </w:rPr>
        <w:t xml:space="preserve"> средняя школа» составляется еже</w:t>
      </w:r>
      <w:r>
        <w:rPr>
          <w:rFonts w:ascii="Times New Roman" w:hAnsi="Times New Roman" w:cs="Times New Roman"/>
          <w:sz w:val="28"/>
          <w:szCs w:val="28"/>
        </w:rPr>
        <w:t>ме</w:t>
      </w:r>
      <w:r w:rsidR="007E3DBB" w:rsidRPr="00BA5031">
        <w:rPr>
          <w:rFonts w:ascii="Times New Roman" w:hAnsi="Times New Roman" w:cs="Times New Roman"/>
          <w:sz w:val="28"/>
          <w:szCs w:val="28"/>
        </w:rPr>
        <w:t xml:space="preserve">сячно </w:t>
      </w:r>
      <w:r>
        <w:rPr>
          <w:rFonts w:ascii="Times New Roman" w:hAnsi="Times New Roman" w:cs="Times New Roman"/>
          <w:sz w:val="28"/>
          <w:szCs w:val="28"/>
        </w:rPr>
        <w:t xml:space="preserve">заместителем директора по воспитательной работе. </w:t>
      </w:r>
      <w:r w:rsidR="00195C3D">
        <w:rPr>
          <w:rFonts w:ascii="Times New Roman" w:hAnsi="Times New Roman" w:cs="Times New Roman"/>
          <w:sz w:val="28"/>
          <w:szCs w:val="28"/>
        </w:rPr>
        <w:t>Реализация курса «Разговоры о важном» проходит каждый понедельник до 1 урока после торжественного поднятия флага Российской Федерации.</w:t>
      </w:r>
      <w:r>
        <w:rPr>
          <w:rFonts w:ascii="Times New Roman" w:hAnsi="Times New Roman" w:cs="Times New Roman"/>
          <w:sz w:val="28"/>
          <w:szCs w:val="28"/>
        </w:rPr>
        <w:t xml:space="preserve">    </w:t>
      </w:r>
    </w:p>
    <w:p w:rsidR="007E3DBB" w:rsidRPr="00BA5031" w:rsidRDefault="00195C3D" w:rsidP="00BA50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Остальные пять курсов внеурочной деятельности реализуются классными руководителями во второй половине дня. </w:t>
      </w:r>
      <w:r w:rsidR="007E3DBB" w:rsidRPr="00BA5031">
        <w:rPr>
          <w:rFonts w:ascii="Times New Roman" w:hAnsi="Times New Roman" w:cs="Times New Roman"/>
          <w:sz w:val="28"/>
          <w:szCs w:val="28"/>
        </w:rPr>
        <w:t xml:space="preserve">Возможна группировка часов в рамках реализации рабочей программы, в том числе при проведении </w:t>
      </w:r>
      <w:r w:rsidR="006B4205">
        <w:rPr>
          <w:rFonts w:ascii="Times New Roman" w:hAnsi="Times New Roman" w:cs="Times New Roman"/>
          <w:sz w:val="28"/>
          <w:szCs w:val="28"/>
        </w:rPr>
        <w:t>занятий в разновозрастных группа</w:t>
      </w:r>
      <w:r w:rsidR="007E3DBB" w:rsidRPr="00BA5031">
        <w:rPr>
          <w:rFonts w:ascii="Times New Roman" w:hAnsi="Times New Roman" w:cs="Times New Roman"/>
          <w:sz w:val="28"/>
          <w:szCs w:val="28"/>
        </w:rPr>
        <w:t>х.</w:t>
      </w:r>
    </w:p>
    <w:p w:rsidR="007E3DBB" w:rsidRPr="00BA5031" w:rsidRDefault="00BA5031" w:rsidP="00BA5031">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7E3DBB" w:rsidRPr="00BA5031">
        <w:rPr>
          <w:rFonts w:ascii="Times New Roman" w:hAnsi="Times New Roman" w:cs="Times New Roman"/>
          <w:b/>
          <w:sz w:val="28"/>
          <w:szCs w:val="28"/>
        </w:rPr>
        <w:t>Результаты внеурочной деятельности.</w:t>
      </w:r>
    </w:p>
    <w:p w:rsidR="00BA5031" w:rsidRDefault="00BA5031" w:rsidP="00BA50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E3DBB" w:rsidRPr="00BA5031">
        <w:rPr>
          <w:rFonts w:ascii="Times New Roman" w:hAnsi="Times New Roman" w:cs="Times New Roman"/>
          <w:sz w:val="28"/>
          <w:szCs w:val="28"/>
        </w:rPr>
        <w:t>Воспитательный результат внеурочной деятельности — непосредственное духовно-нравственное приобретение ребёнка благодаря его участию в том или ином виде деятельности.</w:t>
      </w:r>
    </w:p>
    <w:p w:rsidR="007E3DBB" w:rsidRPr="00BA5031" w:rsidRDefault="00BA5031" w:rsidP="00BA50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7E3DBB" w:rsidRPr="00BA5031">
        <w:rPr>
          <w:rFonts w:ascii="Times New Roman" w:hAnsi="Times New Roman" w:cs="Times New Roman"/>
          <w:sz w:val="28"/>
          <w:szCs w:val="28"/>
        </w:rPr>
        <w:t>Воспитательный эффект внеурочной деятельности — влияние (последствие) того или иного духовно-нравственного приобретения на процесс развития личности ребёнка.</w:t>
      </w:r>
    </w:p>
    <w:p w:rsidR="007E3DBB" w:rsidRPr="00BA5031" w:rsidRDefault="00BA5031" w:rsidP="00BA50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E3DBB" w:rsidRPr="00BA5031">
        <w:rPr>
          <w:rFonts w:ascii="Times New Roman" w:hAnsi="Times New Roman" w:cs="Times New Roman"/>
          <w:sz w:val="28"/>
          <w:szCs w:val="28"/>
        </w:rPr>
        <w:t xml:space="preserve">Все </w:t>
      </w:r>
      <w:r w:rsidR="0079794C">
        <w:rPr>
          <w:rFonts w:ascii="Times New Roman" w:hAnsi="Times New Roman" w:cs="Times New Roman"/>
          <w:sz w:val="28"/>
          <w:szCs w:val="28"/>
        </w:rPr>
        <w:t xml:space="preserve">виды </w:t>
      </w:r>
      <w:r w:rsidR="007E3DBB" w:rsidRPr="00BA5031">
        <w:rPr>
          <w:rFonts w:ascii="Times New Roman" w:hAnsi="Times New Roman" w:cs="Times New Roman"/>
          <w:sz w:val="28"/>
          <w:szCs w:val="28"/>
        </w:rPr>
        <w:t>внеурочной деятельности учащихся на уровне начального общего образования строго ориентированы на воспитательные результаты.</w:t>
      </w:r>
    </w:p>
    <w:p w:rsidR="002062B5" w:rsidRDefault="0092291A" w:rsidP="006D615F">
      <w:pPr>
        <w:spacing w:after="0" w:line="24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 </w:t>
      </w:r>
    </w:p>
    <w:p w:rsidR="002062B5" w:rsidRPr="006B4205" w:rsidRDefault="006B4205" w:rsidP="00C3111F">
      <w:pPr>
        <w:pStyle w:val="2"/>
      </w:pPr>
      <w:r>
        <w:t xml:space="preserve">    </w:t>
      </w:r>
      <w:bookmarkStart w:id="271" w:name="_Toc133572488"/>
      <w:r>
        <w:t xml:space="preserve">3.3. </w:t>
      </w:r>
      <w:r w:rsidR="002062B5" w:rsidRPr="006B4205">
        <w:t>Календарный учебный график.</w:t>
      </w:r>
      <w:bookmarkEnd w:id="271"/>
    </w:p>
    <w:p w:rsidR="006D615F" w:rsidRPr="002062B5" w:rsidRDefault="002062B5" w:rsidP="002062B5">
      <w:pPr>
        <w:spacing w:after="0" w:line="240" w:lineRule="auto"/>
        <w:jc w:val="both"/>
        <w:rPr>
          <w:rFonts w:ascii="Times New Roman" w:hAnsi="Times New Roman" w:cs="Times New Roman"/>
          <w:b/>
          <w:sz w:val="28"/>
          <w:szCs w:val="28"/>
        </w:rPr>
      </w:pPr>
      <w:r w:rsidRPr="002062B5">
        <w:rPr>
          <w:rFonts w:ascii="Times New Roman" w:hAnsi="Times New Roman" w:cs="Times New Roman"/>
          <w:b/>
          <w:sz w:val="28"/>
          <w:szCs w:val="28"/>
        </w:rPr>
        <w:t xml:space="preserve"> </w:t>
      </w:r>
    </w:p>
    <w:p w:rsidR="002062B5" w:rsidRDefault="006A112F" w:rsidP="002062B5">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2062B5" w:rsidRPr="002062B5">
        <w:rPr>
          <w:rFonts w:ascii="Times New Roman" w:eastAsia="Times New Roman" w:hAnsi="Times New Roman" w:cs="Times New Roman"/>
          <w:sz w:val="28"/>
          <w:szCs w:val="24"/>
          <w:lang w:eastAsia="ru-RU"/>
        </w:rPr>
        <w:t>Календарный учебный график учреждения со</w:t>
      </w:r>
      <w:r w:rsidR="002062B5">
        <w:rPr>
          <w:rFonts w:ascii="Times New Roman" w:eastAsia="Times New Roman" w:hAnsi="Times New Roman" w:cs="Times New Roman"/>
          <w:sz w:val="28"/>
          <w:szCs w:val="24"/>
          <w:lang w:eastAsia="ru-RU"/>
        </w:rPr>
        <w:t>с</w:t>
      </w:r>
      <w:r w:rsidR="002062B5" w:rsidRPr="002062B5">
        <w:rPr>
          <w:rFonts w:ascii="Times New Roman" w:eastAsia="Times New Roman" w:hAnsi="Times New Roman" w:cs="Times New Roman"/>
          <w:sz w:val="28"/>
          <w:szCs w:val="24"/>
          <w:lang w:eastAsia="ru-RU"/>
        </w:rPr>
        <w:t>тавляется ежегодно и утверждается директором школы не позднее 31 августа с учетом следующих положений.</w:t>
      </w:r>
    </w:p>
    <w:p w:rsidR="003105BC" w:rsidRDefault="003105BC" w:rsidP="003105BC">
      <w:pPr>
        <w:pStyle w:val="aff6"/>
        <w:ind w:firstLine="0"/>
        <w:rPr>
          <w:sz w:val="28"/>
          <w:szCs w:val="28"/>
        </w:rPr>
      </w:pPr>
      <w:r>
        <w:rPr>
          <w:sz w:val="28"/>
          <w:szCs w:val="24"/>
        </w:rPr>
        <w:t xml:space="preserve">    </w:t>
      </w:r>
      <w:r>
        <w:rPr>
          <w:sz w:val="28"/>
          <w:szCs w:val="28"/>
        </w:rPr>
        <w:t>Календарный учебный график муниципального бюджетного общеобразовательного учреждения «</w:t>
      </w:r>
      <w:r w:rsidR="00211D83">
        <w:rPr>
          <w:sz w:val="28"/>
          <w:szCs w:val="28"/>
        </w:rPr>
        <w:t>Нойкинская</w:t>
      </w:r>
      <w:r>
        <w:rPr>
          <w:sz w:val="28"/>
          <w:szCs w:val="28"/>
        </w:rPr>
        <w:t xml:space="preserve"> средняя школа» составлен с учётом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w:t>
      </w:r>
    </w:p>
    <w:p w:rsidR="003105BC" w:rsidRDefault="003105BC" w:rsidP="002062B5">
      <w:pPr>
        <w:spacing w:after="0" w:line="240" w:lineRule="auto"/>
        <w:jc w:val="both"/>
        <w:rPr>
          <w:rFonts w:ascii="Times New Roman" w:eastAsia="Times New Roman" w:hAnsi="Times New Roman" w:cs="Times New Roman"/>
          <w:sz w:val="28"/>
          <w:szCs w:val="24"/>
          <w:lang w:eastAsia="ru-RU"/>
        </w:rPr>
      </w:pPr>
    </w:p>
    <w:p w:rsidR="0092291A" w:rsidRPr="00E759A0" w:rsidRDefault="0092291A" w:rsidP="00E759A0">
      <w:pPr>
        <w:numPr>
          <w:ilvl w:val="0"/>
          <w:numId w:val="59"/>
        </w:numPr>
        <w:suppressAutoHyphens/>
        <w:spacing w:after="0" w:line="240" w:lineRule="auto"/>
        <w:jc w:val="both"/>
        <w:rPr>
          <w:rFonts w:ascii="Times New Roman" w:hAnsi="Times New Roman" w:cs="Times New Roman"/>
          <w:b/>
          <w:sz w:val="28"/>
          <w:szCs w:val="28"/>
        </w:rPr>
      </w:pPr>
      <w:r w:rsidRPr="00E759A0">
        <w:rPr>
          <w:rFonts w:ascii="Times New Roman" w:hAnsi="Times New Roman" w:cs="Times New Roman"/>
          <w:b/>
          <w:sz w:val="28"/>
          <w:szCs w:val="28"/>
        </w:rPr>
        <w:t>Продолжительность учебного года.</w:t>
      </w:r>
    </w:p>
    <w:p w:rsidR="0092291A" w:rsidRPr="00E759A0" w:rsidRDefault="0092291A" w:rsidP="00E759A0">
      <w:pPr>
        <w:numPr>
          <w:ilvl w:val="1"/>
          <w:numId w:val="59"/>
        </w:numPr>
        <w:suppressAutoHyphens/>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t>Начало учебного года – 01.09.2023 г.</w:t>
      </w:r>
    </w:p>
    <w:p w:rsidR="0092291A" w:rsidRPr="00E759A0" w:rsidRDefault="0092291A" w:rsidP="00E759A0">
      <w:pPr>
        <w:numPr>
          <w:ilvl w:val="1"/>
          <w:numId w:val="59"/>
        </w:numPr>
        <w:suppressAutoHyphens/>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t>Продолжительность учебного года:</w:t>
      </w:r>
    </w:p>
    <w:p w:rsidR="0092291A" w:rsidRPr="00E759A0" w:rsidRDefault="0092291A" w:rsidP="00E759A0">
      <w:pPr>
        <w:spacing w:after="0" w:line="240" w:lineRule="auto"/>
        <w:ind w:left="1440"/>
        <w:jc w:val="both"/>
        <w:rPr>
          <w:rFonts w:ascii="Times New Roman" w:hAnsi="Times New Roman" w:cs="Times New Roman"/>
          <w:sz w:val="28"/>
          <w:szCs w:val="28"/>
        </w:rPr>
      </w:pPr>
      <w:r w:rsidRPr="00E759A0">
        <w:rPr>
          <w:rFonts w:ascii="Times New Roman" w:hAnsi="Times New Roman" w:cs="Times New Roman"/>
          <w:sz w:val="28"/>
          <w:szCs w:val="28"/>
        </w:rPr>
        <w:t>- в 1 классе – 33 учебные недели;</w:t>
      </w:r>
    </w:p>
    <w:p w:rsidR="0092291A" w:rsidRPr="00E759A0" w:rsidRDefault="0092291A" w:rsidP="00E759A0">
      <w:pPr>
        <w:spacing w:after="0" w:line="240" w:lineRule="auto"/>
        <w:ind w:left="1440"/>
        <w:jc w:val="both"/>
        <w:rPr>
          <w:rFonts w:ascii="Times New Roman" w:hAnsi="Times New Roman" w:cs="Times New Roman"/>
          <w:sz w:val="28"/>
          <w:szCs w:val="28"/>
        </w:rPr>
      </w:pPr>
      <w:r w:rsidRPr="00E759A0">
        <w:rPr>
          <w:rFonts w:ascii="Times New Roman" w:hAnsi="Times New Roman" w:cs="Times New Roman"/>
          <w:sz w:val="28"/>
          <w:szCs w:val="28"/>
        </w:rPr>
        <w:t>- во 2-</w:t>
      </w:r>
      <w:r w:rsidR="00E759A0">
        <w:rPr>
          <w:rFonts w:ascii="Times New Roman" w:hAnsi="Times New Roman" w:cs="Times New Roman"/>
          <w:sz w:val="28"/>
          <w:szCs w:val="28"/>
        </w:rPr>
        <w:t>4</w:t>
      </w:r>
      <w:r w:rsidRPr="00E759A0">
        <w:rPr>
          <w:rFonts w:ascii="Times New Roman" w:hAnsi="Times New Roman" w:cs="Times New Roman"/>
          <w:sz w:val="28"/>
          <w:szCs w:val="28"/>
        </w:rPr>
        <w:t xml:space="preserve"> классах – не более 34 учебных недель;</w:t>
      </w:r>
    </w:p>
    <w:p w:rsidR="0092291A" w:rsidRPr="00E759A0" w:rsidRDefault="0092291A" w:rsidP="00E759A0">
      <w:pPr>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t xml:space="preserve">          1.3. Окончание учебного года – 25.05.2024 г. для 1 класса.</w:t>
      </w:r>
    </w:p>
    <w:p w:rsidR="0092291A" w:rsidRPr="00E759A0" w:rsidRDefault="0092291A" w:rsidP="00E759A0">
      <w:pPr>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t xml:space="preserve">                                                           – 31.05.2024 г. для 2-4 классов.</w:t>
      </w:r>
    </w:p>
    <w:p w:rsidR="0092291A" w:rsidRPr="00E759A0" w:rsidRDefault="0092291A" w:rsidP="00E759A0">
      <w:pPr>
        <w:spacing w:after="0" w:line="240" w:lineRule="auto"/>
        <w:jc w:val="both"/>
        <w:rPr>
          <w:rFonts w:ascii="Times New Roman" w:hAnsi="Times New Roman" w:cs="Times New Roman"/>
          <w:b/>
          <w:sz w:val="28"/>
          <w:szCs w:val="28"/>
        </w:rPr>
      </w:pPr>
      <w:r w:rsidRPr="00E759A0">
        <w:rPr>
          <w:rFonts w:ascii="Times New Roman" w:hAnsi="Times New Roman" w:cs="Times New Roman"/>
          <w:b/>
          <w:sz w:val="28"/>
          <w:szCs w:val="28"/>
        </w:rPr>
        <w:t>2. Регламентирование образовательного процесса на учебный год</w:t>
      </w:r>
    </w:p>
    <w:p w:rsidR="0092291A" w:rsidRPr="00E759A0" w:rsidRDefault="0092291A" w:rsidP="00E759A0">
      <w:pPr>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t>Учебный год делится</w:t>
      </w:r>
    </w:p>
    <w:p w:rsidR="0092291A" w:rsidRPr="00E759A0" w:rsidRDefault="0092291A" w:rsidP="00E759A0">
      <w:pPr>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t>2.1. На первом уровне обучения (1-4 классы) – на четверти</w:t>
      </w:r>
    </w:p>
    <w:p w:rsidR="0092291A" w:rsidRPr="00E759A0" w:rsidRDefault="0092291A" w:rsidP="00E759A0">
      <w:pPr>
        <w:spacing w:after="0" w:line="240" w:lineRule="auto"/>
        <w:jc w:val="both"/>
        <w:rPr>
          <w:rFonts w:ascii="Times New Roman" w:hAnsi="Times New Roman" w:cs="Times New Roman"/>
          <w:sz w:val="28"/>
          <w:szCs w:val="28"/>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4"/>
        <w:gridCol w:w="2236"/>
        <w:gridCol w:w="2694"/>
        <w:gridCol w:w="3827"/>
      </w:tblGrid>
      <w:tr w:rsidR="0092291A" w:rsidRPr="00E759A0" w:rsidTr="0092291A">
        <w:tc>
          <w:tcPr>
            <w:tcW w:w="1274"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 четверти</w:t>
            </w:r>
          </w:p>
        </w:tc>
        <w:tc>
          <w:tcPr>
            <w:tcW w:w="2236"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 xml:space="preserve">Дата </w:t>
            </w:r>
          </w:p>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начала четверти</w:t>
            </w:r>
          </w:p>
        </w:tc>
        <w:tc>
          <w:tcPr>
            <w:tcW w:w="2694"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 xml:space="preserve">Дата </w:t>
            </w:r>
          </w:p>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окончания четверти</w:t>
            </w:r>
          </w:p>
        </w:tc>
        <w:tc>
          <w:tcPr>
            <w:tcW w:w="3827"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Продолжительность</w:t>
            </w:r>
          </w:p>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(количество учебных недель)</w:t>
            </w:r>
          </w:p>
        </w:tc>
      </w:tr>
      <w:tr w:rsidR="0092291A" w:rsidRPr="00E759A0" w:rsidTr="0092291A">
        <w:tc>
          <w:tcPr>
            <w:tcW w:w="1274" w:type="dxa"/>
          </w:tcPr>
          <w:p w:rsidR="0092291A" w:rsidRPr="00E759A0" w:rsidRDefault="0092291A" w:rsidP="00E759A0">
            <w:pPr>
              <w:spacing w:after="0" w:line="240" w:lineRule="auto"/>
              <w:jc w:val="center"/>
              <w:rPr>
                <w:rFonts w:ascii="Times New Roman" w:hAnsi="Times New Roman" w:cs="Times New Roman"/>
                <w:sz w:val="28"/>
                <w:szCs w:val="28"/>
                <w:lang w:val="en-US"/>
              </w:rPr>
            </w:pPr>
            <w:r w:rsidRPr="00E759A0">
              <w:rPr>
                <w:rFonts w:ascii="Times New Roman" w:hAnsi="Times New Roman" w:cs="Times New Roman"/>
                <w:sz w:val="28"/>
                <w:szCs w:val="28"/>
                <w:lang w:val="en-US"/>
              </w:rPr>
              <w:t>I</w:t>
            </w:r>
          </w:p>
        </w:tc>
        <w:tc>
          <w:tcPr>
            <w:tcW w:w="2236"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lang w:val="en-US"/>
              </w:rPr>
              <w:t>0</w:t>
            </w:r>
            <w:r w:rsidRPr="00E759A0">
              <w:rPr>
                <w:rFonts w:ascii="Times New Roman" w:hAnsi="Times New Roman" w:cs="Times New Roman"/>
                <w:sz w:val="28"/>
                <w:szCs w:val="28"/>
              </w:rPr>
              <w:t>1.</w:t>
            </w:r>
            <w:r w:rsidRPr="00E759A0">
              <w:rPr>
                <w:rFonts w:ascii="Times New Roman" w:hAnsi="Times New Roman" w:cs="Times New Roman"/>
                <w:sz w:val="28"/>
                <w:szCs w:val="28"/>
                <w:lang w:val="en-US"/>
              </w:rPr>
              <w:t>09</w:t>
            </w:r>
            <w:r w:rsidRPr="00E759A0">
              <w:rPr>
                <w:rFonts w:ascii="Times New Roman" w:hAnsi="Times New Roman" w:cs="Times New Roman"/>
                <w:sz w:val="28"/>
                <w:szCs w:val="28"/>
              </w:rPr>
              <w:t>.</w:t>
            </w:r>
            <w:r w:rsidRPr="00E759A0">
              <w:rPr>
                <w:rFonts w:ascii="Times New Roman" w:hAnsi="Times New Roman" w:cs="Times New Roman"/>
                <w:sz w:val="28"/>
                <w:szCs w:val="28"/>
                <w:lang w:val="en-US"/>
              </w:rPr>
              <w:t>20</w:t>
            </w:r>
            <w:r w:rsidRPr="00E759A0">
              <w:rPr>
                <w:rFonts w:ascii="Times New Roman" w:hAnsi="Times New Roman" w:cs="Times New Roman"/>
                <w:sz w:val="28"/>
                <w:szCs w:val="28"/>
              </w:rPr>
              <w:t>23</w:t>
            </w:r>
          </w:p>
        </w:tc>
        <w:tc>
          <w:tcPr>
            <w:tcW w:w="2694"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27.10.</w:t>
            </w:r>
            <w:r w:rsidRPr="00E759A0">
              <w:rPr>
                <w:rFonts w:ascii="Times New Roman" w:hAnsi="Times New Roman" w:cs="Times New Roman"/>
                <w:sz w:val="28"/>
                <w:szCs w:val="28"/>
                <w:lang w:val="en-US"/>
              </w:rPr>
              <w:t>202</w:t>
            </w:r>
            <w:r w:rsidRPr="00E759A0">
              <w:rPr>
                <w:rFonts w:ascii="Times New Roman" w:hAnsi="Times New Roman" w:cs="Times New Roman"/>
                <w:sz w:val="28"/>
                <w:szCs w:val="28"/>
              </w:rPr>
              <w:t xml:space="preserve">3 </w:t>
            </w:r>
          </w:p>
        </w:tc>
        <w:tc>
          <w:tcPr>
            <w:tcW w:w="3827"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8 недель</w:t>
            </w:r>
          </w:p>
        </w:tc>
      </w:tr>
      <w:tr w:rsidR="0092291A" w:rsidRPr="00E759A0" w:rsidTr="0092291A">
        <w:tc>
          <w:tcPr>
            <w:tcW w:w="1274" w:type="dxa"/>
          </w:tcPr>
          <w:p w:rsidR="0092291A" w:rsidRPr="00E759A0" w:rsidRDefault="0092291A" w:rsidP="00E759A0">
            <w:pPr>
              <w:spacing w:after="0" w:line="240" w:lineRule="auto"/>
              <w:jc w:val="center"/>
              <w:rPr>
                <w:rFonts w:ascii="Times New Roman" w:hAnsi="Times New Roman" w:cs="Times New Roman"/>
                <w:sz w:val="28"/>
                <w:szCs w:val="28"/>
                <w:lang w:val="en-US"/>
              </w:rPr>
            </w:pPr>
            <w:r w:rsidRPr="00E759A0">
              <w:rPr>
                <w:rFonts w:ascii="Times New Roman" w:hAnsi="Times New Roman" w:cs="Times New Roman"/>
                <w:sz w:val="28"/>
                <w:szCs w:val="28"/>
                <w:lang w:val="en-US"/>
              </w:rPr>
              <w:t>II</w:t>
            </w:r>
          </w:p>
        </w:tc>
        <w:tc>
          <w:tcPr>
            <w:tcW w:w="2236"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lang w:val="en-US"/>
              </w:rPr>
              <w:t>0</w:t>
            </w:r>
            <w:r w:rsidRPr="00E759A0">
              <w:rPr>
                <w:rFonts w:ascii="Times New Roman" w:hAnsi="Times New Roman" w:cs="Times New Roman"/>
                <w:sz w:val="28"/>
                <w:szCs w:val="28"/>
              </w:rPr>
              <w:t>6.11.</w:t>
            </w:r>
            <w:r w:rsidRPr="00E759A0">
              <w:rPr>
                <w:rFonts w:ascii="Times New Roman" w:hAnsi="Times New Roman" w:cs="Times New Roman"/>
                <w:sz w:val="28"/>
                <w:szCs w:val="28"/>
                <w:lang w:val="en-US"/>
              </w:rPr>
              <w:t>20</w:t>
            </w:r>
            <w:r w:rsidRPr="00E759A0">
              <w:rPr>
                <w:rFonts w:ascii="Times New Roman" w:hAnsi="Times New Roman" w:cs="Times New Roman"/>
                <w:sz w:val="28"/>
                <w:szCs w:val="28"/>
              </w:rPr>
              <w:t>23</w:t>
            </w:r>
          </w:p>
        </w:tc>
        <w:tc>
          <w:tcPr>
            <w:tcW w:w="2694"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30.12.</w:t>
            </w:r>
            <w:r w:rsidRPr="00E759A0">
              <w:rPr>
                <w:rFonts w:ascii="Times New Roman" w:hAnsi="Times New Roman" w:cs="Times New Roman"/>
                <w:sz w:val="28"/>
                <w:szCs w:val="28"/>
                <w:lang w:val="en-US"/>
              </w:rPr>
              <w:t>20</w:t>
            </w:r>
            <w:r w:rsidRPr="00E759A0">
              <w:rPr>
                <w:rFonts w:ascii="Times New Roman" w:hAnsi="Times New Roman" w:cs="Times New Roman"/>
                <w:sz w:val="28"/>
                <w:szCs w:val="28"/>
              </w:rPr>
              <w:t>23</w:t>
            </w:r>
          </w:p>
        </w:tc>
        <w:tc>
          <w:tcPr>
            <w:tcW w:w="3827"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8 недель</w:t>
            </w:r>
          </w:p>
        </w:tc>
      </w:tr>
      <w:tr w:rsidR="0092291A" w:rsidRPr="00E759A0" w:rsidTr="0092291A">
        <w:tc>
          <w:tcPr>
            <w:tcW w:w="1274" w:type="dxa"/>
          </w:tcPr>
          <w:p w:rsidR="0092291A" w:rsidRPr="00E759A0" w:rsidRDefault="0092291A" w:rsidP="00E759A0">
            <w:pPr>
              <w:spacing w:after="0" w:line="240" w:lineRule="auto"/>
              <w:jc w:val="center"/>
              <w:rPr>
                <w:rFonts w:ascii="Times New Roman" w:hAnsi="Times New Roman" w:cs="Times New Roman"/>
                <w:sz w:val="28"/>
                <w:szCs w:val="28"/>
                <w:lang w:val="en-US"/>
              </w:rPr>
            </w:pPr>
            <w:r w:rsidRPr="00E759A0">
              <w:rPr>
                <w:rFonts w:ascii="Times New Roman" w:hAnsi="Times New Roman" w:cs="Times New Roman"/>
                <w:sz w:val="28"/>
                <w:szCs w:val="28"/>
                <w:lang w:val="en-US"/>
              </w:rPr>
              <w:t>III</w:t>
            </w:r>
          </w:p>
        </w:tc>
        <w:tc>
          <w:tcPr>
            <w:tcW w:w="2236"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09.</w:t>
            </w:r>
            <w:r w:rsidRPr="00E759A0">
              <w:rPr>
                <w:rFonts w:ascii="Times New Roman" w:hAnsi="Times New Roman" w:cs="Times New Roman"/>
                <w:sz w:val="28"/>
                <w:szCs w:val="28"/>
                <w:lang w:val="en-US"/>
              </w:rPr>
              <w:t>0</w:t>
            </w:r>
            <w:r w:rsidRPr="00E759A0">
              <w:rPr>
                <w:rFonts w:ascii="Times New Roman" w:hAnsi="Times New Roman" w:cs="Times New Roman"/>
                <w:sz w:val="28"/>
                <w:szCs w:val="28"/>
              </w:rPr>
              <w:t>1.</w:t>
            </w:r>
            <w:r w:rsidRPr="00E759A0">
              <w:rPr>
                <w:rFonts w:ascii="Times New Roman" w:hAnsi="Times New Roman" w:cs="Times New Roman"/>
                <w:sz w:val="28"/>
                <w:szCs w:val="28"/>
                <w:lang w:val="en-US"/>
              </w:rPr>
              <w:t>20</w:t>
            </w:r>
            <w:r w:rsidRPr="00E759A0">
              <w:rPr>
                <w:rFonts w:ascii="Times New Roman" w:hAnsi="Times New Roman" w:cs="Times New Roman"/>
                <w:sz w:val="28"/>
                <w:szCs w:val="28"/>
              </w:rPr>
              <w:t>24</w:t>
            </w:r>
          </w:p>
        </w:tc>
        <w:tc>
          <w:tcPr>
            <w:tcW w:w="2694"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24.</w:t>
            </w:r>
            <w:r w:rsidRPr="00E759A0">
              <w:rPr>
                <w:rFonts w:ascii="Times New Roman" w:hAnsi="Times New Roman" w:cs="Times New Roman"/>
                <w:sz w:val="28"/>
                <w:szCs w:val="28"/>
                <w:lang w:val="en-US"/>
              </w:rPr>
              <w:t>0</w:t>
            </w:r>
            <w:r w:rsidRPr="00E759A0">
              <w:rPr>
                <w:rFonts w:ascii="Times New Roman" w:hAnsi="Times New Roman" w:cs="Times New Roman"/>
                <w:sz w:val="28"/>
                <w:szCs w:val="28"/>
              </w:rPr>
              <w:t>3.</w:t>
            </w:r>
            <w:r w:rsidRPr="00E759A0">
              <w:rPr>
                <w:rFonts w:ascii="Times New Roman" w:hAnsi="Times New Roman" w:cs="Times New Roman"/>
                <w:sz w:val="28"/>
                <w:szCs w:val="28"/>
                <w:lang w:val="en-US"/>
              </w:rPr>
              <w:t>20</w:t>
            </w:r>
            <w:r w:rsidRPr="00E759A0">
              <w:rPr>
                <w:rFonts w:ascii="Times New Roman" w:hAnsi="Times New Roman" w:cs="Times New Roman"/>
                <w:sz w:val="28"/>
                <w:szCs w:val="28"/>
              </w:rPr>
              <w:t xml:space="preserve">24 </w:t>
            </w:r>
          </w:p>
        </w:tc>
        <w:tc>
          <w:tcPr>
            <w:tcW w:w="3827"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1 класс – 9 недель</w:t>
            </w:r>
          </w:p>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2-4 классы – 10 недель</w:t>
            </w:r>
          </w:p>
        </w:tc>
      </w:tr>
      <w:tr w:rsidR="0092291A" w:rsidRPr="00E759A0" w:rsidTr="0092291A">
        <w:tc>
          <w:tcPr>
            <w:tcW w:w="1274" w:type="dxa"/>
          </w:tcPr>
          <w:p w:rsidR="0092291A" w:rsidRPr="00E759A0" w:rsidRDefault="0092291A" w:rsidP="00E759A0">
            <w:pPr>
              <w:spacing w:after="0" w:line="240" w:lineRule="auto"/>
              <w:jc w:val="center"/>
              <w:rPr>
                <w:rFonts w:ascii="Times New Roman" w:hAnsi="Times New Roman" w:cs="Times New Roman"/>
                <w:sz w:val="28"/>
                <w:szCs w:val="28"/>
                <w:lang w:val="en-US"/>
              </w:rPr>
            </w:pPr>
            <w:r w:rsidRPr="00E759A0">
              <w:rPr>
                <w:rFonts w:ascii="Times New Roman" w:hAnsi="Times New Roman" w:cs="Times New Roman"/>
                <w:sz w:val="28"/>
                <w:szCs w:val="28"/>
                <w:lang w:val="en-US"/>
              </w:rPr>
              <w:t>IV</w:t>
            </w:r>
          </w:p>
        </w:tc>
        <w:tc>
          <w:tcPr>
            <w:tcW w:w="2236"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03.</w:t>
            </w:r>
            <w:r w:rsidRPr="00E759A0">
              <w:rPr>
                <w:rFonts w:ascii="Times New Roman" w:hAnsi="Times New Roman" w:cs="Times New Roman"/>
                <w:sz w:val="28"/>
                <w:szCs w:val="28"/>
                <w:lang w:val="en-US"/>
              </w:rPr>
              <w:t>0</w:t>
            </w:r>
            <w:r w:rsidRPr="00E759A0">
              <w:rPr>
                <w:rFonts w:ascii="Times New Roman" w:hAnsi="Times New Roman" w:cs="Times New Roman"/>
                <w:sz w:val="28"/>
                <w:szCs w:val="28"/>
              </w:rPr>
              <w:t>4.</w:t>
            </w:r>
            <w:r w:rsidRPr="00E759A0">
              <w:rPr>
                <w:rFonts w:ascii="Times New Roman" w:hAnsi="Times New Roman" w:cs="Times New Roman"/>
                <w:sz w:val="28"/>
                <w:szCs w:val="28"/>
                <w:lang w:val="en-US"/>
              </w:rPr>
              <w:t>20</w:t>
            </w:r>
            <w:r w:rsidRPr="00E759A0">
              <w:rPr>
                <w:rFonts w:ascii="Times New Roman" w:hAnsi="Times New Roman" w:cs="Times New Roman"/>
                <w:sz w:val="28"/>
                <w:szCs w:val="28"/>
              </w:rPr>
              <w:t>24</w:t>
            </w:r>
          </w:p>
        </w:tc>
        <w:tc>
          <w:tcPr>
            <w:tcW w:w="2694"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1 класс – 26.</w:t>
            </w:r>
            <w:r w:rsidRPr="00E759A0">
              <w:rPr>
                <w:rFonts w:ascii="Times New Roman" w:hAnsi="Times New Roman" w:cs="Times New Roman"/>
                <w:sz w:val="28"/>
                <w:szCs w:val="28"/>
                <w:lang w:val="en-US"/>
              </w:rPr>
              <w:t>0</w:t>
            </w:r>
            <w:r w:rsidRPr="00E759A0">
              <w:rPr>
                <w:rFonts w:ascii="Times New Roman" w:hAnsi="Times New Roman" w:cs="Times New Roman"/>
                <w:sz w:val="28"/>
                <w:szCs w:val="28"/>
              </w:rPr>
              <w:t>5.</w:t>
            </w:r>
            <w:r w:rsidRPr="00E759A0">
              <w:rPr>
                <w:rFonts w:ascii="Times New Roman" w:hAnsi="Times New Roman" w:cs="Times New Roman"/>
                <w:sz w:val="28"/>
                <w:szCs w:val="28"/>
                <w:lang w:val="en-US"/>
              </w:rPr>
              <w:t>20</w:t>
            </w:r>
            <w:r w:rsidRPr="00E759A0">
              <w:rPr>
                <w:rFonts w:ascii="Times New Roman" w:hAnsi="Times New Roman" w:cs="Times New Roman"/>
                <w:sz w:val="28"/>
                <w:szCs w:val="28"/>
              </w:rPr>
              <w:t>24</w:t>
            </w:r>
          </w:p>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2-4 классы – 31.</w:t>
            </w:r>
            <w:r w:rsidRPr="00E759A0">
              <w:rPr>
                <w:rFonts w:ascii="Times New Roman" w:hAnsi="Times New Roman" w:cs="Times New Roman"/>
                <w:sz w:val="28"/>
                <w:szCs w:val="28"/>
                <w:lang w:val="en-US"/>
              </w:rPr>
              <w:t>0</w:t>
            </w:r>
            <w:r w:rsidRPr="00E759A0">
              <w:rPr>
                <w:rFonts w:ascii="Times New Roman" w:hAnsi="Times New Roman" w:cs="Times New Roman"/>
                <w:sz w:val="28"/>
                <w:szCs w:val="28"/>
              </w:rPr>
              <w:t>5.</w:t>
            </w:r>
            <w:r w:rsidRPr="00E759A0">
              <w:rPr>
                <w:rFonts w:ascii="Times New Roman" w:hAnsi="Times New Roman" w:cs="Times New Roman"/>
                <w:sz w:val="28"/>
                <w:szCs w:val="28"/>
                <w:lang w:val="en-US"/>
              </w:rPr>
              <w:t>20</w:t>
            </w:r>
            <w:r w:rsidRPr="00E759A0">
              <w:rPr>
                <w:rFonts w:ascii="Times New Roman" w:hAnsi="Times New Roman" w:cs="Times New Roman"/>
                <w:sz w:val="28"/>
                <w:szCs w:val="28"/>
              </w:rPr>
              <w:t>24</w:t>
            </w:r>
          </w:p>
        </w:tc>
        <w:tc>
          <w:tcPr>
            <w:tcW w:w="3827" w:type="dxa"/>
          </w:tcPr>
          <w:p w:rsidR="0092291A" w:rsidRPr="00E759A0" w:rsidRDefault="0092291A" w:rsidP="00E759A0">
            <w:pPr>
              <w:spacing w:after="0" w:line="240" w:lineRule="auto"/>
              <w:jc w:val="center"/>
              <w:rPr>
                <w:rFonts w:ascii="Times New Roman" w:hAnsi="Times New Roman" w:cs="Times New Roman"/>
                <w:sz w:val="28"/>
                <w:szCs w:val="28"/>
              </w:rPr>
            </w:pPr>
            <w:r w:rsidRPr="00E759A0">
              <w:rPr>
                <w:rFonts w:ascii="Times New Roman" w:hAnsi="Times New Roman" w:cs="Times New Roman"/>
                <w:sz w:val="28"/>
                <w:szCs w:val="28"/>
              </w:rPr>
              <w:t>8 недель</w:t>
            </w:r>
          </w:p>
        </w:tc>
      </w:tr>
    </w:tbl>
    <w:p w:rsidR="0092291A" w:rsidRPr="00E759A0" w:rsidRDefault="0092291A" w:rsidP="00E759A0">
      <w:pPr>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t xml:space="preserve"> </w:t>
      </w:r>
    </w:p>
    <w:p w:rsidR="0092291A" w:rsidRPr="00E759A0" w:rsidRDefault="0092291A" w:rsidP="00E759A0">
      <w:pPr>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t>Для обучающихся 1 класса в течение учебного года устанавливаются дополнительные каникулы 12.02.2024 г. по 18.02.2024 г. (7 дней)</w:t>
      </w:r>
    </w:p>
    <w:p w:rsidR="0092291A" w:rsidRPr="00E759A0" w:rsidRDefault="0092291A" w:rsidP="00E759A0">
      <w:pPr>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3. Регламентирование образовательного процесса на неделю</w:t>
      </w:r>
    </w:p>
    <w:p w:rsidR="0092291A" w:rsidRPr="00E759A0" w:rsidRDefault="0092291A" w:rsidP="00E759A0">
      <w:pPr>
        <w:spacing w:after="0" w:line="240" w:lineRule="auto"/>
        <w:rPr>
          <w:rFonts w:ascii="Times New Roman" w:hAnsi="Times New Roman" w:cs="Times New Roman"/>
          <w:sz w:val="28"/>
          <w:szCs w:val="28"/>
        </w:rPr>
      </w:pPr>
      <w:r w:rsidRPr="00E759A0">
        <w:rPr>
          <w:rFonts w:ascii="Times New Roman" w:hAnsi="Times New Roman" w:cs="Times New Roman"/>
          <w:sz w:val="28"/>
          <w:szCs w:val="28"/>
        </w:rPr>
        <w:t>Продолжительность учебной недели</w:t>
      </w:r>
    </w:p>
    <w:p w:rsidR="0092291A" w:rsidRPr="00E759A0" w:rsidRDefault="0092291A" w:rsidP="00E759A0">
      <w:pPr>
        <w:numPr>
          <w:ilvl w:val="0"/>
          <w:numId w:val="60"/>
        </w:numPr>
        <w:suppressAutoHyphens/>
        <w:spacing w:after="0" w:line="240" w:lineRule="auto"/>
        <w:rPr>
          <w:rFonts w:ascii="Times New Roman" w:hAnsi="Times New Roman" w:cs="Times New Roman"/>
          <w:sz w:val="28"/>
          <w:szCs w:val="28"/>
        </w:rPr>
      </w:pPr>
      <w:r w:rsidRPr="00E759A0">
        <w:rPr>
          <w:rFonts w:ascii="Times New Roman" w:hAnsi="Times New Roman" w:cs="Times New Roman"/>
          <w:sz w:val="28"/>
          <w:szCs w:val="28"/>
        </w:rPr>
        <w:lastRenderedPageBreak/>
        <w:t>в 1-</w:t>
      </w:r>
      <w:r w:rsidR="00E759A0">
        <w:rPr>
          <w:rFonts w:ascii="Times New Roman" w:hAnsi="Times New Roman" w:cs="Times New Roman"/>
          <w:sz w:val="28"/>
          <w:szCs w:val="28"/>
        </w:rPr>
        <w:t>4</w:t>
      </w:r>
      <w:r w:rsidRPr="00E759A0">
        <w:rPr>
          <w:rFonts w:ascii="Times New Roman" w:hAnsi="Times New Roman" w:cs="Times New Roman"/>
          <w:sz w:val="28"/>
          <w:szCs w:val="28"/>
        </w:rPr>
        <w:t xml:space="preserve">  классах – пятидневная учебная неделя</w:t>
      </w:r>
    </w:p>
    <w:p w:rsidR="0092291A" w:rsidRPr="00E759A0" w:rsidRDefault="0092291A" w:rsidP="00E759A0">
      <w:pPr>
        <w:numPr>
          <w:ilvl w:val="0"/>
          <w:numId w:val="60"/>
        </w:numPr>
        <w:suppressAutoHyphens/>
        <w:spacing w:after="0" w:line="240" w:lineRule="auto"/>
        <w:rPr>
          <w:rFonts w:ascii="Times New Roman" w:hAnsi="Times New Roman" w:cs="Times New Roman"/>
          <w:sz w:val="28"/>
          <w:szCs w:val="28"/>
        </w:rPr>
      </w:pPr>
      <w:r w:rsidRPr="00E759A0">
        <w:rPr>
          <w:rFonts w:ascii="Times New Roman" w:hAnsi="Times New Roman" w:cs="Times New Roman"/>
          <w:sz w:val="28"/>
          <w:szCs w:val="28"/>
        </w:rPr>
        <w:t>выходной день – воскресенье</w:t>
      </w:r>
    </w:p>
    <w:p w:rsidR="0092291A" w:rsidRPr="00E759A0" w:rsidRDefault="0092291A" w:rsidP="00E759A0">
      <w:pPr>
        <w:spacing w:after="0" w:line="240" w:lineRule="auto"/>
        <w:rPr>
          <w:rFonts w:ascii="Times New Roman" w:hAnsi="Times New Roman" w:cs="Times New Roman"/>
          <w:sz w:val="28"/>
          <w:szCs w:val="28"/>
        </w:rPr>
      </w:pPr>
    </w:p>
    <w:p w:rsidR="0092291A" w:rsidRPr="00E759A0" w:rsidRDefault="0092291A" w:rsidP="00E759A0">
      <w:pPr>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4. Регламентирование образовательного процесса на день</w:t>
      </w:r>
    </w:p>
    <w:p w:rsidR="0092291A" w:rsidRPr="00E759A0" w:rsidRDefault="0092291A" w:rsidP="00E759A0">
      <w:pPr>
        <w:spacing w:after="0" w:line="240" w:lineRule="auto"/>
        <w:rPr>
          <w:rFonts w:ascii="Times New Roman" w:hAnsi="Times New Roman" w:cs="Times New Roman"/>
          <w:sz w:val="28"/>
          <w:szCs w:val="28"/>
        </w:rPr>
      </w:pPr>
      <w:r w:rsidRPr="00E759A0">
        <w:rPr>
          <w:rFonts w:ascii="Times New Roman" w:hAnsi="Times New Roman" w:cs="Times New Roman"/>
          <w:sz w:val="28"/>
          <w:szCs w:val="28"/>
        </w:rPr>
        <w:t>4.1. Школа работает в одну смену:</w:t>
      </w:r>
    </w:p>
    <w:p w:rsidR="0092291A" w:rsidRPr="00E759A0" w:rsidRDefault="0092291A" w:rsidP="00E759A0">
      <w:pPr>
        <w:spacing w:after="0" w:line="240" w:lineRule="auto"/>
        <w:rPr>
          <w:rFonts w:ascii="Times New Roman" w:hAnsi="Times New Roman" w:cs="Times New Roman"/>
          <w:sz w:val="28"/>
          <w:szCs w:val="28"/>
        </w:rPr>
      </w:pPr>
      <w:r w:rsidRPr="00E759A0">
        <w:rPr>
          <w:rFonts w:ascii="Times New Roman" w:hAnsi="Times New Roman" w:cs="Times New Roman"/>
          <w:sz w:val="28"/>
          <w:szCs w:val="28"/>
        </w:rPr>
        <w:t>I смена:  09.00. – 15.45. (1-</w:t>
      </w:r>
      <w:r w:rsidR="00E759A0">
        <w:rPr>
          <w:rFonts w:ascii="Times New Roman" w:hAnsi="Times New Roman" w:cs="Times New Roman"/>
          <w:sz w:val="28"/>
          <w:szCs w:val="28"/>
        </w:rPr>
        <w:t>4</w:t>
      </w:r>
      <w:r w:rsidRPr="00E759A0">
        <w:rPr>
          <w:rFonts w:ascii="Times New Roman" w:hAnsi="Times New Roman" w:cs="Times New Roman"/>
          <w:sz w:val="28"/>
          <w:szCs w:val="28"/>
        </w:rPr>
        <w:t xml:space="preserve"> классы)</w:t>
      </w:r>
    </w:p>
    <w:p w:rsidR="0092291A" w:rsidRPr="00E759A0" w:rsidRDefault="0092291A" w:rsidP="00E759A0">
      <w:pPr>
        <w:spacing w:after="0" w:line="240" w:lineRule="auto"/>
        <w:rPr>
          <w:rFonts w:ascii="Times New Roman" w:hAnsi="Times New Roman" w:cs="Times New Roman"/>
          <w:sz w:val="28"/>
          <w:szCs w:val="28"/>
        </w:rPr>
      </w:pPr>
      <w:r w:rsidRPr="00E759A0">
        <w:rPr>
          <w:rFonts w:ascii="Times New Roman" w:hAnsi="Times New Roman" w:cs="Times New Roman"/>
          <w:sz w:val="28"/>
          <w:szCs w:val="28"/>
        </w:rPr>
        <w:t>4.2. Дополнительное образование начинает свою работу в 15.00.</w:t>
      </w:r>
    </w:p>
    <w:p w:rsidR="0092291A" w:rsidRPr="00E759A0" w:rsidRDefault="0092291A" w:rsidP="00E759A0">
      <w:pPr>
        <w:spacing w:after="0" w:line="240" w:lineRule="auto"/>
        <w:rPr>
          <w:rFonts w:ascii="Times New Roman" w:hAnsi="Times New Roman" w:cs="Times New Roman"/>
          <w:b/>
          <w:sz w:val="28"/>
          <w:szCs w:val="28"/>
        </w:rPr>
      </w:pPr>
    </w:p>
    <w:p w:rsidR="0092291A" w:rsidRPr="00E759A0" w:rsidRDefault="0092291A" w:rsidP="00E759A0">
      <w:pPr>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5. Продолжительность урока</w:t>
      </w:r>
    </w:p>
    <w:p w:rsidR="0092291A" w:rsidRPr="00E759A0" w:rsidRDefault="0092291A" w:rsidP="00E759A0">
      <w:pPr>
        <w:numPr>
          <w:ilvl w:val="0"/>
          <w:numId w:val="61"/>
        </w:numPr>
        <w:suppressAutoHyphens/>
        <w:spacing w:after="0" w:line="240" w:lineRule="auto"/>
        <w:rPr>
          <w:rFonts w:ascii="Times New Roman" w:hAnsi="Times New Roman" w:cs="Times New Roman"/>
          <w:sz w:val="28"/>
          <w:szCs w:val="28"/>
        </w:rPr>
      </w:pPr>
      <w:r w:rsidRPr="00E759A0">
        <w:rPr>
          <w:rFonts w:ascii="Times New Roman" w:hAnsi="Times New Roman" w:cs="Times New Roman"/>
          <w:sz w:val="28"/>
          <w:szCs w:val="28"/>
        </w:rPr>
        <w:t>1 класс – 1-2 четверти – 35 минут, 3-4 четверти – 40 минут</w:t>
      </w:r>
    </w:p>
    <w:p w:rsidR="0092291A" w:rsidRPr="00E759A0" w:rsidRDefault="0092291A" w:rsidP="00E759A0">
      <w:pPr>
        <w:numPr>
          <w:ilvl w:val="0"/>
          <w:numId w:val="61"/>
        </w:numPr>
        <w:suppressAutoHyphens/>
        <w:spacing w:after="0" w:line="240" w:lineRule="auto"/>
        <w:rPr>
          <w:rFonts w:ascii="Times New Roman" w:hAnsi="Times New Roman" w:cs="Times New Roman"/>
          <w:sz w:val="28"/>
          <w:szCs w:val="28"/>
        </w:rPr>
      </w:pPr>
      <w:r w:rsidRPr="00E759A0">
        <w:rPr>
          <w:rFonts w:ascii="Times New Roman" w:hAnsi="Times New Roman" w:cs="Times New Roman"/>
          <w:sz w:val="28"/>
          <w:szCs w:val="28"/>
        </w:rPr>
        <w:t>2-</w:t>
      </w:r>
      <w:r w:rsidR="00AD66BD">
        <w:rPr>
          <w:rFonts w:ascii="Times New Roman" w:hAnsi="Times New Roman" w:cs="Times New Roman"/>
          <w:sz w:val="28"/>
          <w:szCs w:val="28"/>
        </w:rPr>
        <w:t>4</w:t>
      </w:r>
      <w:r w:rsidRPr="00E759A0">
        <w:rPr>
          <w:rFonts w:ascii="Times New Roman" w:hAnsi="Times New Roman" w:cs="Times New Roman"/>
          <w:sz w:val="28"/>
          <w:szCs w:val="28"/>
        </w:rPr>
        <w:t xml:space="preserve"> классы – 45 минут</w:t>
      </w:r>
    </w:p>
    <w:p w:rsidR="0092291A" w:rsidRPr="00E759A0" w:rsidRDefault="0092291A" w:rsidP="00E759A0">
      <w:pPr>
        <w:spacing w:after="0" w:line="240" w:lineRule="auto"/>
        <w:ind w:left="720"/>
        <w:rPr>
          <w:rFonts w:ascii="Times New Roman" w:hAnsi="Times New Roman" w:cs="Times New Roman"/>
          <w:sz w:val="28"/>
          <w:szCs w:val="28"/>
        </w:rPr>
      </w:pPr>
    </w:p>
    <w:p w:rsidR="0092291A" w:rsidRPr="00E759A0" w:rsidRDefault="0092291A" w:rsidP="00E759A0">
      <w:pPr>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6. Режим учебных занятий</w:t>
      </w:r>
    </w:p>
    <w:tbl>
      <w:tblPr>
        <w:tblW w:w="0" w:type="auto"/>
        <w:tblInd w:w="108" w:type="dxa"/>
        <w:tblLayout w:type="fixed"/>
        <w:tblLook w:val="0000" w:firstRow="0" w:lastRow="0" w:firstColumn="0" w:lastColumn="0" w:noHBand="0" w:noVBand="0"/>
      </w:tblPr>
      <w:tblGrid>
        <w:gridCol w:w="1033"/>
        <w:gridCol w:w="5767"/>
        <w:gridCol w:w="1448"/>
      </w:tblGrid>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jc w:val="center"/>
              <w:rPr>
                <w:rFonts w:ascii="Times New Roman" w:hAnsi="Times New Roman" w:cs="Times New Roman"/>
                <w:b/>
                <w:sz w:val="28"/>
                <w:szCs w:val="28"/>
              </w:rPr>
            </w:pPr>
            <w:r w:rsidRPr="00E759A0">
              <w:rPr>
                <w:rFonts w:ascii="Times New Roman" w:hAnsi="Times New Roman" w:cs="Times New Roman"/>
                <w:b/>
                <w:sz w:val="28"/>
                <w:szCs w:val="28"/>
              </w:rPr>
              <w:t>Начало</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jc w:val="center"/>
              <w:rPr>
                <w:rFonts w:ascii="Times New Roman" w:hAnsi="Times New Roman" w:cs="Times New Roman"/>
                <w:b/>
                <w:sz w:val="28"/>
                <w:szCs w:val="28"/>
              </w:rPr>
            </w:pPr>
            <w:r w:rsidRPr="00E759A0">
              <w:rPr>
                <w:rFonts w:ascii="Times New Roman" w:hAnsi="Times New Roman" w:cs="Times New Roman"/>
                <w:b/>
                <w:sz w:val="28"/>
                <w:szCs w:val="28"/>
              </w:rPr>
              <w:t>Режимное мероприятие</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jc w:val="center"/>
              <w:rPr>
                <w:rFonts w:ascii="Times New Roman" w:hAnsi="Times New Roman" w:cs="Times New Roman"/>
                <w:b/>
                <w:sz w:val="28"/>
                <w:szCs w:val="28"/>
              </w:rPr>
            </w:pPr>
            <w:r w:rsidRPr="00E759A0">
              <w:rPr>
                <w:rFonts w:ascii="Times New Roman" w:hAnsi="Times New Roman" w:cs="Times New Roman"/>
                <w:b/>
                <w:sz w:val="28"/>
                <w:szCs w:val="28"/>
              </w:rPr>
              <w:t xml:space="preserve">Окончание </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09:00</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1-ый урок</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09:45</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09:45</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 xml:space="preserve">1 перемена (10 минут) </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09:55</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09:55</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2-ой урок</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10:40</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10:40</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 xml:space="preserve">2 перемена (10 минут). </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10:50</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10:50</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3-ий урок. Для 1 кл. – динамическая пауза</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11:35</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11:35</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3 перемена (40 минут).</w:t>
            </w:r>
            <w:r w:rsidRPr="00E759A0">
              <w:rPr>
                <w:rFonts w:ascii="Times New Roman" w:eastAsia="Calibri" w:hAnsi="Times New Roman" w:cs="Times New Roman"/>
                <w:sz w:val="28"/>
                <w:szCs w:val="28"/>
              </w:rPr>
              <w:t xml:space="preserve"> Организация питания (</w:t>
            </w:r>
            <w:r w:rsidRPr="00E759A0">
              <w:rPr>
                <w:rFonts w:ascii="Times New Roman" w:hAnsi="Times New Roman" w:cs="Times New Roman"/>
                <w:sz w:val="28"/>
                <w:szCs w:val="28"/>
              </w:rPr>
              <w:t>обед</w:t>
            </w:r>
            <w:r w:rsidRPr="00E759A0">
              <w:rPr>
                <w:rFonts w:ascii="Times New Roman" w:eastAsia="Calibri" w:hAnsi="Times New Roman" w:cs="Times New Roman"/>
                <w:sz w:val="28"/>
                <w:szCs w:val="28"/>
              </w:rPr>
              <w:t>)</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12:15</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12:15</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4-ый урок</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13:00</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13:00</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eastAsia="Calibri" w:hAnsi="Times New Roman" w:cs="Times New Roman"/>
                <w:sz w:val="28"/>
                <w:szCs w:val="28"/>
              </w:rPr>
            </w:pPr>
            <w:r w:rsidRPr="00E759A0">
              <w:rPr>
                <w:rFonts w:ascii="Times New Roman" w:hAnsi="Times New Roman" w:cs="Times New Roman"/>
                <w:sz w:val="28"/>
                <w:szCs w:val="28"/>
              </w:rPr>
              <w:t>4 перемена (10 минут)</w:t>
            </w:r>
            <w:r w:rsidRPr="00E759A0">
              <w:rPr>
                <w:rFonts w:ascii="Times New Roman" w:eastAsia="Calibri" w:hAnsi="Times New Roman" w:cs="Times New Roman"/>
                <w:sz w:val="28"/>
                <w:szCs w:val="28"/>
              </w:rPr>
              <w:t xml:space="preserve"> </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13:10</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13:10</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5-ый урок</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13:55</w:t>
            </w:r>
          </w:p>
        </w:tc>
      </w:tr>
      <w:tr w:rsidR="0092291A" w:rsidRPr="00E759A0" w:rsidTr="0092291A">
        <w:tc>
          <w:tcPr>
            <w:tcW w:w="1033"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13:55</w:t>
            </w:r>
          </w:p>
        </w:tc>
        <w:tc>
          <w:tcPr>
            <w:tcW w:w="5767" w:type="dxa"/>
            <w:tcBorders>
              <w:top w:val="single" w:sz="4" w:space="0" w:color="000000"/>
              <w:left w:val="single" w:sz="4" w:space="0" w:color="000000"/>
              <w:bottom w:val="single" w:sz="4" w:space="0" w:color="000000"/>
            </w:tcBorders>
            <w:shd w:val="clear" w:color="auto" w:fill="auto"/>
          </w:tcPr>
          <w:p w:rsidR="0092291A" w:rsidRPr="00E759A0" w:rsidRDefault="0092291A" w:rsidP="00E759A0">
            <w:pPr>
              <w:snapToGrid w:val="0"/>
              <w:spacing w:after="0" w:line="240" w:lineRule="auto"/>
              <w:rPr>
                <w:rFonts w:ascii="Times New Roman" w:eastAsia="Calibri" w:hAnsi="Times New Roman" w:cs="Times New Roman"/>
                <w:sz w:val="28"/>
                <w:szCs w:val="28"/>
              </w:rPr>
            </w:pPr>
            <w:r w:rsidRPr="00E759A0">
              <w:rPr>
                <w:rFonts w:ascii="Times New Roman" w:hAnsi="Times New Roman" w:cs="Times New Roman"/>
                <w:sz w:val="28"/>
                <w:szCs w:val="28"/>
              </w:rPr>
              <w:t>5 перемена (10 минут)</w:t>
            </w:r>
            <w:r w:rsidRPr="00E759A0">
              <w:rPr>
                <w:rFonts w:ascii="Times New Roman" w:eastAsia="Calibri" w:hAnsi="Times New Roman" w:cs="Times New Roman"/>
                <w:sz w:val="28"/>
                <w:szCs w:val="28"/>
              </w:rPr>
              <w:t xml:space="preserve"> </w:t>
            </w:r>
          </w:p>
        </w:tc>
        <w:tc>
          <w:tcPr>
            <w:tcW w:w="1448" w:type="dxa"/>
            <w:tcBorders>
              <w:top w:val="single" w:sz="4" w:space="0" w:color="000000"/>
              <w:left w:val="single" w:sz="4" w:space="0" w:color="000000"/>
              <w:bottom w:val="single" w:sz="4" w:space="0" w:color="000000"/>
              <w:right w:val="single" w:sz="4" w:space="0" w:color="000000"/>
            </w:tcBorders>
            <w:shd w:val="clear" w:color="auto" w:fill="auto"/>
          </w:tcPr>
          <w:p w:rsidR="0092291A" w:rsidRPr="00E759A0" w:rsidRDefault="0092291A" w:rsidP="00E759A0">
            <w:pPr>
              <w:snapToGrid w:val="0"/>
              <w:spacing w:after="0" w:line="240" w:lineRule="auto"/>
              <w:rPr>
                <w:rFonts w:ascii="Times New Roman" w:hAnsi="Times New Roman" w:cs="Times New Roman"/>
                <w:sz w:val="28"/>
                <w:szCs w:val="28"/>
              </w:rPr>
            </w:pPr>
            <w:r w:rsidRPr="00E759A0">
              <w:rPr>
                <w:rFonts w:ascii="Times New Roman" w:hAnsi="Times New Roman" w:cs="Times New Roman"/>
                <w:sz w:val="28"/>
                <w:szCs w:val="28"/>
              </w:rPr>
              <w:t>14:05</w:t>
            </w:r>
          </w:p>
        </w:tc>
      </w:tr>
    </w:tbl>
    <w:p w:rsidR="0092291A" w:rsidRPr="00E759A0" w:rsidRDefault="0092291A" w:rsidP="00E759A0">
      <w:pPr>
        <w:spacing w:after="0" w:line="240" w:lineRule="auto"/>
        <w:rPr>
          <w:rFonts w:ascii="Times New Roman" w:hAnsi="Times New Roman" w:cs="Times New Roman"/>
          <w:b/>
          <w:sz w:val="28"/>
          <w:szCs w:val="28"/>
        </w:rPr>
      </w:pPr>
    </w:p>
    <w:p w:rsidR="0092291A" w:rsidRPr="00E759A0" w:rsidRDefault="0092291A" w:rsidP="00E759A0">
      <w:pPr>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8. Внеурочная деятельность учащихся</w:t>
      </w:r>
    </w:p>
    <w:p w:rsidR="0092291A" w:rsidRPr="00E759A0" w:rsidRDefault="0092291A" w:rsidP="00E759A0">
      <w:pPr>
        <w:pStyle w:val="p16"/>
        <w:spacing w:before="0" w:beforeAutospacing="0" w:after="0" w:afterAutospacing="0"/>
        <w:jc w:val="both"/>
        <w:rPr>
          <w:sz w:val="28"/>
          <w:szCs w:val="28"/>
        </w:rPr>
      </w:pPr>
      <w:r w:rsidRPr="00E759A0">
        <w:rPr>
          <w:sz w:val="28"/>
          <w:szCs w:val="28"/>
        </w:rPr>
        <w:t>Внеурочная деятельность осуществляется с 01.09.2023 г. по 31.05.2024 г. через  15 минут после последнего урока в каждом классе.</w:t>
      </w:r>
    </w:p>
    <w:p w:rsidR="0092291A" w:rsidRPr="00E759A0" w:rsidRDefault="0092291A" w:rsidP="00E759A0">
      <w:pPr>
        <w:pStyle w:val="ae"/>
        <w:spacing w:before="0" w:beforeAutospacing="0" w:after="0" w:afterAutospacing="0"/>
        <w:jc w:val="both"/>
        <w:rPr>
          <w:sz w:val="28"/>
          <w:szCs w:val="28"/>
        </w:rPr>
      </w:pPr>
      <w:r w:rsidRPr="00E759A0">
        <w:rPr>
          <w:sz w:val="28"/>
          <w:szCs w:val="28"/>
        </w:rPr>
        <w:t>Максимально допустимый  недельный объём  нагрузки внеурочной деятельности (в академических часах):</w:t>
      </w:r>
    </w:p>
    <w:p w:rsidR="0092291A" w:rsidRPr="00E759A0" w:rsidRDefault="0092291A" w:rsidP="00E759A0">
      <w:pPr>
        <w:pStyle w:val="ae"/>
        <w:spacing w:before="0" w:beforeAutospacing="0" w:after="0" w:afterAutospacing="0"/>
        <w:jc w:val="both"/>
        <w:rPr>
          <w:sz w:val="28"/>
          <w:szCs w:val="28"/>
        </w:rPr>
      </w:pPr>
      <w:r w:rsidRPr="00E759A0">
        <w:rPr>
          <w:sz w:val="28"/>
          <w:szCs w:val="28"/>
        </w:rPr>
        <w:t>- 1-4-е классы – не более 10</w:t>
      </w:r>
      <w:r w:rsidR="00E759A0" w:rsidRPr="00E759A0">
        <w:rPr>
          <w:sz w:val="28"/>
          <w:szCs w:val="28"/>
        </w:rPr>
        <w:t xml:space="preserve"> часов</w:t>
      </w:r>
    </w:p>
    <w:p w:rsidR="0092291A" w:rsidRPr="00E759A0" w:rsidRDefault="00E759A0" w:rsidP="00E759A0">
      <w:pPr>
        <w:pStyle w:val="ae"/>
        <w:spacing w:before="0" w:beforeAutospacing="0" w:after="0" w:afterAutospacing="0"/>
        <w:jc w:val="both"/>
        <w:rPr>
          <w:sz w:val="28"/>
          <w:szCs w:val="28"/>
        </w:rPr>
      </w:pPr>
      <w:r w:rsidRPr="00E759A0">
        <w:rPr>
          <w:sz w:val="28"/>
          <w:szCs w:val="28"/>
        </w:rPr>
        <w:t xml:space="preserve"> </w:t>
      </w:r>
      <w:r w:rsidR="0092291A" w:rsidRPr="00E759A0">
        <w:rPr>
          <w:sz w:val="28"/>
          <w:szCs w:val="28"/>
        </w:rPr>
        <w:t>Проведение походов, экскурсий, поездок, классных вечеров с обучающимися 1-</w:t>
      </w:r>
      <w:r w:rsidRPr="00E759A0">
        <w:rPr>
          <w:sz w:val="28"/>
          <w:szCs w:val="28"/>
        </w:rPr>
        <w:t>4</w:t>
      </w:r>
      <w:r w:rsidR="0092291A" w:rsidRPr="00E759A0">
        <w:rPr>
          <w:sz w:val="28"/>
          <w:szCs w:val="28"/>
        </w:rPr>
        <w:t xml:space="preserve"> классов разрешается приказом директора по предварительной заявке классных руководителей, или организаторов мероприятий.</w:t>
      </w:r>
    </w:p>
    <w:p w:rsidR="0092291A" w:rsidRPr="00E759A0" w:rsidRDefault="0092291A" w:rsidP="00E759A0">
      <w:pPr>
        <w:spacing w:after="0" w:line="240" w:lineRule="auto"/>
        <w:jc w:val="both"/>
        <w:rPr>
          <w:rFonts w:ascii="Times New Roman" w:hAnsi="Times New Roman" w:cs="Times New Roman"/>
          <w:b/>
          <w:sz w:val="28"/>
          <w:szCs w:val="28"/>
        </w:rPr>
      </w:pPr>
    </w:p>
    <w:p w:rsidR="0092291A" w:rsidRPr="00E759A0" w:rsidRDefault="0092291A" w:rsidP="00E759A0">
      <w:pPr>
        <w:spacing w:after="0" w:line="240" w:lineRule="auto"/>
        <w:rPr>
          <w:rFonts w:ascii="Times New Roman" w:hAnsi="Times New Roman" w:cs="Times New Roman"/>
          <w:b/>
          <w:sz w:val="28"/>
          <w:szCs w:val="28"/>
        </w:rPr>
      </w:pPr>
      <w:r w:rsidRPr="00E759A0">
        <w:rPr>
          <w:rFonts w:ascii="Times New Roman" w:hAnsi="Times New Roman" w:cs="Times New Roman"/>
          <w:b/>
          <w:sz w:val="28"/>
          <w:szCs w:val="28"/>
        </w:rPr>
        <w:t>9. Система оценивания знаний, умений и навыков учащихся</w:t>
      </w:r>
    </w:p>
    <w:p w:rsidR="0092291A" w:rsidRPr="00E759A0" w:rsidRDefault="0092291A" w:rsidP="00E759A0">
      <w:pPr>
        <w:spacing w:after="0" w:line="240" w:lineRule="auto"/>
        <w:rPr>
          <w:rFonts w:ascii="Times New Roman" w:hAnsi="Times New Roman" w:cs="Times New Roman"/>
          <w:sz w:val="28"/>
          <w:szCs w:val="28"/>
        </w:rPr>
      </w:pPr>
      <w:r w:rsidRPr="00E759A0">
        <w:rPr>
          <w:rFonts w:ascii="Times New Roman" w:hAnsi="Times New Roman" w:cs="Times New Roman"/>
          <w:sz w:val="28"/>
          <w:szCs w:val="28"/>
        </w:rPr>
        <w:t>9.1. В 1 классе балльное оценивание знаний обучающихся не производится.</w:t>
      </w:r>
    </w:p>
    <w:p w:rsidR="0092291A" w:rsidRPr="00E759A0" w:rsidRDefault="0092291A" w:rsidP="00E759A0">
      <w:pPr>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t>9.2. Во 2-4 классах принята следующая система оценивания знаний, умений и навыков учащихся: 5 (отлично), 4 (хорошо), 3 (удовлетворительно), 2 (неудовлетворительно).</w:t>
      </w:r>
    </w:p>
    <w:p w:rsidR="0092291A" w:rsidRPr="00E759A0" w:rsidRDefault="0092291A" w:rsidP="00E759A0">
      <w:pPr>
        <w:spacing w:after="0" w:line="240" w:lineRule="auto"/>
        <w:jc w:val="both"/>
        <w:rPr>
          <w:rFonts w:ascii="Times New Roman" w:hAnsi="Times New Roman" w:cs="Times New Roman"/>
          <w:b/>
          <w:sz w:val="28"/>
          <w:szCs w:val="28"/>
        </w:rPr>
      </w:pPr>
      <w:r w:rsidRPr="00E759A0">
        <w:rPr>
          <w:rFonts w:ascii="Times New Roman" w:hAnsi="Times New Roman" w:cs="Times New Roman"/>
          <w:b/>
          <w:sz w:val="28"/>
          <w:szCs w:val="28"/>
        </w:rPr>
        <w:t>10. Организация промежуточной и итоговой аттестации.</w:t>
      </w:r>
    </w:p>
    <w:p w:rsidR="0092291A" w:rsidRPr="00E759A0" w:rsidRDefault="0092291A" w:rsidP="00E759A0">
      <w:pPr>
        <w:spacing w:after="0" w:line="240" w:lineRule="auto"/>
        <w:jc w:val="both"/>
        <w:rPr>
          <w:rFonts w:ascii="Times New Roman" w:hAnsi="Times New Roman" w:cs="Times New Roman"/>
          <w:sz w:val="28"/>
          <w:szCs w:val="28"/>
        </w:rPr>
      </w:pPr>
      <w:r w:rsidRPr="00E759A0">
        <w:rPr>
          <w:rFonts w:ascii="Times New Roman" w:hAnsi="Times New Roman" w:cs="Times New Roman"/>
          <w:sz w:val="28"/>
          <w:szCs w:val="28"/>
        </w:rPr>
        <w:lastRenderedPageBreak/>
        <w:t>Промежуточная аттестация проводится в переводных 2-</w:t>
      </w:r>
      <w:r w:rsidR="00E759A0" w:rsidRPr="00E759A0">
        <w:rPr>
          <w:rFonts w:ascii="Times New Roman" w:hAnsi="Times New Roman" w:cs="Times New Roman"/>
          <w:sz w:val="28"/>
          <w:szCs w:val="28"/>
        </w:rPr>
        <w:t>4</w:t>
      </w:r>
      <w:r w:rsidRPr="00E759A0">
        <w:rPr>
          <w:rFonts w:ascii="Times New Roman" w:hAnsi="Times New Roman" w:cs="Times New Roman"/>
          <w:sz w:val="28"/>
          <w:szCs w:val="28"/>
        </w:rPr>
        <w:t xml:space="preserve"> классах с 1 апреля 2024 г. по 31 мая 2024 г. без прекращения образовательной деятельности по всем предметам учебного плана в виде контрольных и диагностических работ.</w:t>
      </w:r>
    </w:p>
    <w:p w:rsidR="006B4205" w:rsidRDefault="006B4205" w:rsidP="00F9160C">
      <w:pPr>
        <w:spacing w:after="0" w:line="240" w:lineRule="auto"/>
        <w:jc w:val="both"/>
        <w:rPr>
          <w:rFonts w:ascii="Times New Roman" w:hAnsi="Times New Roman" w:cs="Times New Roman"/>
          <w:color w:val="FF0000"/>
          <w:sz w:val="28"/>
          <w:szCs w:val="28"/>
        </w:rPr>
      </w:pPr>
    </w:p>
    <w:p w:rsidR="006D615F" w:rsidRDefault="006B4205" w:rsidP="00C3111F">
      <w:pPr>
        <w:pStyle w:val="2"/>
      </w:pPr>
      <w:r>
        <w:rPr>
          <w:color w:val="FF0000"/>
        </w:rPr>
        <w:t xml:space="preserve">    </w:t>
      </w:r>
      <w:bookmarkStart w:id="272" w:name="_Toc133572489"/>
      <w:r w:rsidR="00F9160C" w:rsidRPr="00F9160C">
        <w:t>3.4.</w:t>
      </w:r>
      <w:r w:rsidR="00F9160C" w:rsidRPr="00F9160C">
        <w:rPr>
          <w:lang w:val="en-US"/>
        </w:rPr>
        <w:t> </w:t>
      </w:r>
      <w:r w:rsidR="00F9160C">
        <w:t>К</w:t>
      </w:r>
      <w:r w:rsidR="00F9160C" w:rsidRPr="00F9160C">
        <w:t>аленда</w:t>
      </w:r>
      <w:r>
        <w:t>рный план воспитательной работы</w:t>
      </w:r>
      <w:r w:rsidR="00F9160C">
        <w:t>.</w:t>
      </w:r>
      <w:bookmarkEnd w:id="272"/>
    </w:p>
    <w:p w:rsidR="0079794C" w:rsidRDefault="0079794C" w:rsidP="00F9160C">
      <w:pPr>
        <w:spacing w:after="0" w:line="240" w:lineRule="auto"/>
        <w:jc w:val="both"/>
        <w:rPr>
          <w:rFonts w:ascii="Times New Roman" w:hAnsi="Times New Roman" w:cs="Times New Roman"/>
          <w:b/>
          <w:sz w:val="28"/>
          <w:szCs w:val="28"/>
        </w:rPr>
      </w:pPr>
    </w:p>
    <w:p w:rsidR="0079794C" w:rsidRDefault="0079794C" w:rsidP="0079794C">
      <w:pPr>
        <w:pStyle w:val="aff6"/>
        <w:ind w:firstLine="0"/>
        <w:rPr>
          <w:sz w:val="28"/>
          <w:szCs w:val="28"/>
        </w:rPr>
      </w:pPr>
      <w:bookmarkStart w:id="273" w:name="anchor282"/>
      <w:bookmarkEnd w:id="273"/>
      <w:r>
        <w:rPr>
          <w:sz w:val="28"/>
          <w:szCs w:val="28"/>
        </w:rPr>
        <w:t xml:space="preserve">    Настоящий календарный план воспитательной работы реализуется в муниципальном бюджетном общеобразовательном учреждении «</w:t>
      </w:r>
      <w:r w:rsidR="00211D83">
        <w:rPr>
          <w:sz w:val="28"/>
          <w:szCs w:val="28"/>
        </w:rPr>
        <w:t>Нойкинская</w:t>
      </w:r>
      <w:r>
        <w:rPr>
          <w:sz w:val="28"/>
          <w:szCs w:val="28"/>
        </w:rPr>
        <w:t xml:space="preserve"> средняя школа» в рамках урочной и внеурочной деятельности.</w:t>
      </w:r>
    </w:p>
    <w:p w:rsidR="0079794C" w:rsidRDefault="0079794C" w:rsidP="0079794C">
      <w:pPr>
        <w:pStyle w:val="aff6"/>
        <w:ind w:firstLine="0"/>
        <w:rPr>
          <w:sz w:val="28"/>
          <w:szCs w:val="28"/>
        </w:rPr>
      </w:pPr>
      <w:bookmarkStart w:id="274" w:name="anchor283"/>
      <w:bookmarkStart w:id="275" w:name="anchor284"/>
      <w:bookmarkEnd w:id="274"/>
      <w:bookmarkEnd w:id="275"/>
      <w:r>
        <w:rPr>
          <w:sz w:val="28"/>
          <w:szCs w:val="28"/>
        </w:rPr>
        <w:t xml:space="preserve">    Все мероприятия проводятся с учетом особенностей основной образовательной программы, а также возрастных, физиологических и психоэмоциональных особенностей обучающихся.</w:t>
      </w:r>
    </w:p>
    <w:p w:rsidR="0079794C" w:rsidRPr="0079794C" w:rsidRDefault="0079794C" w:rsidP="0079794C">
      <w:pPr>
        <w:pStyle w:val="aff6"/>
        <w:rPr>
          <w:b/>
          <w:sz w:val="28"/>
          <w:szCs w:val="28"/>
        </w:rPr>
      </w:pPr>
      <w:r w:rsidRPr="0079794C">
        <w:rPr>
          <w:b/>
          <w:sz w:val="28"/>
          <w:szCs w:val="28"/>
        </w:rPr>
        <w:t>Сентябрь:</w:t>
      </w:r>
    </w:p>
    <w:p w:rsidR="0079794C" w:rsidRDefault="0079794C" w:rsidP="0079794C">
      <w:pPr>
        <w:pStyle w:val="aff6"/>
        <w:rPr>
          <w:sz w:val="28"/>
          <w:szCs w:val="28"/>
        </w:rPr>
      </w:pPr>
      <w:r>
        <w:rPr>
          <w:sz w:val="28"/>
          <w:szCs w:val="28"/>
        </w:rPr>
        <w:t>1 сентября: День знаний;</w:t>
      </w:r>
    </w:p>
    <w:p w:rsidR="0079794C" w:rsidRDefault="0079794C" w:rsidP="0079794C">
      <w:pPr>
        <w:pStyle w:val="aff6"/>
        <w:rPr>
          <w:sz w:val="28"/>
          <w:szCs w:val="28"/>
        </w:rPr>
      </w:pPr>
      <w:r>
        <w:rPr>
          <w:sz w:val="28"/>
          <w:szCs w:val="28"/>
        </w:rPr>
        <w:t>3 сентября: День окончания Второй мировой войны, День солидарности в борьбе с терроризмом;</w:t>
      </w:r>
    </w:p>
    <w:p w:rsidR="0079794C" w:rsidRDefault="0079794C" w:rsidP="0079794C">
      <w:pPr>
        <w:pStyle w:val="aff6"/>
        <w:rPr>
          <w:sz w:val="28"/>
          <w:szCs w:val="28"/>
        </w:rPr>
      </w:pPr>
      <w:r>
        <w:rPr>
          <w:sz w:val="28"/>
          <w:szCs w:val="28"/>
        </w:rPr>
        <w:t>8 сентября: Международный день распространения грамотности.</w:t>
      </w:r>
    </w:p>
    <w:p w:rsidR="0079794C" w:rsidRPr="0079794C" w:rsidRDefault="0079794C" w:rsidP="0079794C">
      <w:pPr>
        <w:pStyle w:val="aff6"/>
        <w:rPr>
          <w:b/>
          <w:sz w:val="28"/>
          <w:szCs w:val="28"/>
        </w:rPr>
      </w:pPr>
      <w:r w:rsidRPr="0079794C">
        <w:rPr>
          <w:b/>
          <w:sz w:val="28"/>
          <w:szCs w:val="28"/>
        </w:rPr>
        <w:t>Октябрь:</w:t>
      </w:r>
    </w:p>
    <w:p w:rsidR="0079794C" w:rsidRDefault="0079794C" w:rsidP="0079794C">
      <w:pPr>
        <w:pStyle w:val="aff6"/>
        <w:rPr>
          <w:sz w:val="28"/>
          <w:szCs w:val="28"/>
        </w:rPr>
      </w:pPr>
      <w:r>
        <w:rPr>
          <w:sz w:val="28"/>
          <w:szCs w:val="28"/>
        </w:rPr>
        <w:t>1 октября: Международный день пожилых людей; Международный день музыки;</w:t>
      </w:r>
    </w:p>
    <w:p w:rsidR="0079794C" w:rsidRDefault="0079794C" w:rsidP="0079794C">
      <w:pPr>
        <w:pStyle w:val="aff6"/>
        <w:rPr>
          <w:sz w:val="28"/>
          <w:szCs w:val="28"/>
        </w:rPr>
      </w:pPr>
      <w:r>
        <w:rPr>
          <w:sz w:val="28"/>
          <w:szCs w:val="28"/>
        </w:rPr>
        <w:t>4 октября: День защиты животных;</w:t>
      </w:r>
    </w:p>
    <w:p w:rsidR="0079794C" w:rsidRDefault="0079794C" w:rsidP="0079794C">
      <w:pPr>
        <w:pStyle w:val="aff6"/>
        <w:rPr>
          <w:sz w:val="28"/>
          <w:szCs w:val="28"/>
        </w:rPr>
      </w:pPr>
      <w:r>
        <w:rPr>
          <w:sz w:val="28"/>
          <w:szCs w:val="28"/>
        </w:rPr>
        <w:t>5 октября: День учителя;</w:t>
      </w:r>
    </w:p>
    <w:p w:rsidR="0079794C" w:rsidRDefault="0079794C" w:rsidP="0079794C">
      <w:pPr>
        <w:pStyle w:val="aff6"/>
        <w:rPr>
          <w:sz w:val="28"/>
          <w:szCs w:val="28"/>
        </w:rPr>
      </w:pPr>
      <w:r>
        <w:rPr>
          <w:sz w:val="28"/>
          <w:szCs w:val="28"/>
        </w:rPr>
        <w:t>25 октября: Международный день школьных библиотек;</w:t>
      </w:r>
    </w:p>
    <w:p w:rsidR="0079794C" w:rsidRDefault="0079794C" w:rsidP="0079794C">
      <w:pPr>
        <w:pStyle w:val="aff6"/>
        <w:rPr>
          <w:sz w:val="28"/>
          <w:szCs w:val="28"/>
        </w:rPr>
      </w:pPr>
      <w:r>
        <w:rPr>
          <w:sz w:val="28"/>
          <w:szCs w:val="28"/>
        </w:rPr>
        <w:t>Третье воскресенье октября: День отца.</w:t>
      </w:r>
    </w:p>
    <w:p w:rsidR="0079794C" w:rsidRPr="0079794C" w:rsidRDefault="0079794C" w:rsidP="0079794C">
      <w:pPr>
        <w:pStyle w:val="aff6"/>
        <w:rPr>
          <w:b/>
          <w:sz w:val="28"/>
          <w:szCs w:val="28"/>
        </w:rPr>
      </w:pPr>
      <w:r w:rsidRPr="0079794C">
        <w:rPr>
          <w:b/>
          <w:sz w:val="28"/>
          <w:szCs w:val="28"/>
        </w:rPr>
        <w:t>Ноябрь:</w:t>
      </w:r>
    </w:p>
    <w:p w:rsidR="0079794C" w:rsidRDefault="0079794C" w:rsidP="0079794C">
      <w:pPr>
        <w:pStyle w:val="aff6"/>
        <w:rPr>
          <w:sz w:val="28"/>
          <w:szCs w:val="28"/>
        </w:rPr>
      </w:pPr>
      <w:r>
        <w:rPr>
          <w:sz w:val="28"/>
          <w:szCs w:val="28"/>
        </w:rPr>
        <w:t>4 ноября: День народного единства;</w:t>
      </w:r>
    </w:p>
    <w:p w:rsidR="0079794C" w:rsidRDefault="0079794C" w:rsidP="0079794C">
      <w:pPr>
        <w:pStyle w:val="aff6"/>
        <w:rPr>
          <w:sz w:val="28"/>
          <w:szCs w:val="28"/>
        </w:rPr>
      </w:pPr>
      <w:r>
        <w:rPr>
          <w:sz w:val="28"/>
          <w:szCs w:val="28"/>
        </w:rPr>
        <w:t>8 ноября: День памяти погибших при исполнении служебных обязанностей сотрудников органов внутренних дел России;</w:t>
      </w:r>
    </w:p>
    <w:p w:rsidR="0079794C" w:rsidRDefault="0079794C" w:rsidP="0079794C">
      <w:pPr>
        <w:pStyle w:val="aff6"/>
        <w:rPr>
          <w:sz w:val="28"/>
          <w:szCs w:val="28"/>
        </w:rPr>
      </w:pPr>
      <w:r>
        <w:rPr>
          <w:sz w:val="28"/>
          <w:szCs w:val="28"/>
        </w:rPr>
        <w:t>Последнее воскресенье ноября: День Матери;</w:t>
      </w:r>
    </w:p>
    <w:p w:rsidR="0079794C" w:rsidRDefault="0079794C" w:rsidP="0079794C">
      <w:pPr>
        <w:pStyle w:val="aff6"/>
        <w:rPr>
          <w:sz w:val="28"/>
          <w:szCs w:val="28"/>
        </w:rPr>
      </w:pPr>
      <w:r>
        <w:rPr>
          <w:sz w:val="28"/>
          <w:szCs w:val="28"/>
        </w:rPr>
        <w:t>30 ноября: День Государственного герба Российской Федерации.</w:t>
      </w:r>
    </w:p>
    <w:p w:rsidR="0079794C" w:rsidRPr="0079794C" w:rsidRDefault="0079794C" w:rsidP="0079794C">
      <w:pPr>
        <w:pStyle w:val="aff6"/>
        <w:rPr>
          <w:b/>
          <w:sz w:val="28"/>
          <w:szCs w:val="28"/>
        </w:rPr>
      </w:pPr>
      <w:r w:rsidRPr="0079794C">
        <w:rPr>
          <w:b/>
          <w:sz w:val="28"/>
          <w:szCs w:val="28"/>
        </w:rPr>
        <w:t>Декабрь:</w:t>
      </w:r>
    </w:p>
    <w:p w:rsidR="0079794C" w:rsidRDefault="0079794C" w:rsidP="0079794C">
      <w:pPr>
        <w:pStyle w:val="aff6"/>
        <w:rPr>
          <w:sz w:val="28"/>
          <w:szCs w:val="28"/>
        </w:rPr>
      </w:pPr>
      <w:r>
        <w:rPr>
          <w:sz w:val="28"/>
          <w:szCs w:val="28"/>
        </w:rPr>
        <w:t>3 декабря: День неизвестного солдата; Международный день инвалидов;</w:t>
      </w:r>
    </w:p>
    <w:p w:rsidR="0079794C" w:rsidRDefault="0079794C" w:rsidP="0079794C">
      <w:pPr>
        <w:pStyle w:val="aff6"/>
        <w:rPr>
          <w:sz w:val="28"/>
          <w:szCs w:val="28"/>
        </w:rPr>
      </w:pPr>
      <w:r>
        <w:rPr>
          <w:sz w:val="28"/>
          <w:szCs w:val="28"/>
        </w:rPr>
        <w:t>5 декабря: День добровольца (волонтера) в России;</w:t>
      </w:r>
    </w:p>
    <w:p w:rsidR="0079794C" w:rsidRDefault="0079794C" w:rsidP="0079794C">
      <w:pPr>
        <w:pStyle w:val="aff6"/>
        <w:rPr>
          <w:sz w:val="28"/>
          <w:szCs w:val="28"/>
        </w:rPr>
      </w:pPr>
      <w:r>
        <w:rPr>
          <w:sz w:val="28"/>
          <w:szCs w:val="28"/>
        </w:rPr>
        <w:t>9 декабря: День Героев Отечества;</w:t>
      </w:r>
    </w:p>
    <w:p w:rsidR="0079794C" w:rsidRDefault="0079794C" w:rsidP="0079794C">
      <w:pPr>
        <w:pStyle w:val="aff6"/>
      </w:pPr>
      <w:r>
        <w:rPr>
          <w:sz w:val="28"/>
          <w:szCs w:val="28"/>
        </w:rPr>
        <w:t xml:space="preserve">12 декабря: День </w:t>
      </w:r>
      <w:hyperlink r:id="rId20" w:history="1">
        <w:r>
          <w:rPr>
            <w:sz w:val="28"/>
            <w:szCs w:val="28"/>
          </w:rPr>
          <w:t>Конституции</w:t>
        </w:r>
      </w:hyperlink>
      <w:r>
        <w:rPr>
          <w:sz w:val="28"/>
          <w:szCs w:val="28"/>
        </w:rPr>
        <w:t xml:space="preserve"> Российской Федерации.</w:t>
      </w:r>
    </w:p>
    <w:p w:rsidR="0079794C" w:rsidRPr="0079794C" w:rsidRDefault="0079794C" w:rsidP="0079794C">
      <w:pPr>
        <w:pStyle w:val="aff6"/>
        <w:rPr>
          <w:b/>
          <w:sz w:val="28"/>
          <w:szCs w:val="28"/>
        </w:rPr>
      </w:pPr>
      <w:r w:rsidRPr="0079794C">
        <w:rPr>
          <w:b/>
          <w:sz w:val="28"/>
          <w:szCs w:val="28"/>
        </w:rPr>
        <w:t>Январь:</w:t>
      </w:r>
    </w:p>
    <w:p w:rsidR="0079794C" w:rsidRDefault="0079794C" w:rsidP="0079794C">
      <w:pPr>
        <w:pStyle w:val="aff6"/>
        <w:rPr>
          <w:sz w:val="28"/>
          <w:szCs w:val="28"/>
        </w:rPr>
      </w:pPr>
      <w:r>
        <w:rPr>
          <w:sz w:val="28"/>
          <w:szCs w:val="28"/>
        </w:rPr>
        <w:t>25 января: День российского студенчества;</w:t>
      </w:r>
    </w:p>
    <w:p w:rsidR="0079794C" w:rsidRDefault="0079794C" w:rsidP="0079794C">
      <w:pPr>
        <w:pStyle w:val="aff6"/>
        <w:rPr>
          <w:sz w:val="28"/>
          <w:szCs w:val="28"/>
        </w:rPr>
      </w:pPr>
      <w:r>
        <w:rPr>
          <w:sz w:val="28"/>
          <w:szCs w:val="28"/>
        </w:rPr>
        <w:t>27 января: День снятия блокады Ленинграда, День освобождения Красной армией крупнейшего "лагеря смерти" Аушвиц-Биркенау (Освенцима) - День памяти жертв Холокоста.</w:t>
      </w:r>
    </w:p>
    <w:p w:rsidR="0079794C" w:rsidRPr="0079794C" w:rsidRDefault="0079794C" w:rsidP="0079794C">
      <w:pPr>
        <w:pStyle w:val="aff6"/>
        <w:rPr>
          <w:b/>
          <w:sz w:val="28"/>
          <w:szCs w:val="28"/>
        </w:rPr>
      </w:pPr>
      <w:r w:rsidRPr="0079794C">
        <w:rPr>
          <w:b/>
          <w:sz w:val="28"/>
          <w:szCs w:val="28"/>
        </w:rPr>
        <w:t>Февраль:</w:t>
      </w:r>
    </w:p>
    <w:p w:rsidR="0079794C" w:rsidRDefault="0079794C" w:rsidP="0079794C">
      <w:pPr>
        <w:pStyle w:val="aff6"/>
        <w:rPr>
          <w:sz w:val="28"/>
          <w:szCs w:val="28"/>
        </w:rPr>
      </w:pPr>
      <w:r>
        <w:rPr>
          <w:sz w:val="28"/>
          <w:szCs w:val="28"/>
        </w:rPr>
        <w:lastRenderedPageBreak/>
        <w:t>2 февраля: День разгрома советскими войсками немецко-фашистских войск в Сталинградской битве;</w:t>
      </w:r>
    </w:p>
    <w:p w:rsidR="0079794C" w:rsidRDefault="0079794C" w:rsidP="0079794C">
      <w:pPr>
        <w:pStyle w:val="aff6"/>
        <w:rPr>
          <w:sz w:val="28"/>
          <w:szCs w:val="28"/>
        </w:rPr>
      </w:pPr>
      <w:r>
        <w:rPr>
          <w:sz w:val="28"/>
          <w:szCs w:val="28"/>
        </w:rPr>
        <w:t>8 февраля: День российской науки;</w:t>
      </w:r>
    </w:p>
    <w:p w:rsidR="0079794C" w:rsidRDefault="0079794C" w:rsidP="0079794C">
      <w:pPr>
        <w:pStyle w:val="aff6"/>
        <w:rPr>
          <w:sz w:val="28"/>
          <w:szCs w:val="28"/>
        </w:rPr>
      </w:pPr>
      <w:r>
        <w:rPr>
          <w:sz w:val="28"/>
          <w:szCs w:val="28"/>
        </w:rPr>
        <w:t>15 февраля: День памяти о россиянах, исполнявших служебный долг за пределами Отечества;</w:t>
      </w:r>
    </w:p>
    <w:p w:rsidR="0079794C" w:rsidRDefault="0079794C" w:rsidP="0079794C">
      <w:pPr>
        <w:pStyle w:val="aff6"/>
        <w:rPr>
          <w:sz w:val="28"/>
          <w:szCs w:val="28"/>
        </w:rPr>
      </w:pPr>
      <w:r>
        <w:rPr>
          <w:sz w:val="28"/>
          <w:szCs w:val="28"/>
        </w:rPr>
        <w:t>21 февраля: Международный день родного языка;</w:t>
      </w:r>
    </w:p>
    <w:p w:rsidR="0079794C" w:rsidRDefault="0079794C" w:rsidP="0079794C">
      <w:pPr>
        <w:pStyle w:val="aff6"/>
        <w:rPr>
          <w:sz w:val="28"/>
          <w:szCs w:val="28"/>
        </w:rPr>
      </w:pPr>
      <w:r>
        <w:rPr>
          <w:sz w:val="28"/>
          <w:szCs w:val="28"/>
        </w:rPr>
        <w:t>23 февраля: День защитника Отечества.</w:t>
      </w:r>
    </w:p>
    <w:p w:rsidR="0079794C" w:rsidRPr="0079794C" w:rsidRDefault="0079794C" w:rsidP="0079794C">
      <w:pPr>
        <w:pStyle w:val="aff6"/>
        <w:rPr>
          <w:b/>
          <w:sz w:val="28"/>
          <w:szCs w:val="28"/>
        </w:rPr>
      </w:pPr>
      <w:r w:rsidRPr="0079794C">
        <w:rPr>
          <w:b/>
          <w:sz w:val="28"/>
          <w:szCs w:val="28"/>
        </w:rPr>
        <w:t>Март:</w:t>
      </w:r>
    </w:p>
    <w:p w:rsidR="0079794C" w:rsidRDefault="0079794C" w:rsidP="0079794C">
      <w:pPr>
        <w:pStyle w:val="aff6"/>
        <w:rPr>
          <w:sz w:val="28"/>
          <w:szCs w:val="28"/>
        </w:rPr>
      </w:pPr>
      <w:r>
        <w:rPr>
          <w:sz w:val="28"/>
          <w:szCs w:val="28"/>
        </w:rPr>
        <w:t>8 марта: Международный женский день;</w:t>
      </w:r>
    </w:p>
    <w:p w:rsidR="0079794C" w:rsidRDefault="0079794C" w:rsidP="0079794C">
      <w:pPr>
        <w:pStyle w:val="aff6"/>
        <w:rPr>
          <w:sz w:val="28"/>
          <w:szCs w:val="28"/>
        </w:rPr>
      </w:pPr>
      <w:r>
        <w:rPr>
          <w:sz w:val="28"/>
          <w:szCs w:val="28"/>
        </w:rPr>
        <w:t>18 марта: День воссоединения Крыма с Россией</w:t>
      </w:r>
    </w:p>
    <w:p w:rsidR="0079794C" w:rsidRDefault="0079794C" w:rsidP="0079794C">
      <w:pPr>
        <w:pStyle w:val="aff6"/>
        <w:rPr>
          <w:sz w:val="28"/>
          <w:szCs w:val="28"/>
        </w:rPr>
      </w:pPr>
      <w:r>
        <w:rPr>
          <w:sz w:val="28"/>
          <w:szCs w:val="28"/>
        </w:rPr>
        <w:t>27 марта: Всемирный день театра.</w:t>
      </w:r>
    </w:p>
    <w:p w:rsidR="0079794C" w:rsidRPr="0079794C" w:rsidRDefault="0079794C" w:rsidP="0079794C">
      <w:pPr>
        <w:pStyle w:val="aff6"/>
        <w:rPr>
          <w:b/>
          <w:sz w:val="28"/>
          <w:szCs w:val="28"/>
        </w:rPr>
      </w:pPr>
      <w:r w:rsidRPr="0079794C">
        <w:rPr>
          <w:b/>
          <w:sz w:val="28"/>
          <w:szCs w:val="28"/>
        </w:rPr>
        <w:t>Апрель:</w:t>
      </w:r>
    </w:p>
    <w:p w:rsidR="0079794C" w:rsidRDefault="0079794C" w:rsidP="0079794C">
      <w:pPr>
        <w:pStyle w:val="aff6"/>
        <w:rPr>
          <w:sz w:val="28"/>
          <w:szCs w:val="28"/>
        </w:rPr>
      </w:pPr>
      <w:r>
        <w:rPr>
          <w:sz w:val="28"/>
          <w:szCs w:val="28"/>
        </w:rPr>
        <w:t>12 апреля: День космонавтики.</w:t>
      </w:r>
    </w:p>
    <w:p w:rsidR="0079794C" w:rsidRPr="0079794C" w:rsidRDefault="0079794C" w:rsidP="0079794C">
      <w:pPr>
        <w:pStyle w:val="aff6"/>
        <w:rPr>
          <w:b/>
          <w:sz w:val="28"/>
          <w:szCs w:val="28"/>
        </w:rPr>
      </w:pPr>
      <w:r w:rsidRPr="0079794C">
        <w:rPr>
          <w:b/>
          <w:sz w:val="28"/>
          <w:szCs w:val="28"/>
        </w:rPr>
        <w:t>Май:</w:t>
      </w:r>
    </w:p>
    <w:p w:rsidR="0079794C" w:rsidRDefault="0079794C" w:rsidP="0079794C">
      <w:pPr>
        <w:pStyle w:val="aff6"/>
        <w:rPr>
          <w:sz w:val="28"/>
          <w:szCs w:val="28"/>
        </w:rPr>
      </w:pPr>
      <w:r>
        <w:rPr>
          <w:sz w:val="28"/>
          <w:szCs w:val="28"/>
        </w:rPr>
        <w:t>1 мая: Праздник Весны и Труда;</w:t>
      </w:r>
    </w:p>
    <w:p w:rsidR="0079794C" w:rsidRDefault="0079794C" w:rsidP="0079794C">
      <w:pPr>
        <w:pStyle w:val="aff6"/>
        <w:rPr>
          <w:sz w:val="28"/>
          <w:szCs w:val="28"/>
        </w:rPr>
      </w:pPr>
      <w:r>
        <w:rPr>
          <w:sz w:val="28"/>
          <w:szCs w:val="28"/>
        </w:rPr>
        <w:t>9 мая: День Победы;</w:t>
      </w:r>
    </w:p>
    <w:p w:rsidR="0079794C" w:rsidRDefault="0079794C" w:rsidP="0079794C">
      <w:pPr>
        <w:pStyle w:val="aff6"/>
        <w:rPr>
          <w:sz w:val="28"/>
          <w:szCs w:val="28"/>
        </w:rPr>
      </w:pPr>
      <w:r>
        <w:rPr>
          <w:sz w:val="28"/>
          <w:szCs w:val="28"/>
        </w:rPr>
        <w:t>19 мая: День детских общественных организаций России;</w:t>
      </w:r>
    </w:p>
    <w:p w:rsidR="0079794C" w:rsidRDefault="0079794C" w:rsidP="0079794C">
      <w:pPr>
        <w:pStyle w:val="aff6"/>
        <w:rPr>
          <w:sz w:val="28"/>
          <w:szCs w:val="28"/>
        </w:rPr>
      </w:pPr>
      <w:r>
        <w:rPr>
          <w:sz w:val="28"/>
          <w:szCs w:val="28"/>
        </w:rPr>
        <w:t>24 мая: День славянской письменности и культуры.</w:t>
      </w:r>
    </w:p>
    <w:p w:rsidR="0079794C" w:rsidRPr="0079794C" w:rsidRDefault="0079794C" w:rsidP="0079794C">
      <w:pPr>
        <w:pStyle w:val="aff6"/>
        <w:rPr>
          <w:b/>
          <w:sz w:val="28"/>
          <w:szCs w:val="28"/>
        </w:rPr>
      </w:pPr>
      <w:r w:rsidRPr="0079794C">
        <w:rPr>
          <w:b/>
          <w:sz w:val="28"/>
          <w:szCs w:val="28"/>
        </w:rPr>
        <w:t>Июнь:</w:t>
      </w:r>
    </w:p>
    <w:p w:rsidR="0079794C" w:rsidRDefault="0079794C" w:rsidP="0079794C">
      <w:pPr>
        <w:pStyle w:val="aff6"/>
        <w:rPr>
          <w:sz w:val="28"/>
          <w:szCs w:val="28"/>
        </w:rPr>
      </w:pPr>
      <w:r>
        <w:rPr>
          <w:sz w:val="28"/>
          <w:szCs w:val="28"/>
        </w:rPr>
        <w:t>1 июня: День защиты детей;</w:t>
      </w:r>
    </w:p>
    <w:p w:rsidR="0079794C" w:rsidRDefault="0079794C" w:rsidP="0079794C">
      <w:pPr>
        <w:pStyle w:val="aff6"/>
        <w:rPr>
          <w:sz w:val="28"/>
          <w:szCs w:val="28"/>
        </w:rPr>
      </w:pPr>
      <w:r>
        <w:rPr>
          <w:sz w:val="28"/>
          <w:szCs w:val="28"/>
        </w:rPr>
        <w:t>6 июня: День русского языка;</w:t>
      </w:r>
    </w:p>
    <w:p w:rsidR="0079794C" w:rsidRDefault="0079794C" w:rsidP="0079794C">
      <w:pPr>
        <w:pStyle w:val="aff6"/>
        <w:rPr>
          <w:sz w:val="28"/>
          <w:szCs w:val="28"/>
        </w:rPr>
      </w:pPr>
      <w:r>
        <w:rPr>
          <w:sz w:val="28"/>
          <w:szCs w:val="28"/>
        </w:rPr>
        <w:t>12 июня: День России;</w:t>
      </w:r>
    </w:p>
    <w:p w:rsidR="0079794C" w:rsidRDefault="0079794C" w:rsidP="0079794C">
      <w:pPr>
        <w:pStyle w:val="aff6"/>
        <w:rPr>
          <w:sz w:val="28"/>
          <w:szCs w:val="28"/>
        </w:rPr>
      </w:pPr>
      <w:r>
        <w:rPr>
          <w:sz w:val="28"/>
          <w:szCs w:val="28"/>
        </w:rPr>
        <w:t>22 июня: День памяти и скорби;</w:t>
      </w:r>
    </w:p>
    <w:p w:rsidR="0079794C" w:rsidRDefault="0079794C" w:rsidP="0079794C">
      <w:pPr>
        <w:pStyle w:val="aff6"/>
        <w:rPr>
          <w:sz w:val="28"/>
          <w:szCs w:val="28"/>
        </w:rPr>
      </w:pPr>
      <w:r>
        <w:rPr>
          <w:sz w:val="28"/>
          <w:szCs w:val="28"/>
        </w:rPr>
        <w:t>27 июня: День молодежи.</w:t>
      </w:r>
    </w:p>
    <w:p w:rsidR="0079794C" w:rsidRPr="0079794C" w:rsidRDefault="0079794C" w:rsidP="0079794C">
      <w:pPr>
        <w:pStyle w:val="aff6"/>
        <w:rPr>
          <w:b/>
          <w:sz w:val="28"/>
          <w:szCs w:val="28"/>
        </w:rPr>
      </w:pPr>
      <w:r w:rsidRPr="0079794C">
        <w:rPr>
          <w:b/>
          <w:sz w:val="28"/>
          <w:szCs w:val="28"/>
        </w:rPr>
        <w:t>Июль:</w:t>
      </w:r>
    </w:p>
    <w:p w:rsidR="0079794C" w:rsidRDefault="0079794C" w:rsidP="0079794C">
      <w:pPr>
        <w:pStyle w:val="aff6"/>
        <w:rPr>
          <w:sz w:val="28"/>
          <w:szCs w:val="28"/>
        </w:rPr>
      </w:pPr>
      <w:r>
        <w:rPr>
          <w:sz w:val="28"/>
          <w:szCs w:val="28"/>
        </w:rPr>
        <w:t>8 июля: День семьи, любви и верности.</w:t>
      </w:r>
    </w:p>
    <w:p w:rsidR="0079794C" w:rsidRDefault="0079794C" w:rsidP="0079794C">
      <w:pPr>
        <w:pStyle w:val="aff6"/>
        <w:rPr>
          <w:sz w:val="28"/>
          <w:szCs w:val="28"/>
        </w:rPr>
      </w:pPr>
      <w:r w:rsidRPr="0079794C">
        <w:rPr>
          <w:b/>
          <w:sz w:val="28"/>
          <w:szCs w:val="28"/>
        </w:rPr>
        <w:t>Август</w:t>
      </w:r>
      <w:r>
        <w:rPr>
          <w:sz w:val="28"/>
          <w:szCs w:val="28"/>
        </w:rPr>
        <w:t>:</w:t>
      </w:r>
    </w:p>
    <w:p w:rsidR="0079794C" w:rsidRDefault="0079794C" w:rsidP="0079794C">
      <w:pPr>
        <w:pStyle w:val="aff6"/>
        <w:rPr>
          <w:sz w:val="28"/>
          <w:szCs w:val="28"/>
        </w:rPr>
      </w:pPr>
      <w:r>
        <w:rPr>
          <w:sz w:val="28"/>
          <w:szCs w:val="28"/>
        </w:rPr>
        <w:t>12 августа: День физкультурника;</w:t>
      </w:r>
    </w:p>
    <w:p w:rsidR="0079794C" w:rsidRDefault="0079794C" w:rsidP="0079794C">
      <w:pPr>
        <w:pStyle w:val="aff6"/>
        <w:rPr>
          <w:sz w:val="28"/>
          <w:szCs w:val="28"/>
        </w:rPr>
      </w:pPr>
      <w:r>
        <w:rPr>
          <w:sz w:val="28"/>
          <w:szCs w:val="28"/>
        </w:rPr>
        <w:t>22 августа: День Государственного флага Российской Федерации;</w:t>
      </w:r>
    </w:p>
    <w:p w:rsidR="0079794C" w:rsidRDefault="0079794C" w:rsidP="0079794C">
      <w:pPr>
        <w:pStyle w:val="aff6"/>
        <w:rPr>
          <w:sz w:val="28"/>
          <w:szCs w:val="28"/>
        </w:rPr>
      </w:pPr>
      <w:r>
        <w:rPr>
          <w:sz w:val="28"/>
          <w:szCs w:val="28"/>
        </w:rPr>
        <w:t>27 августа: День российского кино.</w:t>
      </w:r>
    </w:p>
    <w:p w:rsidR="0079794C" w:rsidRPr="00F9160C" w:rsidRDefault="0079794C" w:rsidP="00F9160C">
      <w:pPr>
        <w:spacing w:after="0" w:line="240" w:lineRule="auto"/>
        <w:jc w:val="both"/>
        <w:rPr>
          <w:rFonts w:ascii="Times New Roman" w:hAnsi="Times New Roman" w:cs="Times New Roman"/>
          <w:b/>
          <w:sz w:val="28"/>
          <w:szCs w:val="28"/>
        </w:rPr>
      </w:pPr>
    </w:p>
    <w:p w:rsidR="006D615F" w:rsidRPr="006D615F" w:rsidRDefault="006D615F" w:rsidP="00F9160C">
      <w:pPr>
        <w:spacing w:after="0" w:line="240" w:lineRule="auto"/>
        <w:rPr>
          <w:b/>
        </w:rPr>
      </w:pPr>
    </w:p>
    <w:p w:rsidR="006D615F" w:rsidRPr="006D615F" w:rsidRDefault="00F9160C" w:rsidP="00C3111F">
      <w:pPr>
        <w:pStyle w:val="2"/>
      </w:pPr>
      <w:bookmarkStart w:id="276" w:name="_Toc133572490"/>
      <w:r w:rsidRPr="006D615F">
        <w:t>3.5.</w:t>
      </w:r>
      <w:r w:rsidRPr="006D615F">
        <w:rPr>
          <w:lang w:val="en-US"/>
        </w:rPr>
        <w:t> </w:t>
      </w:r>
      <w:r>
        <w:t>С</w:t>
      </w:r>
      <w:r w:rsidRPr="006D615F">
        <w:t>истема условий реализации программы начального общего образования</w:t>
      </w:r>
      <w:r>
        <w:t xml:space="preserve"> в муниципальном бюджетном общеобразовательном учреждении «</w:t>
      </w:r>
      <w:r w:rsidR="00211D83">
        <w:t xml:space="preserve">Нойкинская </w:t>
      </w:r>
      <w:r>
        <w:t xml:space="preserve">средняя школа» </w:t>
      </w:r>
      <w:bookmarkEnd w:id="276"/>
    </w:p>
    <w:p w:rsidR="006D615F" w:rsidRPr="006D615F" w:rsidRDefault="006D615F" w:rsidP="006D615F">
      <w:pPr>
        <w:spacing w:after="0" w:line="240" w:lineRule="auto"/>
        <w:ind w:firstLine="709"/>
        <w:jc w:val="both"/>
        <w:rPr>
          <w:rFonts w:ascii="Times New Roman" w:hAnsi="Times New Roman" w:cs="Times New Roman"/>
          <w:sz w:val="28"/>
          <w:szCs w:val="28"/>
        </w:rPr>
      </w:pPr>
    </w:p>
    <w:p w:rsidR="006D615F" w:rsidRPr="006D615F" w:rsidRDefault="00F9160C" w:rsidP="00F9160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D615F" w:rsidRPr="006D615F">
        <w:rPr>
          <w:rFonts w:ascii="Times New Roman" w:hAnsi="Times New Roman" w:cs="Times New Roman"/>
          <w:sz w:val="28"/>
          <w:szCs w:val="28"/>
        </w:rPr>
        <w:t>Система условий реал</w:t>
      </w:r>
      <w:r w:rsidR="0079794C">
        <w:rPr>
          <w:rFonts w:ascii="Times New Roman" w:hAnsi="Times New Roman" w:cs="Times New Roman"/>
          <w:sz w:val="28"/>
          <w:szCs w:val="28"/>
        </w:rPr>
        <w:t>изации программы НОО, созданная</w:t>
      </w:r>
      <w:r w:rsidR="006D615F" w:rsidRPr="006D615F">
        <w:rPr>
          <w:rFonts w:ascii="Times New Roman" w:hAnsi="Times New Roman" w:cs="Times New Roman"/>
          <w:sz w:val="28"/>
          <w:szCs w:val="28"/>
        </w:rPr>
        <w:t xml:space="preserve"> </w:t>
      </w:r>
      <w:r w:rsidR="0079794C">
        <w:rPr>
          <w:rFonts w:ascii="Times New Roman" w:hAnsi="Times New Roman" w:cs="Times New Roman"/>
          <w:sz w:val="28"/>
          <w:szCs w:val="28"/>
        </w:rPr>
        <w:t xml:space="preserve">в </w:t>
      </w:r>
      <w:r w:rsidRPr="00F9160C">
        <w:rPr>
          <w:rFonts w:ascii="Times New Roman" w:hAnsi="Times New Roman" w:cs="Times New Roman"/>
          <w:sz w:val="28"/>
          <w:szCs w:val="28"/>
        </w:rPr>
        <w:t>муниципальном бюджетном общеобразовательном учреждении «</w:t>
      </w:r>
      <w:r w:rsidR="00211D83">
        <w:rPr>
          <w:rFonts w:ascii="Times New Roman" w:hAnsi="Times New Roman" w:cs="Times New Roman"/>
          <w:sz w:val="28"/>
          <w:szCs w:val="28"/>
        </w:rPr>
        <w:t xml:space="preserve">Нойкинская </w:t>
      </w:r>
      <w:r w:rsidRPr="00F9160C">
        <w:rPr>
          <w:rFonts w:ascii="Times New Roman" w:hAnsi="Times New Roman" w:cs="Times New Roman"/>
          <w:sz w:val="28"/>
          <w:szCs w:val="28"/>
        </w:rPr>
        <w:t xml:space="preserve">средняя школа» </w:t>
      </w:r>
      <w:r w:rsidR="006D615F" w:rsidRPr="006D615F">
        <w:rPr>
          <w:rFonts w:ascii="Times New Roman" w:hAnsi="Times New Roman" w:cs="Times New Roman"/>
          <w:sz w:val="28"/>
          <w:szCs w:val="28"/>
        </w:rPr>
        <w:t>направлена на:</w:t>
      </w:r>
    </w:p>
    <w:p w:rsidR="006D615F" w:rsidRPr="006D615F" w:rsidRDefault="006D615F" w:rsidP="00F9160C">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достижение обучающимися планируемых результатов освоения программы начального общего образования;</w:t>
      </w:r>
    </w:p>
    <w:p w:rsidR="006D615F" w:rsidRPr="006D615F" w:rsidRDefault="006D615F" w:rsidP="00F9160C">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xml:space="preserve">- развитие личности, её способностей, удовлетворение образовательных потребностей и интересов, самореализацию обучающихся, в т.ч. одарённых, через организацию урочной и внеурочной деятельности, социальных практик, включая общественно полезную деятельность, профессиональные </w:t>
      </w:r>
      <w:r w:rsidRPr="006D615F">
        <w:rPr>
          <w:rFonts w:ascii="Times New Roman" w:hAnsi="Times New Roman" w:cs="Times New Roman"/>
          <w:sz w:val="28"/>
          <w:szCs w:val="28"/>
        </w:rPr>
        <w:lastRenderedPageBreak/>
        <w:t>пробы, практическую подготовку, использование возможностей организаций дополнительного образования и социальных партнёров;</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xml:space="preserve">- формирование функциональной грамотности обучающихся (способности решать учебные задачи и жизненные проблемные ситуации на основе </w:t>
      </w:r>
      <w:r w:rsidR="00211D83">
        <w:rPr>
          <w:rFonts w:ascii="Times New Roman" w:hAnsi="Times New Roman" w:cs="Times New Roman"/>
          <w:sz w:val="28"/>
          <w:szCs w:val="28"/>
        </w:rPr>
        <w:t>сформированных предметных, мета</w:t>
      </w:r>
      <w:r w:rsidRPr="006D615F">
        <w:rPr>
          <w:rFonts w:ascii="Times New Roman" w:hAnsi="Times New Roman" w:cs="Times New Roman"/>
          <w:sz w:val="28"/>
          <w:szCs w:val="28"/>
        </w:rPr>
        <w:t>предметных и универсальных способов деятельности), включающей овладение ключевыми навыками, составляющими основу дальнейшего успешного образования и ориентацию в мире профессий;</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формирование социокультурных и духовно-нравственных ценностей обучающихся, основ их гражданственности, российской гражданской идентичности;</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индивидуализацию процесса образования посредством проектирования и реализации индивидуальных учебных планов, обеспечения эффективной самостоятельной работы обучающихся при поддержке педагогических работников;</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участие обучающихся, родителей (законных представителей) несовершеннолетних обучающихся и педагогических работников в проектировании и развитии программы начального общего образования и условий её реализации, учитывающих особенности развития и возможности обучающихся;</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включение обучающихся в процессы преобразования социальной среды (класса, школы), формирования у них лидерских качеств, опыта социальной деятельности, реализации социальных проектов и программ при поддержке педагогических работников;</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формирование у обучающихся первичного опыта самостоятельной образовательной, общественной, проектной, учебно-исследовательской, спортивно-оздоровительной и творческой деятельности;</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формирование у обучающихся экологической грамотности, навыков здорового и безопасного для человека и окружающей его среды образа жизни;</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использование в образовательной деятельности современных образовательных технологий, направленных в т.ч. на воспитание обучающихся и развитие различных форм наставничества;</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обновление содержания программы начального общего образования, методик и технологий её реализации в соответствии с динамикой развития системы образования, запросов обучающихся, родителей (законных представителей) несовершеннолетних обучающихся с учётом национальных и культурных особенностей субъекта Российской Федерации;</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t>- эффективное использование профессионального и творческого потенциала педагогических и руководящих работников организации, повышения их профессиональной, коммуникативной, информационной и правовой компетентности;</w:t>
      </w:r>
    </w:p>
    <w:p w:rsidR="006D615F" w:rsidRPr="006D615F" w:rsidRDefault="006D615F" w:rsidP="006A112F">
      <w:pPr>
        <w:spacing w:after="0" w:line="240" w:lineRule="auto"/>
        <w:jc w:val="both"/>
        <w:rPr>
          <w:rFonts w:ascii="Times New Roman" w:hAnsi="Times New Roman" w:cs="Times New Roman"/>
          <w:sz w:val="28"/>
          <w:szCs w:val="28"/>
        </w:rPr>
      </w:pPr>
      <w:r w:rsidRPr="006D615F">
        <w:rPr>
          <w:rFonts w:ascii="Times New Roman" w:hAnsi="Times New Roman" w:cs="Times New Roman"/>
          <w:sz w:val="28"/>
          <w:szCs w:val="28"/>
        </w:rPr>
        <w:lastRenderedPageBreak/>
        <w:t>- эффективное управление организацией с использованием ИКТ, современных механизмов финансирования реализации программ начального общего образования.</w:t>
      </w:r>
    </w:p>
    <w:p w:rsidR="006D615F" w:rsidRPr="006D615F" w:rsidRDefault="006A112F" w:rsidP="006A112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D615F" w:rsidRPr="006D615F">
        <w:rPr>
          <w:rFonts w:ascii="Times New Roman" w:hAnsi="Times New Roman" w:cs="Times New Roman"/>
          <w:sz w:val="28"/>
          <w:szCs w:val="28"/>
        </w:rPr>
        <w:t>При реализации настоящей образовательной программы НОО в рамках сетевого взаимодействия используются ресурсы иных организаций, направленные на обеспечение качества условий реализации образовательной деятельности.</w:t>
      </w:r>
    </w:p>
    <w:p w:rsidR="006D615F" w:rsidRPr="006D615F" w:rsidRDefault="006D615F" w:rsidP="006D615F">
      <w:pPr>
        <w:spacing w:after="0" w:line="240" w:lineRule="auto"/>
        <w:ind w:firstLine="709"/>
        <w:jc w:val="both"/>
        <w:rPr>
          <w:rFonts w:ascii="Times New Roman" w:hAnsi="Times New Roman" w:cs="Times New Roman"/>
          <w:sz w:val="28"/>
          <w:szCs w:val="28"/>
        </w:rPr>
      </w:pPr>
    </w:p>
    <w:p w:rsidR="006D615F" w:rsidRPr="006D615F" w:rsidRDefault="00BB3B6E" w:rsidP="00C3111F">
      <w:pPr>
        <w:pStyle w:val="3"/>
      </w:pPr>
      <w:r>
        <w:t xml:space="preserve">   </w:t>
      </w:r>
      <w:bookmarkStart w:id="277" w:name="_Toc133572491"/>
      <w:r w:rsidR="006D615F" w:rsidRPr="006D615F">
        <w:t>3.5.1. Кадровые условия реализации основн</w:t>
      </w:r>
      <w:r w:rsidR="007C1284">
        <w:t>ой образовательной программ</w:t>
      </w:r>
      <w:r w:rsidR="0079794C">
        <w:t>ы начального общего образования</w:t>
      </w:r>
      <w:bookmarkEnd w:id="277"/>
    </w:p>
    <w:p w:rsidR="0079794C" w:rsidRDefault="007C1284" w:rsidP="0079794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BB3B6E" w:rsidRPr="005C0C0E" w:rsidRDefault="007C1284" w:rsidP="0079794C">
      <w:pPr>
        <w:spacing w:after="0" w:line="240" w:lineRule="auto"/>
        <w:jc w:val="both"/>
        <w:rPr>
          <w:rFonts w:ascii="Times New Roman" w:hAnsi="Times New Roman" w:cs="Times New Roman"/>
          <w:sz w:val="28"/>
          <w:szCs w:val="28"/>
        </w:rPr>
      </w:pPr>
      <w:r w:rsidRPr="005C0C0E">
        <w:rPr>
          <w:rFonts w:ascii="Times New Roman" w:hAnsi="Times New Roman" w:cs="Times New Roman"/>
          <w:sz w:val="28"/>
          <w:szCs w:val="28"/>
        </w:rPr>
        <w:t xml:space="preserve">    М</w:t>
      </w:r>
      <w:r w:rsidR="00BB3B6E" w:rsidRPr="005C0C0E">
        <w:rPr>
          <w:rFonts w:ascii="Times New Roman" w:hAnsi="Times New Roman" w:cs="Times New Roman"/>
          <w:sz w:val="28"/>
          <w:szCs w:val="28"/>
        </w:rPr>
        <w:t>униципальное бюджетное общеобразовате</w:t>
      </w:r>
      <w:r w:rsidRPr="005C0C0E">
        <w:rPr>
          <w:rFonts w:ascii="Times New Roman" w:hAnsi="Times New Roman" w:cs="Times New Roman"/>
          <w:sz w:val="28"/>
          <w:szCs w:val="28"/>
        </w:rPr>
        <w:t>льное учреждение «</w:t>
      </w:r>
      <w:r w:rsidR="00211D83">
        <w:rPr>
          <w:rFonts w:ascii="Times New Roman" w:hAnsi="Times New Roman" w:cs="Times New Roman"/>
          <w:sz w:val="28"/>
          <w:szCs w:val="28"/>
        </w:rPr>
        <w:t>Нойкинская</w:t>
      </w:r>
      <w:r w:rsidR="00BB3B6E" w:rsidRPr="005C0C0E">
        <w:rPr>
          <w:rFonts w:ascii="Times New Roman" w:hAnsi="Times New Roman" w:cs="Times New Roman"/>
          <w:sz w:val="28"/>
          <w:szCs w:val="28"/>
        </w:rPr>
        <w:t xml:space="preserve"> средняя школа»</w:t>
      </w:r>
      <w:r w:rsidRPr="005C0C0E">
        <w:rPr>
          <w:rFonts w:ascii="Times New Roman" w:hAnsi="Times New Roman" w:cs="Times New Roman"/>
          <w:sz w:val="28"/>
          <w:szCs w:val="28"/>
        </w:rPr>
        <w:t xml:space="preserve"> </w:t>
      </w:r>
      <w:r w:rsidR="00BB3B6E" w:rsidRPr="005C0C0E">
        <w:rPr>
          <w:rFonts w:ascii="Times New Roman" w:hAnsi="Times New Roman" w:cs="Times New Roman"/>
          <w:sz w:val="28"/>
          <w:szCs w:val="28"/>
        </w:rPr>
        <w:t>полностью укомпле</w:t>
      </w:r>
      <w:r w:rsidR="00211D83">
        <w:rPr>
          <w:rFonts w:ascii="Times New Roman" w:hAnsi="Times New Roman" w:cs="Times New Roman"/>
          <w:sz w:val="28"/>
          <w:szCs w:val="28"/>
        </w:rPr>
        <w:t xml:space="preserve">ктована </w:t>
      </w:r>
      <w:r w:rsidR="00BB3B6E" w:rsidRPr="005C0C0E">
        <w:rPr>
          <w:rFonts w:ascii="Times New Roman" w:hAnsi="Times New Roman" w:cs="Times New Roman"/>
          <w:sz w:val="28"/>
          <w:szCs w:val="28"/>
        </w:rPr>
        <w:t>педагогическими и руководящими работниками, необходимыми для реализации насто</w:t>
      </w:r>
      <w:r w:rsidRPr="005C0C0E">
        <w:rPr>
          <w:rFonts w:ascii="Times New Roman" w:hAnsi="Times New Roman" w:cs="Times New Roman"/>
          <w:sz w:val="28"/>
          <w:szCs w:val="28"/>
        </w:rPr>
        <w:t>ящ</w:t>
      </w:r>
      <w:r w:rsidR="00BB3B6E" w:rsidRPr="005C0C0E">
        <w:rPr>
          <w:rFonts w:ascii="Times New Roman" w:hAnsi="Times New Roman" w:cs="Times New Roman"/>
          <w:sz w:val="28"/>
          <w:szCs w:val="28"/>
        </w:rPr>
        <w:t>ей осно</w:t>
      </w:r>
      <w:r w:rsidR="00C3699A">
        <w:rPr>
          <w:rFonts w:ascii="Times New Roman" w:hAnsi="Times New Roman" w:cs="Times New Roman"/>
          <w:sz w:val="28"/>
          <w:szCs w:val="28"/>
        </w:rPr>
        <w:t xml:space="preserve">вной образовательной программы </w:t>
      </w:r>
      <w:r w:rsidR="00BB3B6E" w:rsidRPr="005C0C0E">
        <w:rPr>
          <w:rFonts w:ascii="Times New Roman" w:hAnsi="Times New Roman" w:cs="Times New Roman"/>
          <w:sz w:val="28"/>
          <w:szCs w:val="28"/>
        </w:rPr>
        <w:t>начального общего образования</w:t>
      </w:r>
      <w:r w:rsidR="00EA2CE3">
        <w:rPr>
          <w:rFonts w:ascii="Times New Roman" w:hAnsi="Times New Roman" w:cs="Times New Roman"/>
          <w:sz w:val="28"/>
          <w:szCs w:val="28"/>
        </w:rPr>
        <w:t>,</w:t>
      </w:r>
      <w:r w:rsidR="00BB3B6E" w:rsidRPr="005C0C0E">
        <w:rPr>
          <w:rFonts w:ascii="Times New Roman" w:hAnsi="Times New Roman" w:cs="Times New Roman"/>
          <w:sz w:val="28"/>
          <w:szCs w:val="28"/>
        </w:rPr>
        <w:t xml:space="preserve"> в с</w:t>
      </w:r>
      <w:r w:rsidR="005C0C0E" w:rsidRPr="005C0C0E">
        <w:rPr>
          <w:rFonts w:ascii="Times New Roman" w:hAnsi="Times New Roman" w:cs="Times New Roman"/>
          <w:sz w:val="28"/>
          <w:szCs w:val="28"/>
        </w:rPr>
        <w:t>оответствии с требованиями  федерального образовательного стандар</w:t>
      </w:r>
      <w:r w:rsidR="005C0C0E">
        <w:rPr>
          <w:rFonts w:ascii="Times New Roman" w:hAnsi="Times New Roman" w:cs="Times New Roman"/>
          <w:sz w:val="28"/>
          <w:szCs w:val="28"/>
        </w:rPr>
        <w:t>та. Всего в реализации настоящей образовательной программы на уровне начального общего образования в учреждении задействовано</w:t>
      </w:r>
      <w:r w:rsidR="00BB3B6E" w:rsidRPr="005C0C0E">
        <w:rPr>
          <w:rFonts w:ascii="Times New Roman" w:hAnsi="Times New Roman" w:cs="Times New Roman"/>
          <w:sz w:val="28"/>
          <w:szCs w:val="28"/>
        </w:rPr>
        <w:t xml:space="preserve"> </w:t>
      </w:r>
      <w:r w:rsidR="00211D83">
        <w:rPr>
          <w:rFonts w:ascii="Times New Roman" w:hAnsi="Times New Roman" w:cs="Times New Roman"/>
          <w:sz w:val="28"/>
          <w:szCs w:val="28"/>
        </w:rPr>
        <w:t>2 педагогических работника</w:t>
      </w:r>
      <w:r w:rsidR="0000092A">
        <w:rPr>
          <w:rFonts w:ascii="Times New Roman" w:hAnsi="Times New Roman" w:cs="Times New Roman"/>
          <w:sz w:val="28"/>
          <w:szCs w:val="28"/>
        </w:rPr>
        <w:t>.</w:t>
      </w:r>
      <w:r w:rsidR="00BB3B6E" w:rsidRPr="005C0C0E">
        <w:rPr>
          <w:rFonts w:ascii="Times New Roman" w:hAnsi="Times New Roman" w:cs="Times New Roman"/>
          <w:sz w:val="28"/>
          <w:szCs w:val="28"/>
        </w:rPr>
        <w:t xml:space="preserve">    </w:t>
      </w:r>
      <w:r w:rsidR="0000092A">
        <w:rPr>
          <w:rFonts w:ascii="Times New Roman" w:hAnsi="Times New Roman" w:cs="Times New Roman"/>
          <w:sz w:val="28"/>
          <w:szCs w:val="28"/>
        </w:rPr>
        <w:t>И</w:t>
      </w:r>
      <w:r w:rsidR="00BB3B6E" w:rsidRPr="005C0C0E">
        <w:rPr>
          <w:rFonts w:ascii="Times New Roman" w:hAnsi="Times New Roman" w:cs="Times New Roman"/>
          <w:sz w:val="28"/>
          <w:szCs w:val="28"/>
        </w:rPr>
        <w:t>х образовательный ценз соответствует тарифно-квалификационным характеристикам, которые предъявляются</w:t>
      </w:r>
      <w:r w:rsidR="005C0C0E">
        <w:rPr>
          <w:rFonts w:ascii="Times New Roman" w:hAnsi="Times New Roman" w:cs="Times New Roman"/>
          <w:sz w:val="28"/>
          <w:szCs w:val="28"/>
        </w:rPr>
        <w:t xml:space="preserve"> к соответствующим должностям. К</w:t>
      </w:r>
      <w:r w:rsidR="00BB3B6E" w:rsidRPr="005C0C0E">
        <w:rPr>
          <w:rFonts w:ascii="Times New Roman" w:hAnsi="Times New Roman" w:cs="Times New Roman"/>
          <w:sz w:val="28"/>
          <w:szCs w:val="28"/>
        </w:rPr>
        <w:t>аждый из педагогических сотрудников, реализующих программу непрерывно</w:t>
      </w:r>
      <w:r w:rsidR="0000092A">
        <w:rPr>
          <w:rFonts w:ascii="Times New Roman" w:hAnsi="Times New Roman" w:cs="Times New Roman"/>
          <w:sz w:val="28"/>
          <w:szCs w:val="28"/>
        </w:rPr>
        <w:t xml:space="preserve"> (не менее 1 раза в три года)</w:t>
      </w:r>
      <w:r w:rsidR="00BB3B6E" w:rsidRPr="005C0C0E">
        <w:rPr>
          <w:rFonts w:ascii="Times New Roman" w:hAnsi="Times New Roman" w:cs="Times New Roman"/>
          <w:sz w:val="28"/>
          <w:szCs w:val="28"/>
        </w:rPr>
        <w:t xml:space="preserve"> осуществляет свое профессиональное развитие, через курсы повышения квалификации объемом не менее 72 часов и</w:t>
      </w:r>
      <w:r w:rsidR="005C0C0E">
        <w:rPr>
          <w:rFonts w:ascii="Times New Roman" w:hAnsi="Times New Roman" w:cs="Times New Roman"/>
          <w:sz w:val="28"/>
          <w:szCs w:val="28"/>
        </w:rPr>
        <w:t xml:space="preserve"> свою</w:t>
      </w:r>
      <w:r w:rsidR="00BB3B6E" w:rsidRPr="005C0C0E">
        <w:rPr>
          <w:rFonts w:ascii="Times New Roman" w:hAnsi="Times New Roman" w:cs="Times New Roman"/>
          <w:sz w:val="28"/>
          <w:szCs w:val="28"/>
        </w:rPr>
        <w:t xml:space="preserve"> профессиональную переподготовку.</w:t>
      </w:r>
      <w:r w:rsidR="005C0C0E">
        <w:rPr>
          <w:rFonts w:ascii="Times New Roman" w:hAnsi="Times New Roman" w:cs="Times New Roman"/>
          <w:sz w:val="28"/>
          <w:szCs w:val="28"/>
        </w:rPr>
        <w:t xml:space="preserve"> Из</w:t>
      </w:r>
      <w:r w:rsidR="00211D83">
        <w:rPr>
          <w:rFonts w:ascii="Times New Roman" w:hAnsi="Times New Roman" w:cs="Times New Roman"/>
          <w:sz w:val="28"/>
          <w:szCs w:val="28"/>
        </w:rPr>
        <w:t xml:space="preserve"> 2 педагогических работников 1 имее</w:t>
      </w:r>
      <w:r w:rsidR="0000092A">
        <w:rPr>
          <w:rFonts w:ascii="Times New Roman" w:hAnsi="Times New Roman" w:cs="Times New Roman"/>
          <w:sz w:val="28"/>
          <w:szCs w:val="28"/>
        </w:rPr>
        <w:t>т</w:t>
      </w:r>
      <w:r w:rsidR="005C0C0E">
        <w:rPr>
          <w:rFonts w:ascii="Times New Roman" w:hAnsi="Times New Roman" w:cs="Times New Roman"/>
          <w:sz w:val="28"/>
          <w:szCs w:val="28"/>
        </w:rPr>
        <w:t xml:space="preserve"> высшее профессиональное</w:t>
      </w:r>
      <w:r w:rsidR="00211D83">
        <w:rPr>
          <w:rFonts w:ascii="Times New Roman" w:hAnsi="Times New Roman" w:cs="Times New Roman"/>
          <w:sz w:val="28"/>
          <w:szCs w:val="28"/>
        </w:rPr>
        <w:t xml:space="preserve"> образование и 1</w:t>
      </w:r>
      <w:r w:rsidR="00C3699A">
        <w:rPr>
          <w:rFonts w:ascii="Times New Roman" w:hAnsi="Times New Roman" w:cs="Times New Roman"/>
          <w:sz w:val="28"/>
          <w:szCs w:val="28"/>
        </w:rPr>
        <w:t xml:space="preserve"> </w:t>
      </w:r>
      <w:r w:rsidR="005C0C0E">
        <w:rPr>
          <w:rFonts w:ascii="Times New Roman" w:hAnsi="Times New Roman" w:cs="Times New Roman"/>
          <w:sz w:val="28"/>
          <w:szCs w:val="28"/>
        </w:rPr>
        <w:t>средне</w:t>
      </w:r>
      <w:r w:rsidR="0000092A">
        <w:rPr>
          <w:rFonts w:ascii="Times New Roman" w:hAnsi="Times New Roman" w:cs="Times New Roman"/>
          <w:sz w:val="28"/>
          <w:szCs w:val="28"/>
        </w:rPr>
        <w:t>е специальное пр</w:t>
      </w:r>
      <w:r w:rsidR="00C3699A">
        <w:rPr>
          <w:rFonts w:ascii="Times New Roman" w:hAnsi="Times New Roman" w:cs="Times New Roman"/>
          <w:sz w:val="28"/>
          <w:szCs w:val="28"/>
        </w:rPr>
        <w:t xml:space="preserve">офессиональное образование. </w:t>
      </w:r>
    </w:p>
    <w:p w:rsidR="006D615F" w:rsidRPr="005C0C0E" w:rsidRDefault="006D615F" w:rsidP="006D615F">
      <w:pPr>
        <w:spacing w:after="0" w:line="240" w:lineRule="auto"/>
        <w:ind w:firstLine="709"/>
        <w:jc w:val="both"/>
        <w:rPr>
          <w:rFonts w:ascii="Times New Roman" w:hAnsi="Times New Roman" w:cs="Times New Roman"/>
          <w:sz w:val="28"/>
          <w:szCs w:val="28"/>
        </w:rPr>
      </w:pPr>
    </w:p>
    <w:p w:rsidR="006D615F" w:rsidRDefault="007F61FA" w:rsidP="00C3111F">
      <w:pPr>
        <w:pStyle w:val="3"/>
      </w:pPr>
      <w:r>
        <w:t xml:space="preserve">    </w:t>
      </w:r>
      <w:bookmarkStart w:id="278" w:name="_Toc133572492"/>
      <w:r w:rsidR="006D615F" w:rsidRPr="006D615F">
        <w:t>3.5.2. Психолого-педагогические условия реализации основн</w:t>
      </w:r>
      <w:r>
        <w:t>ой образовательной программы начального общего образования.</w:t>
      </w:r>
      <w:bookmarkEnd w:id="278"/>
    </w:p>
    <w:p w:rsidR="007F61FA" w:rsidRPr="006D615F" w:rsidRDefault="007F61FA" w:rsidP="007F61FA">
      <w:pPr>
        <w:spacing w:after="0" w:line="240" w:lineRule="auto"/>
        <w:jc w:val="both"/>
        <w:rPr>
          <w:rFonts w:ascii="Times New Roman" w:hAnsi="Times New Roman" w:cs="Times New Roman"/>
          <w:b/>
          <w:sz w:val="28"/>
          <w:szCs w:val="28"/>
        </w:rPr>
      </w:pPr>
    </w:p>
    <w:p w:rsidR="007F61FA" w:rsidRDefault="007F61FA" w:rsidP="007F61FA">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Pr="007F61FA">
        <w:rPr>
          <w:rFonts w:ascii="Times New Roman" w:eastAsia="Times New Roman" w:hAnsi="Times New Roman" w:cs="Times New Roman"/>
          <w:sz w:val="28"/>
          <w:szCs w:val="24"/>
          <w:lang w:eastAsia="ru-RU"/>
        </w:rPr>
        <w:t>Муниципальное бюджетное общеобразовательное у</w:t>
      </w:r>
      <w:r w:rsidR="00C3699A">
        <w:rPr>
          <w:rFonts w:ascii="Times New Roman" w:eastAsia="Times New Roman" w:hAnsi="Times New Roman" w:cs="Times New Roman"/>
          <w:sz w:val="28"/>
          <w:szCs w:val="24"/>
          <w:lang w:eastAsia="ru-RU"/>
        </w:rPr>
        <w:t>чреждение «</w:t>
      </w:r>
      <w:r w:rsidR="00211D83">
        <w:rPr>
          <w:rFonts w:ascii="Times New Roman" w:eastAsia="Times New Roman" w:hAnsi="Times New Roman" w:cs="Times New Roman"/>
          <w:sz w:val="28"/>
          <w:szCs w:val="24"/>
          <w:lang w:eastAsia="ru-RU"/>
        </w:rPr>
        <w:t>Нойкинская</w:t>
      </w:r>
      <w:r w:rsidR="00C3699A">
        <w:rPr>
          <w:rFonts w:ascii="Times New Roman" w:eastAsia="Times New Roman" w:hAnsi="Times New Roman" w:cs="Times New Roman"/>
          <w:sz w:val="28"/>
          <w:szCs w:val="24"/>
          <w:lang w:eastAsia="ru-RU"/>
        </w:rPr>
        <w:t xml:space="preserve"> средняя </w:t>
      </w:r>
      <w:r w:rsidRPr="007F61FA">
        <w:rPr>
          <w:rFonts w:ascii="Times New Roman" w:eastAsia="Times New Roman" w:hAnsi="Times New Roman" w:cs="Times New Roman"/>
          <w:sz w:val="28"/>
          <w:szCs w:val="24"/>
          <w:lang w:eastAsia="ru-RU"/>
        </w:rPr>
        <w:t xml:space="preserve">школа» имеет </w:t>
      </w:r>
      <w:r w:rsidR="00211D83">
        <w:rPr>
          <w:rFonts w:ascii="Times New Roman" w:eastAsia="Times New Roman" w:hAnsi="Times New Roman" w:cs="Times New Roman"/>
          <w:sz w:val="28"/>
          <w:szCs w:val="24"/>
          <w:lang w:eastAsia="ru-RU"/>
        </w:rPr>
        <w:t>в штатном расписании 0,5</w:t>
      </w:r>
      <w:r w:rsidR="00D63AD8">
        <w:rPr>
          <w:rFonts w:ascii="Times New Roman" w:eastAsia="Times New Roman" w:hAnsi="Times New Roman" w:cs="Times New Roman"/>
          <w:sz w:val="28"/>
          <w:szCs w:val="24"/>
          <w:lang w:eastAsia="ru-RU"/>
        </w:rPr>
        <w:t xml:space="preserve"> ставку</w:t>
      </w:r>
      <w:r w:rsidRPr="007F61FA">
        <w:rPr>
          <w:rFonts w:ascii="Times New Roman" w:eastAsia="Times New Roman" w:hAnsi="Times New Roman" w:cs="Times New Roman"/>
          <w:sz w:val="28"/>
          <w:szCs w:val="24"/>
          <w:lang w:eastAsia="ru-RU"/>
        </w:rPr>
        <w:t xml:space="preserve"> педагога-психолог</w:t>
      </w:r>
      <w:r w:rsidR="00211D83">
        <w:rPr>
          <w:rFonts w:ascii="Times New Roman" w:eastAsia="Times New Roman" w:hAnsi="Times New Roman" w:cs="Times New Roman"/>
          <w:sz w:val="28"/>
          <w:szCs w:val="24"/>
          <w:lang w:eastAsia="ru-RU"/>
        </w:rPr>
        <w:t xml:space="preserve">а. </w:t>
      </w:r>
      <w:r w:rsidR="00C3699A">
        <w:rPr>
          <w:rFonts w:ascii="Times New Roman" w:eastAsia="Times New Roman" w:hAnsi="Times New Roman" w:cs="Times New Roman"/>
          <w:sz w:val="28"/>
          <w:szCs w:val="24"/>
          <w:lang w:eastAsia="ru-RU"/>
        </w:rPr>
        <w:t xml:space="preserve">Все </w:t>
      </w:r>
      <w:r w:rsidRPr="007F61FA">
        <w:rPr>
          <w:rFonts w:ascii="Times New Roman" w:eastAsia="Times New Roman" w:hAnsi="Times New Roman" w:cs="Times New Roman"/>
          <w:sz w:val="28"/>
          <w:szCs w:val="24"/>
          <w:lang w:eastAsia="ru-RU"/>
        </w:rPr>
        <w:t>педагогические</w:t>
      </w:r>
      <w:r w:rsidR="00C3699A">
        <w:rPr>
          <w:rFonts w:ascii="Times New Roman" w:eastAsia="Times New Roman" w:hAnsi="Times New Roman" w:cs="Times New Roman"/>
          <w:sz w:val="28"/>
          <w:szCs w:val="24"/>
          <w:lang w:eastAsia="ru-RU"/>
        </w:rPr>
        <w:t xml:space="preserve"> </w:t>
      </w:r>
      <w:r w:rsidRPr="007F61FA">
        <w:rPr>
          <w:rFonts w:ascii="Times New Roman" w:eastAsia="Times New Roman" w:hAnsi="Times New Roman" w:cs="Times New Roman"/>
          <w:sz w:val="28"/>
          <w:szCs w:val="24"/>
          <w:lang w:eastAsia="ru-RU"/>
        </w:rPr>
        <w:t>сотрудники</w:t>
      </w:r>
      <w:r w:rsidR="00EA2CE3">
        <w:rPr>
          <w:rFonts w:ascii="Times New Roman" w:eastAsia="Times New Roman" w:hAnsi="Times New Roman" w:cs="Times New Roman"/>
          <w:sz w:val="28"/>
          <w:szCs w:val="24"/>
          <w:lang w:eastAsia="ru-RU"/>
        </w:rPr>
        <w:t>,</w:t>
      </w:r>
      <w:r w:rsidRPr="007F61FA">
        <w:rPr>
          <w:rFonts w:ascii="Times New Roman" w:eastAsia="Times New Roman" w:hAnsi="Times New Roman" w:cs="Times New Roman"/>
          <w:sz w:val="28"/>
          <w:szCs w:val="24"/>
          <w:lang w:eastAsia="ru-RU"/>
        </w:rPr>
        <w:t xml:space="preserve"> реализующие основную образовательную программу начального общего образования</w:t>
      </w:r>
      <w:r w:rsidR="00EA2CE3">
        <w:rPr>
          <w:rFonts w:ascii="Times New Roman" w:eastAsia="Times New Roman" w:hAnsi="Times New Roman" w:cs="Times New Roman"/>
          <w:sz w:val="28"/>
          <w:szCs w:val="24"/>
          <w:lang w:eastAsia="ru-RU"/>
        </w:rPr>
        <w:t>,</w:t>
      </w:r>
      <w:r w:rsidRPr="007F61FA">
        <w:rPr>
          <w:rFonts w:ascii="Times New Roman" w:eastAsia="Times New Roman" w:hAnsi="Times New Roman" w:cs="Times New Roman"/>
          <w:sz w:val="28"/>
          <w:szCs w:val="24"/>
          <w:lang w:eastAsia="ru-RU"/>
        </w:rPr>
        <w:t xml:space="preserve"> имеют переподготовку по</w:t>
      </w:r>
      <w:r w:rsidR="00CB68BB">
        <w:rPr>
          <w:rFonts w:ascii="Times New Roman" w:eastAsia="Times New Roman" w:hAnsi="Times New Roman" w:cs="Times New Roman"/>
          <w:sz w:val="28"/>
          <w:szCs w:val="24"/>
          <w:lang w:eastAsia="ru-RU"/>
        </w:rPr>
        <w:t xml:space="preserve"> специальности</w:t>
      </w:r>
      <w:r>
        <w:rPr>
          <w:rFonts w:ascii="Times New Roman" w:eastAsia="Times New Roman" w:hAnsi="Times New Roman" w:cs="Times New Roman"/>
          <w:sz w:val="28"/>
          <w:szCs w:val="24"/>
          <w:lang w:eastAsia="ru-RU"/>
        </w:rPr>
        <w:t>.</w:t>
      </w:r>
    </w:p>
    <w:p w:rsidR="007F61FA" w:rsidRPr="007F61FA" w:rsidRDefault="007F61FA" w:rsidP="007F61FA">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3699A">
        <w:rPr>
          <w:rFonts w:ascii="Times New Roman" w:eastAsia="Times New Roman" w:hAnsi="Times New Roman" w:cs="Times New Roman"/>
          <w:sz w:val="28"/>
          <w:szCs w:val="24"/>
          <w:lang w:eastAsia="ru-RU"/>
        </w:rPr>
        <w:t>Преем</w:t>
      </w:r>
      <w:r w:rsidRPr="007F61FA">
        <w:rPr>
          <w:rFonts w:ascii="Times New Roman" w:eastAsia="Times New Roman" w:hAnsi="Times New Roman" w:cs="Times New Roman"/>
          <w:sz w:val="28"/>
          <w:szCs w:val="24"/>
          <w:lang w:eastAsia="ru-RU"/>
        </w:rPr>
        <w:t>ственность форм дошкольного образования и начального образования осуществляется на основании результатов обследования воспитанников, приходящих из учреждений дошкольного образования психолого-медико-педагогической комиссией, созданной при отделе образования</w:t>
      </w:r>
      <w:r>
        <w:rPr>
          <w:rFonts w:ascii="Times New Roman" w:eastAsia="Times New Roman" w:hAnsi="Times New Roman" w:cs="Times New Roman"/>
          <w:sz w:val="28"/>
          <w:szCs w:val="24"/>
          <w:lang w:eastAsia="ru-RU"/>
        </w:rPr>
        <w:t xml:space="preserve"> администрации</w:t>
      </w:r>
      <w:r w:rsidR="00CB68BB">
        <w:rPr>
          <w:rFonts w:ascii="Times New Roman" w:eastAsia="Times New Roman" w:hAnsi="Times New Roman" w:cs="Times New Roman"/>
          <w:sz w:val="28"/>
          <w:szCs w:val="24"/>
          <w:lang w:eastAsia="ru-RU"/>
        </w:rPr>
        <w:t xml:space="preserve"> Бугурусланского района.</w:t>
      </w:r>
      <w:r>
        <w:rPr>
          <w:rFonts w:ascii="Times New Roman" w:eastAsia="Times New Roman" w:hAnsi="Times New Roman" w:cs="Times New Roman"/>
          <w:sz w:val="28"/>
          <w:szCs w:val="24"/>
          <w:lang w:eastAsia="ru-RU"/>
        </w:rPr>
        <w:t xml:space="preserve">    </w:t>
      </w:r>
      <w:r w:rsidRPr="007F61FA">
        <w:rPr>
          <w:rFonts w:ascii="Times New Roman" w:eastAsia="Times New Roman" w:hAnsi="Times New Roman" w:cs="Times New Roman"/>
          <w:sz w:val="28"/>
          <w:szCs w:val="24"/>
          <w:lang w:eastAsia="ru-RU"/>
        </w:rPr>
        <w:t>Психолого-медико-педагогическая комиссия по результатам о</w:t>
      </w:r>
      <w:r>
        <w:rPr>
          <w:rFonts w:ascii="Times New Roman" w:eastAsia="Times New Roman" w:hAnsi="Times New Roman" w:cs="Times New Roman"/>
          <w:sz w:val="28"/>
          <w:szCs w:val="24"/>
          <w:lang w:eastAsia="ru-RU"/>
        </w:rPr>
        <w:t>б</w:t>
      </w:r>
      <w:r w:rsidRPr="007F61FA">
        <w:rPr>
          <w:rFonts w:ascii="Times New Roman" w:eastAsia="Times New Roman" w:hAnsi="Times New Roman" w:cs="Times New Roman"/>
          <w:sz w:val="28"/>
          <w:szCs w:val="24"/>
          <w:lang w:eastAsia="ru-RU"/>
        </w:rPr>
        <w:t xml:space="preserve">следования определяет степень готовности (либо неготовности) воспитанников дошкольного образовательного учреждения к обучению в школе и при наличии каких-либо </w:t>
      </w:r>
      <w:r w:rsidRPr="007F61FA">
        <w:rPr>
          <w:rFonts w:ascii="Times New Roman" w:eastAsia="Times New Roman" w:hAnsi="Times New Roman" w:cs="Times New Roman"/>
          <w:sz w:val="28"/>
          <w:szCs w:val="24"/>
          <w:lang w:eastAsia="ru-RU"/>
        </w:rPr>
        <w:lastRenderedPageBreak/>
        <w:t>функ</w:t>
      </w:r>
      <w:r>
        <w:rPr>
          <w:rFonts w:ascii="Times New Roman" w:eastAsia="Times New Roman" w:hAnsi="Times New Roman" w:cs="Times New Roman"/>
          <w:sz w:val="28"/>
          <w:szCs w:val="24"/>
          <w:lang w:eastAsia="ru-RU"/>
        </w:rPr>
        <w:t>ц</w:t>
      </w:r>
      <w:r w:rsidRPr="007F61FA">
        <w:rPr>
          <w:rFonts w:ascii="Times New Roman" w:eastAsia="Times New Roman" w:hAnsi="Times New Roman" w:cs="Times New Roman"/>
          <w:sz w:val="28"/>
          <w:szCs w:val="24"/>
          <w:lang w:eastAsia="ru-RU"/>
        </w:rPr>
        <w:t>иональных нар</w:t>
      </w:r>
      <w:r>
        <w:rPr>
          <w:rFonts w:ascii="Times New Roman" w:eastAsia="Times New Roman" w:hAnsi="Times New Roman" w:cs="Times New Roman"/>
          <w:sz w:val="28"/>
          <w:szCs w:val="24"/>
          <w:lang w:eastAsia="ru-RU"/>
        </w:rPr>
        <w:t>у</w:t>
      </w:r>
      <w:r w:rsidRPr="007F61FA">
        <w:rPr>
          <w:rFonts w:ascii="Times New Roman" w:eastAsia="Times New Roman" w:hAnsi="Times New Roman" w:cs="Times New Roman"/>
          <w:sz w:val="28"/>
          <w:szCs w:val="24"/>
          <w:lang w:eastAsia="ru-RU"/>
        </w:rPr>
        <w:t>шений у детей определяет им соответствующий образовательный маршрут.</w:t>
      </w:r>
    </w:p>
    <w:p w:rsidR="007F61FA" w:rsidRPr="007F61FA" w:rsidRDefault="007F61FA" w:rsidP="007F61FA">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Pr="007F61FA">
        <w:rPr>
          <w:rFonts w:ascii="Times New Roman" w:eastAsia="Times New Roman" w:hAnsi="Times New Roman" w:cs="Times New Roman"/>
          <w:sz w:val="28"/>
          <w:szCs w:val="24"/>
          <w:lang w:eastAsia="ru-RU"/>
        </w:rPr>
        <w:t xml:space="preserve">Для учащихся с ограниченными возможностями здоровья, которым был определен образовательный маршрут разрабатывается адаптированная образовательная программа.  </w:t>
      </w:r>
    </w:p>
    <w:p w:rsidR="007F61FA" w:rsidRPr="007F61FA" w:rsidRDefault="007F61FA" w:rsidP="007F61FA">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Pr="007F61FA">
        <w:rPr>
          <w:rFonts w:ascii="Times New Roman" w:eastAsia="Times New Roman" w:hAnsi="Times New Roman" w:cs="Times New Roman"/>
          <w:sz w:val="28"/>
          <w:szCs w:val="24"/>
          <w:lang w:eastAsia="ru-RU"/>
        </w:rPr>
        <w:t>При определении комиссией результата «не готов» родителям (законным представителем) предлагается отсрочить обучение на один год. Родители (законные представители) вправе либо согласиться, либо отказаться. В случае отказа ребенок идет в школу на общих основаниях.</w:t>
      </w:r>
    </w:p>
    <w:p w:rsidR="007F61FA" w:rsidRPr="007F61FA"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7F61FA" w:rsidRPr="007F61FA">
        <w:rPr>
          <w:rFonts w:ascii="Times New Roman" w:eastAsia="Times New Roman" w:hAnsi="Times New Roman" w:cs="Times New Roman"/>
          <w:sz w:val="28"/>
          <w:szCs w:val="24"/>
          <w:lang w:eastAsia="ru-RU"/>
        </w:rPr>
        <w:t xml:space="preserve"> Учащиеся первого класса проходят программу адаптации, которую осуществляет педагог-психолог в течении всего первого года обучения. Психологом отслеживается динамика адаптации и по их результатам определяются необходимые коррекционные действия.</w:t>
      </w:r>
    </w:p>
    <w:p w:rsidR="007F61FA" w:rsidRPr="007F61FA"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7F61FA" w:rsidRPr="007F61FA">
        <w:rPr>
          <w:rFonts w:ascii="Times New Roman" w:eastAsia="Times New Roman" w:hAnsi="Times New Roman" w:cs="Times New Roman"/>
          <w:sz w:val="28"/>
          <w:szCs w:val="24"/>
          <w:lang w:eastAsia="ru-RU"/>
        </w:rPr>
        <w:t xml:space="preserve"> Психофизическое развитие учащихся отслеживается созданным в учреждении психолого</w:t>
      </w:r>
      <w:r>
        <w:rPr>
          <w:rFonts w:ascii="Times New Roman" w:eastAsia="Times New Roman" w:hAnsi="Times New Roman" w:cs="Times New Roman"/>
          <w:sz w:val="28"/>
          <w:szCs w:val="24"/>
          <w:lang w:eastAsia="ru-RU"/>
        </w:rPr>
        <w:t>-</w:t>
      </w:r>
      <w:r w:rsidR="007F61FA" w:rsidRPr="007F61FA">
        <w:rPr>
          <w:rFonts w:ascii="Times New Roman" w:eastAsia="Times New Roman" w:hAnsi="Times New Roman" w:cs="Times New Roman"/>
          <w:sz w:val="28"/>
          <w:szCs w:val="24"/>
          <w:lang w:eastAsia="ru-RU"/>
        </w:rPr>
        <w:t>педаг</w:t>
      </w:r>
      <w:r w:rsidR="005C0C0E">
        <w:rPr>
          <w:rFonts w:ascii="Times New Roman" w:eastAsia="Times New Roman" w:hAnsi="Times New Roman" w:cs="Times New Roman"/>
          <w:sz w:val="28"/>
          <w:szCs w:val="24"/>
          <w:lang w:eastAsia="ru-RU"/>
        </w:rPr>
        <w:t>оги</w:t>
      </w:r>
      <w:r w:rsidR="007F61FA" w:rsidRPr="007F61FA">
        <w:rPr>
          <w:rFonts w:ascii="Times New Roman" w:eastAsia="Times New Roman" w:hAnsi="Times New Roman" w:cs="Times New Roman"/>
          <w:sz w:val="28"/>
          <w:szCs w:val="24"/>
          <w:lang w:eastAsia="ru-RU"/>
        </w:rPr>
        <w:t>ческим консилиумом на протяжении всего периода обучения ребенка</w:t>
      </w:r>
      <w:r w:rsidR="00C3699A">
        <w:rPr>
          <w:rFonts w:ascii="Times New Roman" w:eastAsia="Times New Roman" w:hAnsi="Times New Roman" w:cs="Times New Roman"/>
          <w:sz w:val="28"/>
          <w:szCs w:val="24"/>
          <w:lang w:eastAsia="ru-RU"/>
        </w:rPr>
        <w:t>.</w:t>
      </w:r>
    </w:p>
    <w:p w:rsidR="007F61FA" w:rsidRPr="007F61FA"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7F61FA" w:rsidRPr="007F61FA">
        <w:rPr>
          <w:rFonts w:ascii="Times New Roman" w:eastAsia="Times New Roman" w:hAnsi="Times New Roman" w:cs="Times New Roman"/>
          <w:sz w:val="28"/>
          <w:szCs w:val="24"/>
          <w:lang w:eastAsia="ru-RU"/>
        </w:rPr>
        <w:t>В случае расхождений возраста с псих</w:t>
      </w:r>
      <w:r>
        <w:rPr>
          <w:rFonts w:ascii="Times New Roman" w:eastAsia="Times New Roman" w:hAnsi="Times New Roman" w:cs="Times New Roman"/>
          <w:sz w:val="28"/>
          <w:szCs w:val="24"/>
          <w:lang w:eastAsia="ru-RU"/>
        </w:rPr>
        <w:t>офизическим развитием ребенка П</w:t>
      </w:r>
      <w:r w:rsidR="007F61FA" w:rsidRPr="007F61FA">
        <w:rPr>
          <w:rFonts w:ascii="Times New Roman" w:eastAsia="Times New Roman" w:hAnsi="Times New Roman" w:cs="Times New Roman"/>
          <w:sz w:val="28"/>
          <w:szCs w:val="24"/>
          <w:lang w:eastAsia="ru-RU"/>
        </w:rPr>
        <w:t>Пк разрабатывает рекомендации родителям (законным представителям) и педагогам по коррекции выявленных расхождений.</w:t>
      </w:r>
    </w:p>
    <w:p w:rsidR="007F61FA" w:rsidRPr="007F61FA"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7F61FA" w:rsidRPr="007F61FA">
        <w:rPr>
          <w:rFonts w:ascii="Times New Roman" w:eastAsia="Times New Roman" w:hAnsi="Times New Roman" w:cs="Times New Roman"/>
          <w:sz w:val="28"/>
          <w:szCs w:val="24"/>
          <w:lang w:eastAsia="ru-RU"/>
        </w:rPr>
        <w:t>Формиров</w:t>
      </w:r>
      <w:r w:rsidR="00C3699A">
        <w:rPr>
          <w:rFonts w:ascii="Times New Roman" w:eastAsia="Times New Roman" w:hAnsi="Times New Roman" w:cs="Times New Roman"/>
          <w:sz w:val="28"/>
          <w:szCs w:val="24"/>
          <w:lang w:eastAsia="ru-RU"/>
        </w:rPr>
        <w:t xml:space="preserve">ание </w:t>
      </w:r>
      <w:r w:rsidR="007F61FA" w:rsidRPr="007F61FA">
        <w:rPr>
          <w:rFonts w:ascii="Times New Roman" w:eastAsia="Times New Roman" w:hAnsi="Times New Roman" w:cs="Times New Roman"/>
          <w:sz w:val="28"/>
          <w:szCs w:val="24"/>
          <w:lang w:eastAsia="ru-RU"/>
        </w:rPr>
        <w:t>и развитие психолого-педагогичес</w:t>
      </w:r>
      <w:r w:rsidR="005C0C0E">
        <w:rPr>
          <w:rFonts w:ascii="Times New Roman" w:eastAsia="Times New Roman" w:hAnsi="Times New Roman" w:cs="Times New Roman"/>
          <w:sz w:val="28"/>
          <w:szCs w:val="24"/>
          <w:lang w:eastAsia="ru-RU"/>
        </w:rPr>
        <w:t>к</w:t>
      </w:r>
      <w:r w:rsidR="007F61FA" w:rsidRPr="007F61FA">
        <w:rPr>
          <w:rFonts w:ascii="Times New Roman" w:eastAsia="Times New Roman" w:hAnsi="Times New Roman" w:cs="Times New Roman"/>
          <w:sz w:val="28"/>
          <w:szCs w:val="24"/>
          <w:lang w:eastAsia="ru-RU"/>
        </w:rPr>
        <w:t>ой компетентности педаго</w:t>
      </w:r>
      <w:r>
        <w:rPr>
          <w:rFonts w:ascii="Times New Roman" w:eastAsia="Times New Roman" w:hAnsi="Times New Roman" w:cs="Times New Roman"/>
          <w:sz w:val="28"/>
          <w:szCs w:val="24"/>
          <w:lang w:eastAsia="ru-RU"/>
        </w:rPr>
        <w:t>г</w:t>
      </w:r>
      <w:r w:rsidR="007F61FA" w:rsidRPr="007F61FA">
        <w:rPr>
          <w:rFonts w:ascii="Times New Roman" w:eastAsia="Times New Roman" w:hAnsi="Times New Roman" w:cs="Times New Roman"/>
          <w:sz w:val="28"/>
          <w:szCs w:val="24"/>
          <w:lang w:eastAsia="ru-RU"/>
        </w:rPr>
        <w:t>ических и административных работников, родителей (законных представителей) проводится, педагогом-психологом, классными руко</w:t>
      </w:r>
      <w:r>
        <w:rPr>
          <w:rFonts w:ascii="Times New Roman" w:eastAsia="Times New Roman" w:hAnsi="Times New Roman" w:cs="Times New Roman"/>
          <w:sz w:val="28"/>
          <w:szCs w:val="24"/>
          <w:lang w:eastAsia="ru-RU"/>
        </w:rPr>
        <w:t>во</w:t>
      </w:r>
      <w:r w:rsidR="007F61FA" w:rsidRPr="007F61FA">
        <w:rPr>
          <w:rFonts w:ascii="Times New Roman" w:eastAsia="Times New Roman" w:hAnsi="Times New Roman" w:cs="Times New Roman"/>
          <w:sz w:val="28"/>
          <w:szCs w:val="24"/>
          <w:lang w:eastAsia="ru-RU"/>
        </w:rPr>
        <w:t>дителями в форме индивидуальной работы, а также в форме родительских со</w:t>
      </w:r>
      <w:r>
        <w:rPr>
          <w:rFonts w:ascii="Times New Roman" w:eastAsia="Times New Roman" w:hAnsi="Times New Roman" w:cs="Times New Roman"/>
          <w:sz w:val="28"/>
          <w:szCs w:val="24"/>
          <w:lang w:eastAsia="ru-RU"/>
        </w:rPr>
        <w:t>браний, педагогических лекториев</w:t>
      </w:r>
      <w:r w:rsidR="007F61FA" w:rsidRPr="007F61FA">
        <w:rPr>
          <w:rFonts w:ascii="Times New Roman" w:eastAsia="Times New Roman" w:hAnsi="Times New Roman" w:cs="Times New Roman"/>
          <w:sz w:val="28"/>
          <w:szCs w:val="24"/>
          <w:lang w:eastAsia="ru-RU"/>
        </w:rPr>
        <w:t>, круглых столов, семинаров.</w:t>
      </w:r>
    </w:p>
    <w:p w:rsidR="007F61FA" w:rsidRPr="007F61FA"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7F61FA" w:rsidRPr="007F61FA">
        <w:rPr>
          <w:rFonts w:ascii="Times New Roman" w:eastAsia="Times New Roman" w:hAnsi="Times New Roman" w:cs="Times New Roman"/>
          <w:sz w:val="28"/>
          <w:szCs w:val="24"/>
          <w:lang w:eastAsia="ru-RU"/>
        </w:rPr>
        <w:t xml:space="preserve">Вариативность направлений психолого-педагогического сопровождения участников образовательного процесса осуществляется за счет коррекционно-развивающих занятий и индивидуальных занятий. </w:t>
      </w:r>
    </w:p>
    <w:p w:rsidR="007F61FA" w:rsidRPr="007F61FA"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7F61FA" w:rsidRPr="007F61FA">
        <w:rPr>
          <w:rFonts w:ascii="Times New Roman" w:eastAsia="Times New Roman" w:hAnsi="Times New Roman" w:cs="Times New Roman"/>
          <w:sz w:val="28"/>
          <w:szCs w:val="24"/>
          <w:lang w:eastAsia="ru-RU"/>
        </w:rPr>
        <w:t xml:space="preserve">Формирование ценностей и безопасного образа жизни осуществляется всеми педагогами школы </w:t>
      </w:r>
      <w:r w:rsidR="00CB68BB">
        <w:rPr>
          <w:rFonts w:ascii="Times New Roman" w:eastAsia="Times New Roman" w:hAnsi="Times New Roman" w:cs="Times New Roman"/>
          <w:sz w:val="28"/>
          <w:szCs w:val="24"/>
          <w:lang w:eastAsia="ru-RU"/>
        </w:rPr>
        <w:t>ч</w:t>
      </w:r>
      <w:r w:rsidR="007F61FA" w:rsidRPr="007F61FA">
        <w:rPr>
          <w:rFonts w:ascii="Times New Roman" w:eastAsia="Times New Roman" w:hAnsi="Times New Roman" w:cs="Times New Roman"/>
          <w:sz w:val="28"/>
          <w:szCs w:val="24"/>
          <w:lang w:eastAsia="ru-RU"/>
        </w:rPr>
        <w:t xml:space="preserve">ерез проведение классных часов, проведение спортивных и игровых соревнований, эстафет, конкурсов. Кроме этого, за реализацию данного направления в учреждении отвечают педагоги дополнительного образования через реализацию спортивных кружков и секций. </w:t>
      </w:r>
    </w:p>
    <w:p w:rsidR="007F61FA" w:rsidRPr="007F61FA" w:rsidRDefault="00CB68B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Учреждение </w:t>
      </w:r>
      <w:r w:rsidR="00F6234B">
        <w:rPr>
          <w:rFonts w:ascii="Times New Roman" w:eastAsia="Times New Roman" w:hAnsi="Times New Roman" w:cs="Times New Roman"/>
          <w:sz w:val="28"/>
          <w:szCs w:val="24"/>
          <w:lang w:eastAsia="ru-RU"/>
        </w:rPr>
        <w:t>ежемесячно проводят</w:t>
      </w:r>
      <w:r w:rsidR="007F61FA" w:rsidRPr="007F61FA">
        <w:rPr>
          <w:rFonts w:ascii="Times New Roman" w:eastAsia="Times New Roman" w:hAnsi="Times New Roman" w:cs="Times New Roman"/>
          <w:sz w:val="28"/>
          <w:szCs w:val="24"/>
          <w:lang w:eastAsia="ru-RU"/>
        </w:rPr>
        <w:t xml:space="preserve"> мониторинг возможностей и способностей учащихся. И ежемесячно заполняет базу данных по одаренным детям. Настоящая база данных по одаренным детям используется педагогами учреждения при подготовке предметных олимпиад, соревнований </w:t>
      </w:r>
      <w:r w:rsidR="00F6234B">
        <w:rPr>
          <w:rFonts w:ascii="Times New Roman" w:eastAsia="Times New Roman" w:hAnsi="Times New Roman" w:cs="Times New Roman"/>
          <w:sz w:val="28"/>
          <w:szCs w:val="24"/>
          <w:lang w:eastAsia="ru-RU"/>
        </w:rPr>
        <w:t xml:space="preserve">муниципального </w:t>
      </w:r>
      <w:r w:rsidR="007F61FA" w:rsidRPr="007F61FA">
        <w:rPr>
          <w:rFonts w:ascii="Times New Roman" w:eastAsia="Times New Roman" w:hAnsi="Times New Roman" w:cs="Times New Roman"/>
          <w:sz w:val="28"/>
          <w:szCs w:val="24"/>
          <w:lang w:eastAsia="ru-RU"/>
        </w:rPr>
        <w:t>и регионального уровня, научно-практических конференций и коллективных творческих дел.</w:t>
      </w:r>
    </w:p>
    <w:p w:rsidR="007F61FA" w:rsidRPr="007F61FA"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7F61FA" w:rsidRPr="007F61FA">
        <w:rPr>
          <w:rFonts w:ascii="Times New Roman" w:eastAsia="Times New Roman" w:hAnsi="Times New Roman" w:cs="Times New Roman"/>
          <w:sz w:val="28"/>
          <w:szCs w:val="24"/>
          <w:lang w:eastAsia="ru-RU"/>
        </w:rPr>
        <w:t>За выявление детей с ограниченными возможностями здоровья и их сопрово</w:t>
      </w:r>
      <w:r>
        <w:rPr>
          <w:rFonts w:ascii="Times New Roman" w:eastAsia="Times New Roman" w:hAnsi="Times New Roman" w:cs="Times New Roman"/>
          <w:sz w:val="28"/>
          <w:szCs w:val="24"/>
          <w:lang w:eastAsia="ru-RU"/>
        </w:rPr>
        <w:t>ждение отвечает психолого</w:t>
      </w:r>
      <w:r w:rsidR="007F61FA" w:rsidRPr="007F61FA">
        <w:rPr>
          <w:rFonts w:ascii="Times New Roman" w:eastAsia="Times New Roman" w:hAnsi="Times New Roman" w:cs="Times New Roman"/>
          <w:sz w:val="28"/>
          <w:szCs w:val="24"/>
          <w:lang w:eastAsia="ru-RU"/>
        </w:rPr>
        <w:t>-педагогический консилиум, в состав которого входит: педагог-психолог, учитель, медицинский работник. Специалистами психолого-педаго</w:t>
      </w:r>
      <w:r>
        <w:rPr>
          <w:rFonts w:ascii="Times New Roman" w:eastAsia="Times New Roman" w:hAnsi="Times New Roman" w:cs="Times New Roman"/>
          <w:sz w:val="28"/>
          <w:szCs w:val="24"/>
          <w:lang w:eastAsia="ru-RU"/>
        </w:rPr>
        <w:t>г</w:t>
      </w:r>
      <w:r w:rsidR="007F61FA" w:rsidRPr="007F61FA">
        <w:rPr>
          <w:rFonts w:ascii="Times New Roman" w:eastAsia="Times New Roman" w:hAnsi="Times New Roman" w:cs="Times New Roman"/>
          <w:sz w:val="28"/>
          <w:szCs w:val="24"/>
          <w:lang w:eastAsia="ru-RU"/>
        </w:rPr>
        <w:t xml:space="preserve">ического консилиума также </w:t>
      </w:r>
      <w:r w:rsidR="007F61FA" w:rsidRPr="007F61FA">
        <w:rPr>
          <w:rFonts w:ascii="Times New Roman" w:eastAsia="Times New Roman" w:hAnsi="Times New Roman" w:cs="Times New Roman"/>
          <w:sz w:val="28"/>
          <w:szCs w:val="24"/>
          <w:lang w:eastAsia="ru-RU"/>
        </w:rPr>
        <w:lastRenderedPageBreak/>
        <w:t>обеспечиваетс</w:t>
      </w:r>
      <w:r w:rsidR="00CB68BB">
        <w:rPr>
          <w:rFonts w:ascii="Times New Roman" w:eastAsia="Times New Roman" w:hAnsi="Times New Roman" w:cs="Times New Roman"/>
          <w:sz w:val="28"/>
          <w:szCs w:val="24"/>
          <w:lang w:eastAsia="ru-RU"/>
        </w:rPr>
        <w:t>я вариативность форм психолого-</w:t>
      </w:r>
      <w:r w:rsidR="007F61FA" w:rsidRPr="007F61FA">
        <w:rPr>
          <w:rFonts w:ascii="Times New Roman" w:eastAsia="Times New Roman" w:hAnsi="Times New Roman" w:cs="Times New Roman"/>
          <w:sz w:val="28"/>
          <w:szCs w:val="24"/>
          <w:lang w:eastAsia="ru-RU"/>
        </w:rPr>
        <w:t>педагогического сопровождения.</w:t>
      </w:r>
    </w:p>
    <w:p w:rsidR="007F61FA"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7F61FA" w:rsidRPr="007F61FA">
        <w:rPr>
          <w:rFonts w:ascii="Times New Roman" w:eastAsia="Times New Roman" w:hAnsi="Times New Roman" w:cs="Times New Roman"/>
          <w:sz w:val="28"/>
          <w:szCs w:val="24"/>
          <w:lang w:eastAsia="ru-RU"/>
        </w:rPr>
        <w:t>С целью формирования коммуникативных навыков в разновозрастной среде и среде сверстников в школе создан ученический совет, работающий на основании соответствующего положения, поощряе</w:t>
      </w:r>
      <w:r>
        <w:rPr>
          <w:rFonts w:ascii="Times New Roman" w:eastAsia="Times New Roman" w:hAnsi="Times New Roman" w:cs="Times New Roman"/>
          <w:sz w:val="28"/>
          <w:szCs w:val="24"/>
          <w:lang w:eastAsia="ru-RU"/>
        </w:rPr>
        <w:t>тся работа детских объединений.</w:t>
      </w:r>
    </w:p>
    <w:p w:rsidR="00F6234B"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Таким образом, психолого-педагогические условия реализации настоящей основной образовательной программы начального общего образования созданные в учреждении обеспечивают:</w:t>
      </w:r>
    </w:p>
    <w:p w:rsidR="00F6234B"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преемственность содержания и форм организации образовательной деятельности при реализации образовательных программ дошкольного и начального общего образования;</w:t>
      </w:r>
    </w:p>
    <w:p w:rsidR="00F6234B"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социально-психологическую адаптацию обучающихся к условиям обучения в школе и ее филиале с учетом специфики их возрастного психо-физиологического развития, включая особенности адаптации к социальной среде;</w:t>
      </w:r>
    </w:p>
    <w:p w:rsidR="00F6234B" w:rsidRDefault="00F6234B"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формирование и развитие психолого-педагогической компетентности</w:t>
      </w:r>
      <w:r w:rsidR="00637F5C">
        <w:rPr>
          <w:rFonts w:ascii="Times New Roman" w:eastAsia="Times New Roman" w:hAnsi="Times New Roman" w:cs="Times New Roman"/>
          <w:sz w:val="28"/>
          <w:szCs w:val="24"/>
          <w:lang w:eastAsia="ru-RU"/>
        </w:rPr>
        <w:t xml:space="preserve"> работников учреждения, родителей (законных представителей) несовершеннолетних обучающихся;</w:t>
      </w:r>
    </w:p>
    <w:p w:rsidR="00637F5C" w:rsidRDefault="00637F5C"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профилактику формирования у обучающихся девиантных форм поведения, агрессии и повышенной тревожности;</w:t>
      </w:r>
    </w:p>
    <w:p w:rsidR="00637F5C" w:rsidRDefault="00637F5C"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психолого-педагогическое сопровождение квалифицированными специалистами участников образовательных отношений;</w:t>
      </w:r>
    </w:p>
    <w:p w:rsidR="00637F5C" w:rsidRDefault="00637F5C"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индивидуальное психолого-педагогическое сопровождение всех участников образовательных отношений;</w:t>
      </w:r>
    </w:p>
    <w:p w:rsidR="00637F5C" w:rsidRDefault="00637F5C"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диверсификацию уровней психолого-педагогического сопровождения;</w:t>
      </w:r>
    </w:p>
    <w:p w:rsidR="00637F5C" w:rsidRDefault="00637F5C"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вариативность форм психолого-педагогического сопровождения участников образовательных отношений (профилактика, диагностика, консультирование, коррекционная работа, развивающая работа, просвещение);</w:t>
      </w:r>
    </w:p>
    <w:p w:rsidR="00637F5C" w:rsidRDefault="00637F5C" w:rsidP="00F6234B">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осуществление мониторинга и оценки эффективности психологических программ сопровождения участников образовательных отношений и развития психологической службы учреждения.</w:t>
      </w:r>
    </w:p>
    <w:p w:rsidR="005348F1" w:rsidRDefault="005348F1" w:rsidP="005348F1">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p>
    <w:p w:rsidR="006D615F" w:rsidRDefault="005348F1" w:rsidP="00C3111F">
      <w:pPr>
        <w:pStyle w:val="3"/>
      </w:pPr>
      <w:r>
        <w:rPr>
          <w:rFonts w:eastAsia="Times New Roman"/>
          <w:szCs w:val="24"/>
          <w:lang w:eastAsia="ru-RU"/>
        </w:rPr>
        <w:t xml:space="preserve">    </w:t>
      </w:r>
      <w:bookmarkStart w:id="279" w:name="_Toc133572493"/>
      <w:r w:rsidR="006D615F" w:rsidRPr="006D615F">
        <w:t>3.5.3 Финансово-экономические условия реализаци</w:t>
      </w:r>
      <w:r>
        <w:t>и образовательной программы начального общего образования.</w:t>
      </w:r>
      <w:bookmarkEnd w:id="279"/>
    </w:p>
    <w:p w:rsidR="005348F1" w:rsidRDefault="005348F1" w:rsidP="005348F1">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Pr="005348F1">
        <w:rPr>
          <w:rFonts w:ascii="Times New Roman" w:eastAsia="Times New Roman" w:hAnsi="Times New Roman" w:cs="Times New Roman"/>
          <w:sz w:val="28"/>
          <w:szCs w:val="24"/>
          <w:lang w:eastAsia="ru-RU"/>
        </w:rPr>
        <w:t>Финансирование основной образовательной программы начального общего образования в муниципальном бюджетном общеобразовательном у</w:t>
      </w:r>
      <w:r w:rsidR="00C3699A">
        <w:rPr>
          <w:rFonts w:ascii="Times New Roman" w:eastAsia="Times New Roman" w:hAnsi="Times New Roman" w:cs="Times New Roman"/>
          <w:sz w:val="28"/>
          <w:szCs w:val="24"/>
          <w:lang w:eastAsia="ru-RU"/>
        </w:rPr>
        <w:t>чреждении «</w:t>
      </w:r>
      <w:r w:rsidR="00CB68BB">
        <w:rPr>
          <w:rFonts w:ascii="Times New Roman" w:eastAsia="Times New Roman" w:hAnsi="Times New Roman" w:cs="Times New Roman"/>
          <w:sz w:val="28"/>
          <w:szCs w:val="24"/>
          <w:lang w:eastAsia="ru-RU"/>
        </w:rPr>
        <w:t>Нойкинская</w:t>
      </w:r>
      <w:r w:rsidR="00C3699A">
        <w:rPr>
          <w:rFonts w:ascii="Times New Roman" w:eastAsia="Times New Roman" w:hAnsi="Times New Roman" w:cs="Times New Roman"/>
          <w:sz w:val="28"/>
          <w:szCs w:val="24"/>
          <w:lang w:eastAsia="ru-RU"/>
        </w:rPr>
        <w:t xml:space="preserve"> средняя школа» </w:t>
      </w:r>
      <w:r w:rsidRPr="005348F1">
        <w:rPr>
          <w:rFonts w:ascii="Times New Roman" w:eastAsia="Times New Roman" w:hAnsi="Times New Roman" w:cs="Times New Roman"/>
          <w:sz w:val="28"/>
          <w:szCs w:val="24"/>
          <w:lang w:eastAsia="ru-RU"/>
        </w:rPr>
        <w:t>имеет трехуровневую структуру и осуществляется из</w:t>
      </w:r>
      <w:r w:rsidR="00CB68BB">
        <w:rPr>
          <w:rFonts w:ascii="Times New Roman" w:eastAsia="Times New Roman" w:hAnsi="Times New Roman" w:cs="Times New Roman"/>
          <w:sz w:val="28"/>
          <w:szCs w:val="24"/>
          <w:lang w:eastAsia="ru-RU"/>
        </w:rPr>
        <w:t xml:space="preserve"> трех источников. Бюджет района</w:t>
      </w:r>
      <w:r w:rsidRPr="005348F1">
        <w:rPr>
          <w:rFonts w:ascii="Times New Roman" w:eastAsia="Times New Roman" w:hAnsi="Times New Roman" w:cs="Times New Roman"/>
          <w:sz w:val="28"/>
          <w:szCs w:val="24"/>
          <w:lang w:eastAsia="ru-RU"/>
        </w:rPr>
        <w:t xml:space="preserve"> финансирует содержание образовательной программы. В частности, оплату </w:t>
      </w:r>
      <w:r>
        <w:rPr>
          <w:rFonts w:ascii="Times New Roman" w:eastAsia="Times New Roman" w:hAnsi="Times New Roman" w:cs="Times New Roman"/>
          <w:sz w:val="28"/>
          <w:szCs w:val="24"/>
          <w:lang w:eastAsia="ru-RU"/>
        </w:rPr>
        <w:t xml:space="preserve">труда </w:t>
      </w:r>
      <w:r w:rsidR="00C3699A">
        <w:rPr>
          <w:rFonts w:ascii="Times New Roman" w:eastAsia="Times New Roman" w:hAnsi="Times New Roman" w:cs="Times New Roman"/>
          <w:sz w:val="28"/>
          <w:szCs w:val="24"/>
          <w:lang w:eastAsia="ru-RU"/>
        </w:rPr>
        <w:t>педагогического состава</w:t>
      </w:r>
      <w:r w:rsidR="00EA2CE3">
        <w:rPr>
          <w:rFonts w:ascii="Times New Roman" w:eastAsia="Times New Roman" w:hAnsi="Times New Roman" w:cs="Times New Roman"/>
          <w:sz w:val="28"/>
          <w:szCs w:val="24"/>
          <w:lang w:eastAsia="ru-RU"/>
        </w:rPr>
        <w:t>,</w:t>
      </w:r>
      <w:r w:rsidRPr="005348F1">
        <w:rPr>
          <w:rFonts w:ascii="Times New Roman" w:eastAsia="Times New Roman" w:hAnsi="Times New Roman" w:cs="Times New Roman"/>
          <w:sz w:val="28"/>
          <w:szCs w:val="24"/>
          <w:lang w:eastAsia="ru-RU"/>
        </w:rPr>
        <w:t xml:space="preserve"> реализующего программу, а также материально-техническое обеспечение учебно-воспитательного процесса необход</w:t>
      </w:r>
      <w:r>
        <w:rPr>
          <w:rFonts w:ascii="Times New Roman" w:eastAsia="Times New Roman" w:hAnsi="Times New Roman" w:cs="Times New Roman"/>
          <w:sz w:val="28"/>
          <w:szCs w:val="24"/>
          <w:lang w:eastAsia="ru-RU"/>
        </w:rPr>
        <w:t>имое для ее реализации. Бюджет м</w:t>
      </w:r>
      <w:r w:rsidRPr="005348F1">
        <w:rPr>
          <w:rFonts w:ascii="Times New Roman" w:eastAsia="Times New Roman" w:hAnsi="Times New Roman" w:cs="Times New Roman"/>
          <w:sz w:val="28"/>
          <w:szCs w:val="24"/>
          <w:lang w:eastAsia="ru-RU"/>
        </w:rPr>
        <w:t>униципаль</w:t>
      </w:r>
      <w:r>
        <w:rPr>
          <w:rFonts w:ascii="Times New Roman" w:eastAsia="Times New Roman" w:hAnsi="Times New Roman" w:cs="Times New Roman"/>
          <w:sz w:val="28"/>
          <w:szCs w:val="24"/>
          <w:lang w:eastAsia="ru-RU"/>
        </w:rPr>
        <w:t xml:space="preserve">ного образования </w:t>
      </w:r>
      <w:r w:rsidRPr="005348F1">
        <w:rPr>
          <w:rFonts w:ascii="Times New Roman" w:eastAsia="Times New Roman" w:hAnsi="Times New Roman" w:cs="Times New Roman"/>
          <w:sz w:val="28"/>
          <w:szCs w:val="24"/>
          <w:lang w:eastAsia="ru-RU"/>
        </w:rPr>
        <w:t xml:space="preserve">осуществляет финансирование организационных условий реализации программы. Им </w:t>
      </w:r>
      <w:r w:rsidRPr="005348F1">
        <w:rPr>
          <w:rFonts w:ascii="Times New Roman" w:eastAsia="Times New Roman" w:hAnsi="Times New Roman" w:cs="Times New Roman"/>
          <w:sz w:val="28"/>
          <w:szCs w:val="24"/>
          <w:lang w:eastAsia="ru-RU"/>
        </w:rPr>
        <w:lastRenderedPageBreak/>
        <w:t>определяется содержание труда технического персонала</w:t>
      </w:r>
      <w:r>
        <w:rPr>
          <w:rFonts w:ascii="Times New Roman" w:eastAsia="Times New Roman" w:hAnsi="Times New Roman" w:cs="Times New Roman"/>
          <w:sz w:val="28"/>
          <w:szCs w:val="24"/>
          <w:lang w:eastAsia="ru-RU"/>
        </w:rPr>
        <w:t>,</w:t>
      </w:r>
      <w:r w:rsidRPr="005348F1">
        <w:rPr>
          <w:rFonts w:ascii="Times New Roman" w:eastAsia="Times New Roman" w:hAnsi="Times New Roman" w:cs="Times New Roman"/>
          <w:sz w:val="28"/>
          <w:szCs w:val="24"/>
          <w:lang w:eastAsia="ru-RU"/>
        </w:rPr>
        <w:t xml:space="preserve"> осуществляющего уход за кабинетами, в которых реализуется образовательная программа, оплата труда</w:t>
      </w:r>
      <w:r w:rsidR="00C3699A">
        <w:rPr>
          <w:rFonts w:ascii="Times New Roman" w:eastAsia="Times New Roman" w:hAnsi="Times New Roman" w:cs="Times New Roman"/>
          <w:sz w:val="28"/>
          <w:szCs w:val="24"/>
          <w:lang w:eastAsia="ru-RU"/>
        </w:rPr>
        <w:t xml:space="preserve"> </w:t>
      </w:r>
      <w:r w:rsidRPr="005348F1">
        <w:rPr>
          <w:rFonts w:ascii="Times New Roman" w:eastAsia="Times New Roman" w:hAnsi="Times New Roman" w:cs="Times New Roman"/>
          <w:sz w:val="28"/>
          <w:szCs w:val="24"/>
          <w:lang w:eastAsia="ru-RU"/>
        </w:rPr>
        <w:t>сотрудн</w:t>
      </w:r>
      <w:r>
        <w:rPr>
          <w:rFonts w:ascii="Times New Roman" w:eastAsia="Times New Roman" w:hAnsi="Times New Roman" w:cs="Times New Roman"/>
          <w:sz w:val="28"/>
          <w:szCs w:val="24"/>
          <w:lang w:eastAsia="ru-RU"/>
        </w:rPr>
        <w:t>и</w:t>
      </w:r>
      <w:r w:rsidRPr="005348F1">
        <w:rPr>
          <w:rFonts w:ascii="Times New Roman" w:eastAsia="Times New Roman" w:hAnsi="Times New Roman" w:cs="Times New Roman"/>
          <w:sz w:val="28"/>
          <w:szCs w:val="24"/>
          <w:lang w:eastAsia="ru-RU"/>
        </w:rPr>
        <w:t>ков</w:t>
      </w:r>
      <w:r w:rsidR="00EA2CE3">
        <w:rPr>
          <w:rFonts w:ascii="Times New Roman" w:eastAsia="Times New Roman" w:hAnsi="Times New Roman" w:cs="Times New Roman"/>
          <w:sz w:val="28"/>
          <w:szCs w:val="24"/>
          <w:lang w:eastAsia="ru-RU"/>
        </w:rPr>
        <w:t>,</w:t>
      </w:r>
      <w:r w:rsidRPr="005348F1">
        <w:rPr>
          <w:rFonts w:ascii="Times New Roman" w:eastAsia="Times New Roman" w:hAnsi="Times New Roman" w:cs="Times New Roman"/>
          <w:sz w:val="28"/>
          <w:szCs w:val="24"/>
          <w:lang w:eastAsia="ru-RU"/>
        </w:rPr>
        <w:t xml:space="preserve"> отвечающих за питание учащихся на уровне начального общего образования, их медицинское обслуживание и подвоз к месту обучения.</w:t>
      </w:r>
      <w:r>
        <w:rPr>
          <w:rFonts w:ascii="Times New Roman" w:eastAsia="Times New Roman" w:hAnsi="Times New Roman" w:cs="Times New Roman"/>
          <w:sz w:val="28"/>
          <w:szCs w:val="24"/>
          <w:lang w:eastAsia="ru-RU"/>
        </w:rPr>
        <w:t xml:space="preserve">    </w:t>
      </w:r>
      <w:r w:rsidRPr="005348F1">
        <w:rPr>
          <w:rFonts w:ascii="Times New Roman" w:eastAsia="Times New Roman" w:hAnsi="Times New Roman" w:cs="Times New Roman"/>
          <w:sz w:val="28"/>
          <w:szCs w:val="24"/>
          <w:lang w:eastAsia="ru-RU"/>
        </w:rPr>
        <w:t>В целом финансирование основной образовательной программы начального общего образования определяется планом фина</w:t>
      </w:r>
      <w:r>
        <w:rPr>
          <w:rFonts w:ascii="Times New Roman" w:eastAsia="Times New Roman" w:hAnsi="Times New Roman" w:cs="Times New Roman"/>
          <w:sz w:val="28"/>
          <w:szCs w:val="24"/>
          <w:lang w:eastAsia="ru-RU"/>
        </w:rPr>
        <w:t>н</w:t>
      </w:r>
      <w:r w:rsidRPr="005348F1">
        <w:rPr>
          <w:rFonts w:ascii="Times New Roman" w:eastAsia="Times New Roman" w:hAnsi="Times New Roman" w:cs="Times New Roman"/>
          <w:sz w:val="28"/>
          <w:szCs w:val="24"/>
          <w:lang w:eastAsia="ru-RU"/>
        </w:rPr>
        <w:t>сово-хозяйственной деятельности учреждения, размещенном на сайте образовательной организации.</w:t>
      </w:r>
    </w:p>
    <w:p w:rsidR="005348F1" w:rsidRPr="00C47156" w:rsidRDefault="005348F1" w:rsidP="00C47156">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Pr="005348F1">
        <w:rPr>
          <w:rFonts w:ascii="Times New Roman" w:eastAsia="Times New Roman" w:hAnsi="Times New Roman" w:cs="Times New Roman"/>
          <w:sz w:val="28"/>
          <w:szCs w:val="24"/>
          <w:lang w:eastAsia="ru-RU"/>
        </w:rPr>
        <w:t xml:space="preserve">Настоящие показатели, изменяются ежегодно с учетом дефлятора, что позволяет полностью обеспечить реализацию основной образовательной программы начального общего образования </w:t>
      </w:r>
      <w:r w:rsidR="00E62441">
        <w:rPr>
          <w:rFonts w:ascii="Times New Roman" w:eastAsia="Times New Roman" w:hAnsi="Times New Roman" w:cs="Times New Roman"/>
          <w:sz w:val="28"/>
          <w:szCs w:val="24"/>
          <w:lang w:eastAsia="ru-RU"/>
        </w:rPr>
        <w:t>в школе  в соответствие с соблюдением в полном объеме государственных гарантий по получению гражданами общедоступного и бесплатного начального общего образования, возможность реализации всех требований и условий, предусмотренных ФГОС и покрытие всех затрат на реализацию всех частей программы начального общего образования.</w:t>
      </w:r>
    </w:p>
    <w:p w:rsidR="00C47156" w:rsidRDefault="00C47156" w:rsidP="00C47156">
      <w:pPr>
        <w:spacing w:after="0" w:line="240" w:lineRule="auto"/>
        <w:jc w:val="both"/>
        <w:rPr>
          <w:rFonts w:ascii="Times New Roman" w:hAnsi="Times New Roman" w:cs="Times New Roman"/>
          <w:b/>
          <w:sz w:val="28"/>
          <w:szCs w:val="28"/>
        </w:rPr>
      </w:pPr>
    </w:p>
    <w:p w:rsidR="006D615F" w:rsidRDefault="00C47156" w:rsidP="00C3111F">
      <w:pPr>
        <w:pStyle w:val="3"/>
      </w:pPr>
      <w:r w:rsidRPr="00C47156">
        <w:t xml:space="preserve"> </w:t>
      </w:r>
      <w:r w:rsidR="009A4275">
        <w:t xml:space="preserve">    </w:t>
      </w:r>
      <w:bookmarkStart w:id="280" w:name="_Toc133572494"/>
      <w:r w:rsidR="006D615F" w:rsidRPr="00C47156">
        <w:t xml:space="preserve">3.5.4. Информационно-методические </w:t>
      </w:r>
      <w:r>
        <w:t>условия реализации программы начального общего образования.</w:t>
      </w:r>
      <w:bookmarkEnd w:id="280"/>
    </w:p>
    <w:p w:rsidR="00E1574E" w:rsidRDefault="00E1574E" w:rsidP="00C47156">
      <w:pPr>
        <w:spacing w:after="0" w:line="240" w:lineRule="auto"/>
        <w:jc w:val="both"/>
        <w:rPr>
          <w:rFonts w:ascii="Times New Roman" w:hAnsi="Times New Roman" w:cs="Times New Roman"/>
          <w:sz w:val="28"/>
          <w:szCs w:val="28"/>
        </w:rPr>
      </w:pPr>
      <w:r w:rsidRPr="00E1574E">
        <w:rPr>
          <w:rFonts w:ascii="Times New Roman" w:hAnsi="Times New Roman" w:cs="Times New Roman"/>
          <w:sz w:val="28"/>
          <w:szCs w:val="28"/>
        </w:rPr>
        <w:t xml:space="preserve">     Информационно-методические условия в муниципальном бюджетном общеобразовательном учреждении «</w:t>
      </w:r>
      <w:r w:rsidR="00CB68BB">
        <w:rPr>
          <w:rFonts w:ascii="Times New Roman" w:hAnsi="Times New Roman" w:cs="Times New Roman"/>
          <w:sz w:val="28"/>
          <w:szCs w:val="28"/>
        </w:rPr>
        <w:t>Нойкинская</w:t>
      </w:r>
      <w:r w:rsidRPr="00E1574E">
        <w:rPr>
          <w:rFonts w:ascii="Times New Roman" w:hAnsi="Times New Roman" w:cs="Times New Roman"/>
          <w:sz w:val="28"/>
          <w:szCs w:val="28"/>
        </w:rPr>
        <w:t xml:space="preserve"> средняя школа»</w:t>
      </w:r>
      <w:r>
        <w:rPr>
          <w:rFonts w:ascii="Times New Roman" w:hAnsi="Times New Roman" w:cs="Times New Roman"/>
          <w:sz w:val="28"/>
          <w:szCs w:val="28"/>
        </w:rPr>
        <w:t xml:space="preserve"> представлены:</w:t>
      </w:r>
    </w:p>
    <w:p w:rsidR="00E1574E" w:rsidRDefault="00E1574E" w:rsidP="00C47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наличием доступа к информационно-образовательной среде организации через информационно-телекоммуникационную сеть Интернет;</w:t>
      </w:r>
    </w:p>
    <w:p w:rsidR="009A4275" w:rsidRDefault="009A4275" w:rsidP="00C47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официальным сайтом учреждения, на котором размещаются: учебные планы, рабочие программы учебных предметов, учебных курсов, в том числе внеурочной деятельности, ссылки на учебные издания и образовательные ресурсы, которые школа </w:t>
      </w:r>
      <w:r w:rsidR="00CB68BB">
        <w:rPr>
          <w:rFonts w:ascii="Times New Roman" w:hAnsi="Times New Roman" w:cs="Times New Roman"/>
          <w:sz w:val="28"/>
          <w:szCs w:val="28"/>
        </w:rPr>
        <w:t>используе</w:t>
      </w:r>
      <w:r>
        <w:rPr>
          <w:rFonts w:ascii="Times New Roman" w:hAnsi="Times New Roman" w:cs="Times New Roman"/>
          <w:sz w:val="28"/>
          <w:szCs w:val="28"/>
        </w:rPr>
        <w:t>т при разработке рабочих программ учебных предметов, учебных курсов (в том числе внеурочной деятельности), информация о ходе образовательного процесса организуемого в учреждении и его структурном подразделении, порядок и результаты промежуточной аттестации обучающихся, расписание учебных занятий, процедуры  и критерии результатов обучения;</w:t>
      </w:r>
    </w:p>
    <w:p w:rsidR="009A4275" w:rsidRDefault="009A4275" w:rsidP="00C47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телекоммуникационной системой «Электронный журнал», обеспечивающей в случае реализации отдельных частей настоящей образовательной программы начального общего образования </w:t>
      </w:r>
      <w:r w:rsidR="0014241E">
        <w:rPr>
          <w:rFonts w:ascii="Times New Roman" w:hAnsi="Times New Roman" w:cs="Times New Roman"/>
          <w:sz w:val="28"/>
          <w:szCs w:val="28"/>
        </w:rPr>
        <w:t>с применением электронного обучения и дистанционных образовательных технологий, индивидуальный авторизированный доступ к совокупности информационных и электронных образовательных ресурсов, информационных технологий, позволяющих обучающимися освоить настоящую образовательную программу в полном объеме независимо от мест их нахождения, как на территории учреждения и его филиала, так и за его пределами при наличии у них доступа в сеть «Интернет»;</w:t>
      </w:r>
    </w:p>
    <w:p w:rsidR="00A819C8" w:rsidRDefault="0014241E" w:rsidP="00C47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локально-вычислительной сетью учреждения, обеспечивающей формирование и хранения электронного портфолио обучающегося</w:t>
      </w:r>
      <w:r w:rsidR="00A819C8">
        <w:rPr>
          <w:rFonts w:ascii="Times New Roman" w:hAnsi="Times New Roman" w:cs="Times New Roman"/>
          <w:sz w:val="28"/>
          <w:szCs w:val="28"/>
        </w:rPr>
        <w:t>, в том числе выполненных им работ и результатов работ; фиксацию и хранение информации о ходе образовательного процесса, результатов промежуточной аттестации обучающихся и результатов освоения настоящей программы;</w:t>
      </w:r>
    </w:p>
    <w:p w:rsidR="00A819C8" w:rsidRDefault="00A819C8" w:rsidP="00C47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установленным в учреждении </w:t>
      </w:r>
      <w:r w:rsidR="00853131">
        <w:rPr>
          <w:rFonts w:ascii="Times New Roman" w:hAnsi="Times New Roman" w:cs="Times New Roman"/>
          <w:sz w:val="28"/>
          <w:szCs w:val="28"/>
        </w:rPr>
        <w:t>компьютерным оборудованием, позволяющим осуществлять проведение учебных занятий, процедуру оценки результатов обучения, реализация которых предусмотрена с применением электронного обучения и дистанционных образовательных технологий, а также обеспечить взаимодействие между участниками образовательного процесса в учреждении в том числе посредством сети «Интернет».</w:t>
      </w:r>
    </w:p>
    <w:p w:rsidR="00853131" w:rsidRDefault="00853131" w:rsidP="00C47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Штатное расписание учреждения включает в себя функционал техника, поддерживающего функционирование электронной информационно-образовательной среды в учреждении.</w:t>
      </w:r>
    </w:p>
    <w:p w:rsidR="00853131" w:rsidRDefault="00853131" w:rsidP="00C47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Владение сотрудниками средствами ИКТ обеспечивается наличием перспективного плана прохождения курсов повышения квалификации в этой области.</w:t>
      </w:r>
    </w:p>
    <w:p w:rsidR="00110445" w:rsidRPr="00CB68BB" w:rsidRDefault="00853131" w:rsidP="00110445">
      <w:pPr>
        <w:spacing w:after="0" w:line="240" w:lineRule="auto"/>
        <w:jc w:val="both"/>
      </w:pPr>
      <w:r>
        <w:rPr>
          <w:rFonts w:ascii="Times New Roman" w:hAnsi="Times New Roman" w:cs="Times New Roman"/>
          <w:sz w:val="28"/>
          <w:szCs w:val="28"/>
        </w:rPr>
        <w:t xml:space="preserve">     Безопасность хранения информации об участниках образовательных отношений</w:t>
      </w:r>
      <w:r w:rsidR="00B872F5">
        <w:rPr>
          <w:rFonts w:ascii="Times New Roman" w:hAnsi="Times New Roman" w:cs="Times New Roman"/>
          <w:sz w:val="28"/>
          <w:szCs w:val="28"/>
        </w:rPr>
        <w:t xml:space="preserve"> и безопасность использования цифровых образовательных ресурсов обеспечивается системой контент-фильтрации, функционирующей в учреждении в соответствии с контрактом с ПАО «Ростелеком», а также системой локальных нормативных правовых актов учреждения, определяющих порядок доступа к цифровым образовательным ресурсам организации, среди которых:</w:t>
      </w:r>
      <w:r w:rsidR="00067F8A">
        <w:rPr>
          <w:rFonts w:ascii="Times New Roman" w:hAnsi="Times New Roman" w:cs="Times New Roman"/>
          <w:sz w:val="28"/>
          <w:szCs w:val="28"/>
        </w:rPr>
        <w:t xml:space="preserve"> положение об организации образовательного процесса с использованием электронного обучения и дистанционных образовательных технологий</w:t>
      </w:r>
      <w:r w:rsidR="00CB68BB">
        <w:t xml:space="preserve">; </w:t>
      </w:r>
      <w:r w:rsidR="00067F8A">
        <w:rPr>
          <w:rFonts w:ascii="Times New Roman" w:hAnsi="Times New Roman" w:cs="Times New Roman"/>
          <w:sz w:val="28"/>
          <w:szCs w:val="28"/>
        </w:rPr>
        <w:t>положение о работе с персональными данными работников и обучающихся муниципального бюджетного общеобразовательного учреждения «</w:t>
      </w:r>
      <w:r w:rsidR="00CB68BB">
        <w:rPr>
          <w:rFonts w:ascii="Times New Roman" w:hAnsi="Times New Roman" w:cs="Times New Roman"/>
          <w:sz w:val="28"/>
          <w:szCs w:val="28"/>
        </w:rPr>
        <w:t>Нойкинская</w:t>
      </w:r>
      <w:r w:rsidR="00067F8A">
        <w:rPr>
          <w:rFonts w:ascii="Times New Roman" w:hAnsi="Times New Roman" w:cs="Times New Roman"/>
          <w:sz w:val="28"/>
          <w:szCs w:val="28"/>
        </w:rPr>
        <w:t xml:space="preserve"> средняя школа»; </w:t>
      </w:r>
      <w:r w:rsidR="00CB68BB">
        <w:rPr>
          <w:rFonts w:ascii="Times New Roman" w:hAnsi="Times New Roman" w:cs="Times New Roman"/>
          <w:sz w:val="28"/>
          <w:szCs w:val="28"/>
        </w:rPr>
        <w:t xml:space="preserve"> </w:t>
      </w:r>
      <w:r w:rsidR="00067F8A">
        <w:rPr>
          <w:rFonts w:ascii="Times New Roman" w:hAnsi="Times New Roman" w:cs="Times New Roman"/>
          <w:sz w:val="28"/>
          <w:szCs w:val="28"/>
        </w:rPr>
        <w:t xml:space="preserve">положение о </w:t>
      </w:r>
      <w:r w:rsidR="00CB68BB">
        <w:rPr>
          <w:rFonts w:ascii="Times New Roman" w:hAnsi="Times New Roman" w:cs="Times New Roman"/>
          <w:sz w:val="28"/>
          <w:szCs w:val="28"/>
        </w:rPr>
        <w:t>порядке пользования библиотеками</w:t>
      </w:r>
      <w:r w:rsidR="00067F8A">
        <w:rPr>
          <w:rFonts w:ascii="Times New Roman" w:hAnsi="Times New Roman" w:cs="Times New Roman"/>
          <w:sz w:val="28"/>
          <w:szCs w:val="28"/>
        </w:rPr>
        <w:t xml:space="preserve"> и доступе к информационно-телекоммуникационным сетям и базам данных муниципального бюджетного общеобразовательного учреждения «</w:t>
      </w:r>
      <w:r w:rsidR="00CB68BB">
        <w:rPr>
          <w:rFonts w:ascii="Times New Roman" w:hAnsi="Times New Roman" w:cs="Times New Roman"/>
          <w:sz w:val="28"/>
          <w:szCs w:val="28"/>
        </w:rPr>
        <w:t xml:space="preserve">Нойкинская </w:t>
      </w:r>
      <w:r w:rsidR="00067F8A">
        <w:rPr>
          <w:rFonts w:ascii="Times New Roman" w:hAnsi="Times New Roman" w:cs="Times New Roman"/>
          <w:sz w:val="28"/>
          <w:szCs w:val="28"/>
        </w:rPr>
        <w:t xml:space="preserve">средняя школа» </w:t>
      </w:r>
    </w:p>
    <w:p w:rsidR="00C47156" w:rsidRPr="00110445" w:rsidRDefault="00110445" w:rsidP="0011044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47156" w:rsidRPr="00C47156">
        <w:rPr>
          <w:rFonts w:ascii="Times New Roman" w:eastAsia="Times New Roman" w:hAnsi="Times New Roman" w:cs="Times New Roman"/>
          <w:sz w:val="28"/>
          <w:szCs w:val="24"/>
          <w:lang w:eastAsia="ru-RU"/>
        </w:rPr>
        <w:t>Оборудование в каждом из классов, в которых реализуется основная образовательная программа начального общего образования представлено следующим стандартным набором:</w:t>
      </w:r>
    </w:p>
    <w:tbl>
      <w:tblPr>
        <w:tblW w:w="0" w:type="auto"/>
        <w:jc w:val="center"/>
        <w:tblLayout w:type="fixed"/>
        <w:tblLook w:val="04A0" w:firstRow="1" w:lastRow="0" w:firstColumn="1" w:lastColumn="0" w:noHBand="0" w:noVBand="1"/>
      </w:tblPr>
      <w:tblGrid>
        <w:gridCol w:w="720"/>
        <w:gridCol w:w="4804"/>
        <w:gridCol w:w="3944"/>
      </w:tblGrid>
      <w:tr w:rsidR="00C47156" w:rsidRPr="00C47156" w:rsidTr="00E1574E">
        <w:trPr>
          <w:jc w:val="center"/>
        </w:trPr>
        <w:tc>
          <w:tcPr>
            <w:tcW w:w="720" w:type="dxa"/>
            <w:tcBorders>
              <w:top w:val="single" w:sz="4" w:space="0" w:color="000000"/>
              <w:left w:val="single" w:sz="4" w:space="0" w:color="000000"/>
              <w:bottom w:val="single" w:sz="4" w:space="0" w:color="000000"/>
              <w:right w:val="nil"/>
            </w:tcBorders>
            <w:shd w:val="clear" w:color="auto" w:fill="auto"/>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№/п</w:t>
            </w:r>
          </w:p>
        </w:tc>
        <w:tc>
          <w:tcPr>
            <w:tcW w:w="4804" w:type="dxa"/>
            <w:tcBorders>
              <w:top w:val="single" w:sz="4" w:space="0" w:color="000000"/>
              <w:left w:val="single" w:sz="4" w:space="0" w:color="000000"/>
              <w:bottom w:val="single" w:sz="4" w:space="0" w:color="000000"/>
              <w:right w:val="nil"/>
            </w:tcBorders>
            <w:shd w:val="clear" w:color="auto" w:fill="auto"/>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Название техники</w:t>
            </w:r>
          </w:p>
        </w:tc>
        <w:tc>
          <w:tcPr>
            <w:tcW w:w="3944" w:type="dxa"/>
            <w:tcBorders>
              <w:top w:val="single" w:sz="4" w:space="0" w:color="000000"/>
              <w:left w:val="single" w:sz="4" w:space="0" w:color="000000"/>
              <w:bottom w:val="single" w:sz="4" w:space="0" w:color="000000"/>
              <w:right w:val="single" w:sz="4" w:space="0" w:color="000000"/>
            </w:tcBorders>
            <w:shd w:val="clear" w:color="auto" w:fill="auto"/>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Количество, шт.</w:t>
            </w:r>
          </w:p>
        </w:tc>
      </w:tr>
      <w:tr w:rsidR="00C47156" w:rsidRPr="00C47156" w:rsidTr="00E1574E">
        <w:trPr>
          <w:jc w:val="center"/>
        </w:trPr>
        <w:tc>
          <w:tcPr>
            <w:tcW w:w="720" w:type="dxa"/>
            <w:tcBorders>
              <w:top w:val="single" w:sz="4" w:space="0" w:color="000000"/>
              <w:left w:val="single" w:sz="4" w:space="0" w:color="000000"/>
              <w:bottom w:val="single" w:sz="4" w:space="0" w:color="000000"/>
              <w:right w:val="nil"/>
            </w:tcBorders>
            <w:shd w:val="clear" w:color="auto" w:fill="auto"/>
          </w:tcPr>
          <w:p w:rsidR="00C47156" w:rsidRPr="00C47156" w:rsidRDefault="00CB68BB" w:rsidP="00C47156">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1</w:t>
            </w:r>
            <w:r w:rsidR="00C47156" w:rsidRPr="00C47156">
              <w:rPr>
                <w:rFonts w:ascii="Times New Roman" w:eastAsia="Times New Roman" w:hAnsi="Times New Roman" w:cs="Times New Roman"/>
                <w:sz w:val="28"/>
                <w:szCs w:val="24"/>
                <w:lang w:eastAsia="ru-RU"/>
              </w:rPr>
              <w:t>.</w:t>
            </w:r>
          </w:p>
        </w:tc>
        <w:tc>
          <w:tcPr>
            <w:tcW w:w="4804" w:type="dxa"/>
            <w:tcBorders>
              <w:top w:val="single" w:sz="4" w:space="0" w:color="000000"/>
              <w:left w:val="single" w:sz="4" w:space="0" w:color="000000"/>
              <w:bottom w:val="single" w:sz="4" w:space="0" w:color="000000"/>
              <w:right w:val="nil"/>
            </w:tcBorders>
            <w:shd w:val="clear" w:color="auto" w:fill="auto"/>
          </w:tcPr>
          <w:p w:rsidR="00C47156" w:rsidRPr="00C47156" w:rsidRDefault="00110445" w:rsidP="00C47156">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Мобильный компьютер (ноутбук</w:t>
            </w:r>
            <w:r w:rsidR="00C47156" w:rsidRPr="00C47156">
              <w:rPr>
                <w:rFonts w:ascii="Times New Roman" w:eastAsia="Times New Roman" w:hAnsi="Times New Roman" w:cs="Times New Roman"/>
                <w:sz w:val="28"/>
                <w:szCs w:val="24"/>
                <w:lang w:eastAsia="ru-RU"/>
              </w:rPr>
              <w:t>)</w:t>
            </w:r>
          </w:p>
        </w:tc>
        <w:tc>
          <w:tcPr>
            <w:tcW w:w="3944" w:type="dxa"/>
            <w:tcBorders>
              <w:top w:val="single" w:sz="4" w:space="0" w:color="000000"/>
              <w:left w:val="single" w:sz="4" w:space="0" w:color="000000"/>
              <w:bottom w:val="single" w:sz="4" w:space="0" w:color="000000"/>
              <w:right w:val="single" w:sz="4" w:space="0" w:color="000000"/>
            </w:tcBorders>
            <w:shd w:val="clear" w:color="auto" w:fill="auto"/>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w:t>
            </w:r>
          </w:p>
        </w:tc>
      </w:tr>
      <w:tr w:rsidR="00C47156" w:rsidRPr="00C47156" w:rsidTr="00E1574E">
        <w:trPr>
          <w:jc w:val="center"/>
        </w:trPr>
        <w:tc>
          <w:tcPr>
            <w:tcW w:w="720" w:type="dxa"/>
            <w:tcBorders>
              <w:top w:val="single" w:sz="4" w:space="0" w:color="000000"/>
              <w:left w:val="single" w:sz="4" w:space="0" w:color="000000"/>
              <w:bottom w:val="single" w:sz="4" w:space="0" w:color="000000"/>
              <w:right w:val="nil"/>
            </w:tcBorders>
            <w:shd w:val="clear" w:color="auto" w:fill="auto"/>
          </w:tcPr>
          <w:p w:rsidR="00C47156" w:rsidRPr="00C47156" w:rsidRDefault="001A18E3" w:rsidP="00C47156">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2</w:t>
            </w:r>
            <w:r w:rsidR="00C47156" w:rsidRPr="00C47156">
              <w:rPr>
                <w:rFonts w:ascii="Times New Roman" w:eastAsia="Times New Roman" w:hAnsi="Times New Roman" w:cs="Times New Roman"/>
                <w:sz w:val="28"/>
                <w:szCs w:val="24"/>
                <w:lang w:eastAsia="ru-RU"/>
              </w:rPr>
              <w:t>.</w:t>
            </w:r>
          </w:p>
        </w:tc>
        <w:tc>
          <w:tcPr>
            <w:tcW w:w="4804" w:type="dxa"/>
            <w:tcBorders>
              <w:top w:val="single" w:sz="4" w:space="0" w:color="000000"/>
              <w:left w:val="single" w:sz="4" w:space="0" w:color="000000"/>
              <w:bottom w:val="single" w:sz="4" w:space="0" w:color="000000"/>
              <w:right w:val="nil"/>
            </w:tcBorders>
            <w:shd w:val="clear" w:color="auto" w:fill="auto"/>
          </w:tcPr>
          <w:p w:rsidR="00C47156" w:rsidRPr="00C47156" w:rsidRDefault="00110445" w:rsidP="00C47156">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Принтер</w:t>
            </w:r>
          </w:p>
        </w:tc>
        <w:tc>
          <w:tcPr>
            <w:tcW w:w="3944" w:type="dxa"/>
            <w:tcBorders>
              <w:top w:val="single" w:sz="4" w:space="0" w:color="000000"/>
              <w:left w:val="single" w:sz="4" w:space="0" w:color="000000"/>
              <w:bottom w:val="single" w:sz="4" w:space="0" w:color="000000"/>
              <w:right w:val="single" w:sz="4" w:space="0" w:color="000000"/>
            </w:tcBorders>
            <w:shd w:val="clear" w:color="auto" w:fill="auto"/>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w:t>
            </w:r>
          </w:p>
        </w:tc>
      </w:tr>
      <w:tr w:rsidR="00C47156" w:rsidRPr="00C47156" w:rsidTr="00E1574E">
        <w:trPr>
          <w:jc w:val="center"/>
        </w:trPr>
        <w:tc>
          <w:tcPr>
            <w:tcW w:w="720" w:type="dxa"/>
            <w:tcBorders>
              <w:top w:val="single" w:sz="4" w:space="0" w:color="000000"/>
              <w:left w:val="single" w:sz="4" w:space="0" w:color="000000"/>
              <w:bottom w:val="single" w:sz="4" w:space="0" w:color="000000"/>
              <w:right w:val="nil"/>
            </w:tcBorders>
            <w:shd w:val="clear" w:color="auto" w:fill="auto"/>
          </w:tcPr>
          <w:p w:rsidR="00C47156" w:rsidRPr="00C47156" w:rsidRDefault="001A18E3" w:rsidP="00C47156">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3</w:t>
            </w:r>
            <w:r w:rsidR="00C47156" w:rsidRPr="00C47156">
              <w:rPr>
                <w:rFonts w:ascii="Times New Roman" w:eastAsia="Times New Roman" w:hAnsi="Times New Roman" w:cs="Times New Roman"/>
                <w:sz w:val="28"/>
                <w:szCs w:val="24"/>
                <w:lang w:eastAsia="ru-RU"/>
              </w:rPr>
              <w:t>.</w:t>
            </w:r>
          </w:p>
        </w:tc>
        <w:tc>
          <w:tcPr>
            <w:tcW w:w="4804" w:type="dxa"/>
            <w:tcBorders>
              <w:top w:val="single" w:sz="4" w:space="0" w:color="000000"/>
              <w:left w:val="single" w:sz="4" w:space="0" w:color="000000"/>
              <w:bottom w:val="single" w:sz="4" w:space="0" w:color="000000"/>
              <w:right w:val="nil"/>
            </w:tcBorders>
            <w:shd w:val="clear" w:color="auto" w:fill="auto"/>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Мультимедийный проектор</w:t>
            </w:r>
          </w:p>
        </w:tc>
        <w:tc>
          <w:tcPr>
            <w:tcW w:w="3944" w:type="dxa"/>
            <w:tcBorders>
              <w:top w:val="single" w:sz="4" w:space="0" w:color="000000"/>
              <w:left w:val="single" w:sz="4" w:space="0" w:color="000000"/>
              <w:bottom w:val="single" w:sz="4" w:space="0" w:color="000000"/>
              <w:right w:val="single" w:sz="4" w:space="0" w:color="000000"/>
            </w:tcBorders>
            <w:shd w:val="clear" w:color="auto" w:fill="auto"/>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w:t>
            </w:r>
          </w:p>
        </w:tc>
      </w:tr>
    </w:tbl>
    <w:p w:rsidR="00C47156" w:rsidRPr="00C47156" w:rsidRDefault="00110445" w:rsidP="00110445">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Данное оборудование обесп</w:t>
      </w:r>
      <w:r>
        <w:rPr>
          <w:rFonts w:ascii="Times New Roman" w:eastAsia="Times New Roman" w:hAnsi="Times New Roman" w:cs="Times New Roman"/>
          <w:sz w:val="28"/>
          <w:szCs w:val="24"/>
          <w:lang w:eastAsia="ru-RU"/>
        </w:rPr>
        <w:t>еч</w:t>
      </w:r>
      <w:r w:rsidR="00C47156" w:rsidRPr="00C47156">
        <w:rPr>
          <w:rFonts w:ascii="Times New Roman" w:eastAsia="Times New Roman" w:hAnsi="Times New Roman" w:cs="Times New Roman"/>
          <w:sz w:val="28"/>
          <w:szCs w:val="24"/>
          <w:lang w:eastAsia="ru-RU"/>
        </w:rPr>
        <w:t>ивает необходимую среду для создания и использования информации.</w:t>
      </w:r>
    </w:p>
    <w:p w:rsidR="00C47156" w:rsidRPr="00C47156" w:rsidRDefault="00110445" w:rsidP="00110445">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Возможность поиска информации различными способами дает локальная сеть школы с выход</w:t>
      </w:r>
      <w:r>
        <w:rPr>
          <w:rFonts w:ascii="Times New Roman" w:eastAsia="Times New Roman" w:hAnsi="Times New Roman" w:cs="Times New Roman"/>
          <w:sz w:val="28"/>
          <w:szCs w:val="24"/>
          <w:lang w:eastAsia="ru-RU"/>
        </w:rPr>
        <w:t>ом в сеть Интернет со скорость 50</w:t>
      </w:r>
      <w:r w:rsidR="00C47156" w:rsidRPr="00C47156">
        <w:rPr>
          <w:rFonts w:ascii="Times New Roman" w:eastAsia="Times New Roman" w:hAnsi="Times New Roman" w:cs="Times New Roman"/>
          <w:sz w:val="28"/>
          <w:szCs w:val="24"/>
          <w:lang w:eastAsia="ru-RU"/>
        </w:rPr>
        <w:t xml:space="preserve"> Мб/с со скоростью </w:t>
      </w:r>
      <w:r>
        <w:rPr>
          <w:rFonts w:ascii="Times New Roman" w:eastAsia="Times New Roman" w:hAnsi="Times New Roman" w:cs="Times New Roman"/>
          <w:sz w:val="28"/>
          <w:szCs w:val="24"/>
          <w:lang w:eastAsia="ru-RU"/>
        </w:rPr>
        <w:lastRenderedPageBreak/>
        <w:t>1Мб</w:t>
      </w:r>
      <w:r w:rsidR="00C47156" w:rsidRPr="00C47156">
        <w:rPr>
          <w:rFonts w:ascii="Times New Roman" w:eastAsia="Times New Roman" w:hAnsi="Times New Roman" w:cs="Times New Roman"/>
          <w:sz w:val="28"/>
          <w:szCs w:val="24"/>
          <w:lang w:eastAsia="ru-RU"/>
        </w:rPr>
        <w:t>/с, а т</w:t>
      </w:r>
      <w:r>
        <w:rPr>
          <w:rFonts w:ascii="Times New Roman" w:eastAsia="Times New Roman" w:hAnsi="Times New Roman" w:cs="Times New Roman"/>
          <w:sz w:val="28"/>
          <w:szCs w:val="24"/>
          <w:lang w:eastAsia="ru-RU"/>
        </w:rPr>
        <w:t>а</w:t>
      </w:r>
      <w:r w:rsidR="00C47156" w:rsidRPr="00C47156">
        <w:rPr>
          <w:rFonts w:ascii="Times New Roman" w:eastAsia="Times New Roman" w:hAnsi="Times New Roman" w:cs="Times New Roman"/>
          <w:sz w:val="28"/>
          <w:szCs w:val="24"/>
          <w:lang w:eastAsia="ru-RU"/>
        </w:rPr>
        <w:t>кже электронные методические пособия, находящиеся в библиотеке.</w:t>
      </w:r>
    </w:p>
    <w:p w:rsidR="00C47156" w:rsidRPr="00C47156" w:rsidRDefault="00110445" w:rsidP="00110445">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Учреждение имеет на балансе необходимый набор оборудования и инструментов для проведения экспериментов, наблюдений, проектирования и конструирования для реализации содержательной части основной образовательной программы начального общег</w:t>
      </w:r>
      <w:r w:rsidR="001A18E3">
        <w:rPr>
          <w:rFonts w:ascii="Times New Roman" w:eastAsia="Times New Roman" w:hAnsi="Times New Roman" w:cs="Times New Roman"/>
          <w:sz w:val="28"/>
          <w:szCs w:val="24"/>
          <w:lang w:eastAsia="ru-RU"/>
        </w:rPr>
        <w:t>о образования.</w:t>
      </w:r>
    </w:p>
    <w:p w:rsidR="00C47156" w:rsidRPr="00C47156" w:rsidRDefault="00110445" w:rsidP="00110445">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 xml:space="preserve">На всех компьютерах </w:t>
      </w:r>
      <w:r w:rsidR="00C3699A">
        <w:rPr>
          <w:rFonts w:ascii="Times New Roman" w:eastAsia="Times New Roman" w:hAnsi="Times New Roman" w:cs="Times New Roman"/>
          <w:sz w:val="28"/>
          <w:szCs w:val="24"/>
          <w:lang w:eastAsia="ru-RU"/>
        </w:rPr>
        <w:t xml:space="preserve">в учреждении </w:t>
      </w:r>
      <w:r w:rsidR="00C47156" w:rsidRPr="00C47156">
        <w:rPr>
          <w:rFonts w:ascii="Times New Roman" w:eastAsia="Times New Roman" w:hAnsi="Times New Roman" w:cs="Times New Roman"/>
          <w:sz w:val="28"/>
          <w:szCs w:val="24"/>
          <w:lang w:eastAsia="ru-RU"/>
        </w:rPr>
        <w:t>установлено лицензионное программное обеспечение, которое позволяет осуществлять планирование образовательного процесса, размещать и сохранять материалы образовательного процесса, фиксировать ход образовательного процесса.</w:t>
      </w:r>
    </w:p>
    <w:p w:rsidR="004A47D6" w:rsidRDefault="00110445" w:rsidP="004A47D6">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 xml:space="preserve">Доступ учащимся в сеть Интернет предоставляется и во внеурочное время </w:t>
      </w:r>
      <w:r>
        <w:rPr>
          <w:rFonts w:ascii="Times New Roman" w:eastAsia="Times New Roman" w:hAnsi="Times New Roman" w:cs="Times New Roman"/>
          <w:sz w:val="28"/>
          <w:szCs w:val="24"/>
          <w:lang w:eastAsia="ru-RU"/>
        </w:rPr>
        <w:t>также под руководством педагога.</w:t>
      </w:r>
      <w:r w:rsidR="004A47D6" w:rsidRPr="004A47D6">
        <w:rPr>
          <w:rFonts w:ascii="Times New Roman" w:eastAsia="Times New Roman" w:hAnsi="Times New Roman" w:cs="Times New Roman"/>
          <w:sz w:val="28"/>
          <w:szCs w:val="24"/>
          <w:lang w:eastAsia="ru-RU"/>
        </w:rPr>
        <w:t xml:space="preserve">     </w:t>
      </w:r>
    </w:p>
    <w:p w:rsidR="004A47D6" w:rsidRPr="004A47D6" w:rsidRDefault="004A47D6" w:rsidP="004A47D6">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Pr="004A47D6">
        <w:rPr>
          <w:rFonts w:ascii="Times New Roman" w:eastAsia="Times New Roman" w:hAnsi="Times New Roman" w:cs="Times New Roman"/>
          <w:sz w:val="28"/>
          <w:szCs w:val="24"/>
          <w:lang w:eastAsia="ru-RU"/>
        </w:rPr>
        <w:t>Имеется библиотека общей пло</w:t>
      </w:r>
      <w:r w:rsidR="00D63AD8">
        <w:rPr>
          <w:rFonts w:ascii="Times New Roman" w:eastAsia="Times New Roman" w:hAnsi="Times New Roman" w:cs="Times New Roman"/>
          <w:sz w:val="28"/>
          <w:szCs w:val="24"/>
          <w:lang w:eastAsia="ru-RU"/>
        </w:rPr>
        <w:t>щ</w:t>
      </w:r>
      <w:r w:rsidR="001A18E3">
        <w:rPr>
          <w:rFonts w:ascii="Times New Roman" w:eastAsia="Times New Roman" w:hAnsi="Times New Roman" w:cs="Times New Roman"/>
          <w:sz w:val="28"/>
          <w:szCs w:val="24"/>
          <w:lang w:eastAsia="ru-RU"/>
        </w:rPr>
        <w:t>адью 29,7 квадратных метра на 7</w:t>
      </w:r>
      <w:r w:rsidRPr="004A47D6">
        <w:rPr>
          <w:rFonts w:ascii="Times New Roman" w:eastAsia="Times New Roman" w:hAnsi="Times New Roman" w:cs="Times New Roman"/>
          <w:sz w:val="28"/>
          <w:szCs w:val="24"/>
          <w:lang w:eastAsia="ru-RU"/>
        </w:rPr>
        <w:t xml:space="preserve"> читательских мест с доступом в Интернет. Общий объем фо</w:t>
      </w:r>
      <w:r w:rsidR="001A18E3">
        <w:rPr>
          <w:rFonts w:ascii="Times New Roman" w:eastAsia="Times New Roman" w:hAnsi="Times New Roman" w:cs="Times New Roman"/>
          <w:sz w:val="28"/>
          <w:szCs w:val="24"/>
          <w:lang w:eastAsia="ru-RU"/>
        </w:rPr>
        <w:t xml:space="preserve">нда библиотеки составляет </w:t>
      </w:r>
      <w:r w:rsidR="00C3699A">
        <w:rPr>
          <w:rFonts w:ascii="Times New Roman" w:eastAsia="Times New Roman" w:hAnsi="Times New Roman" w:cs="Times New Roman"/>
          <w:sz w:val="28"/>
          <w:szCs w:val="24"/>
          <w:lang w:eastAsia="ru-RU"/>
        </w:rPr>
        <w:t xml:space="preserve">588 </w:t>
      </w:r>
      <w:r w:rsidRPr="004A47D6">
        <w:rPr>
          <w:rFonts w:ascii="Times New Roman" w:eastAsia="Times New Roman" w:hAnsi="Times New Roman" w:cs="Times New Roman"/>
          <w:sz w:val="28"/>
          <w:szCs w:val="24"/>
          <w:lang w:eastAsia="ru-RU"/>
        </w:rPr>
        <w:t>экземпляров. Ежегодно осуществляется подписка на периодические издания для детей, обучающихся в начальных классах, что создает дополнительные возможности для организации внеурочной деятельности.</w:t>
      </w:r>
    </w:p>
    <w:p w:rsidR="004A47D6" w:rsidRPr="004A47D6" w:rsidRDefault="004A47D6" w:rsidP="004A47D6">
      <w:pPr>
        <w:spacing w:after="0" w:line="240" w:lineRule="auto"/>
        <w:jc w:val="both"/>
        <w:rPr>
          <w:rFonts w:ascii="Times New Roman" w:eastAsia="Times New Roman" w:hAnsi="Times New Roman" w:cs="Times New Roman"/>
          <w:sz w:val="28"/>
          <w:szCs w:val="24"/>
          <w:lang w:eastAsia="ru-RU"/>
        </w:rPr>
      </w:pPr>
      <w:r w:rsidRPr="004A47D6">
        <w:rPr>
          <w:rFonts w:ascii="Times New Roman" w:eastAsia="Times New Roman" w:hAnsi="Times New Roman" w:cs="Times New Roman"/>
          <w:sz w:val="28"/>
          <w:szCs w:val="24"/>
          <w:lang w:eastAsia="ru-RU"/>
        </w:rPr>
        <w:t xml:space="preserve">     Учреждение обеспечивает всех обучающихся школы не менее чем одним учебником из федерального перечня учебников, допущенных к использованию при реализации имеющих государственную аккредитацию образовательных программ начального общего образования, а также д</w:t>
      </w:r>
      <w:r w:rsidR="00C3699A">
        <w:rPr>
          <w:rFonts w:ascii="Times New Roman" w:eastAsia="Times New Roman" w:hAnsi="Times New Roman" w:cs="Times New Roman"/>
          <w:sz w:val="28"/>
          <w:szCs w:val="24"/>
          <w:lang w:eastAsia="ru-RU"/>
        </w:rPr>
        <w:t>о</w:t>
      </w:r>
      <w:r w:rsidRPr="004A47D6">
        <w:rPr>
          <w:rFonts w:ascii="Times New Roman" w:eastAsia="Times New Roman" w:hAnsi="Times New Roman" w:cs="Times New Roman"/>
          <w:sz w:val="28"/>
          <w:szCs w:val="24"/>
          <w:lang w:eastAsia="ru-RU"/>
        </w:rPr>
        <w:t>полнительными учебно-методическими пособиями.</w:t>
      </w:r>
    </w:p>
    <w:p w:rsidR="00C47156" w:rsidRDefault="004A47D6" w:rsidP="004A47D6">
      <w:pPr>
        <w:spacing w:after="0" w:line="240" w:lineRule="auto"/>
        <w:jc w:val="both"/>
        <w:rPr>
          <w:rFonts w:ascii="Times New Roman" w:eastAsia="Times New Roman" w:hAnsi="Times New Roman" w:cs="Times New Roman"/>
          <w:sz w:val="28"/>
          <w:szCs w:val="24"/>
          <w:lang w:eastAsia="ru-RU"/>
        </w:rPr>
      </w:pPr>
      <w:r w:rsidRPr="004A47D6">
        <w:rPr>
          <w:rFonts w:ascii="Times New Roman" w:eastAsia="Times New Roman" w:hAnsi="Times New Roman" w:cs="Times New Roman"/>
          <w:sz w:val="28"/>
          <w:szCs w:val="24"/>
          <w:lang w:eastAsia="ru-RU"/>
        </w:rPr>
        <w:t xml:space="preserve">     Составляющую учебного плана, связанную с физической культурой школа реализует в холодное время года в специально оборудованном спортивном </w:t>
      </w:r>
      <w:r w:rsidR="001A18E3">
        <w:rPr>
          <w:rFonts w:ascii="Times New Roman" w:eastAsia="Times New Roman" w:hAnsi="Times New Roman" w:cs="Times New Roman"/>
          <w:sz w:val="28"/>
          <w:szCs w:val="24"/>
          <w:lang w:eastAsia="ru-RU"/>
        </w:rPr>
        <w:t>зале, летом на школьной площадке</w:t>
      </w:r>
      <w:r w:rsidRPr="004A47D6">
        <w:rPr>
          <w:rFonts w:ascii="Times New Roman" w:eastAsia="Times New Roman" w:hAnsi="Times New Roman" w:cs="Times New Roman"/>
          <w:sz w:val="28"/>
          <w:szCs w:val="24"/>
          <w:lang w:eastAsia="ru-RU"/>
        </w:rPr>
        <w:t>, имеющим все необходимое оборудование, включая асфальтированные беговые дорожки.</w:t>
      </w:r>
    </w:p>
    <w:p w:rsidR="00110445" w:rsidRPr="00C47156" w:rsidRDefault="00110445" w:rsidP="00110445">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Таким образом, учреждение </w:t>
      </w:r>
      <w:r w:rsidR="001A18E3">
        <w:rPr>
          <w:rFonts w:ascii="Times New Roman" w:eastAsia="Times New Roman" w:hAnsi="Times New Roman" w:cs="Times New Roman"/>
          <w:sz w:val="28"/>
          <w:szCs w:val="24"/>
          <w:lang w:eastAsia="ru-RU"/>
        </w:rPr>
        <w:t>имее</w:t>
      </w:r>
      <w:r>
        <w:rPr>
          <w:rFonts w:ascii="Times New Roman" w:eastAsia="Times New Roman" w:hAnsi="Times New Roman" w:cs="Times New Roman"/>
          <w:sz w:val="28"/>
          <w:szCs w:val="24"/>
          <w:lang w:eastAsia="ru-RU"/>
        </w:rPr>
        <w:t>т все необходимые и</w:t>
      </w:r>
      <w:r w:rsidRPr="00110445">
        <w:rPr>
          <w:rFonts w:ascii="Times New Roman" w:eastAsia="Times New Roman" w:hAnsi="Times New Roman" w:cs="Times New Roman"/>
          <w:sz w:val="28"/>
          <w:szCs w:val="24"/>
          <w:lang w:eastAsia="ru-RU"/>
        </w:rPr>
        <w:t xml:space="preserve">нформационно-методические условия реализации </w:t>
      </w:r>
      <w:r>
        <w:rPr>
          <w:rFonts w:ascii="Times New Roman" w:eastAsia="Times New Roman" w:hAnsi="Times New Roman" w:cs="Times New Roman"/>
          <w:sz w:val="28"/>
          <w:szCs w:val="24"/>
          <w:lang w:eastAsia="ru-RU"/>
        </w:rPr>
        <w:t xml:space="preserve">для </w:t>
      </w:r>
      <w:r w:rsidRPr="00110445">
        <w:rPr>
          <w:rFonts w:ascii="Times New Roman" w:eastAsia="Times New Roman" w:hAnsi="Times New Roman" w:cs="Times New Roman"/>
          <w:sz w:val="28"/>
          <w:szCs w:val="24"/>
          <w:lang w:eastAsia="ru-RU"/>
        </w:rPr>
        <w:t>программ</w:t>
      </w:r>
      <w:r>
        <w:rPr>
          <w:rFonts w:ascii="Times New Roman" w:eastAsia="Times New Roman" w:hAnsi="Times New Roman" w:cs="Times New Roman"/>
          <w:sz w:val="28"/>
          <w:szCs w:val="24"/>
          <w:lang w:eastAsia="ru-RU"/>
        </w:rPr>
        <w:t>ы начального общего образования определенные федеральным образовательным стандартом начального общего образования</w:t>
      </w:r>
      <w:r w:rsidR="0019692D">
        <w:rPr>
          <w:rFonts w:ascii="Times New Roman" w:eastAsia="Times New Roman" w:hAnsi="Times New Roman" w:cs="Times New Roman"/>
          <w:sz w:val="28"/>
          <w:szCs w:val="24"/>
          <w:lang w:eastAsia="ru-RU"/>
        </w:rPr>
        <w:t>, утвержденного приказом Министерства Просвещения Российской Федерации от 31 мая 2021 года № 286</w:t>
      </w:r>
      <w:r w:rsidR="00C3699A">
        <w:rPr>
          <w:rFonts w:ascii="Times New Roman" w:eastAsia="Times New Roman" w:hAnsi="Times New Roman" w:cs="Times New Roman"/>
          <w:sz w:val="28"/>
          <w:szCs w:val="24"/>
          <w:lang w:eastAsia="ru-RU"/>
        </w:rPr>
        <w:t>.</w:t>
      </w:r>
    </w:p>
    <w:p w:rsidR="006D615F" w:rsidRPr="006D615F" w:rsidRDefault="006D615F" w:rsidP="006D615F">
      <w:pPr>
        <w:spacing w:after="0" w:line="240" w:lineRule="auto"/>
        <w:ind w:firstLine="709"/>
        <w:jc w:val="both"/>
        <w:rPr>
          <w:rFonts w:ascii="Times New Roman" w:hAnsi="Times New Roman" w:cs="Times New Roman"/>
          <w:b/>
          <w:sz w:val="28"/>
          <w:szCs w:val="28"/>
        </w:rPr>
      </w:pPr>
    </w:p>
    <w:p w:rsidR="006D615F" w:rsidRPr="006D615F" w:rsidRDefault="0019692D" w:rsidP="00C3111F">
      <w:pPr>
        <w:pStyle w:val="3"/>
        <w:jc w:val="both"/>
      </w:pPr>
      <w:r>
        <w:t xml:space="preserve">    </w:t>
      </w:r>
      <w:bookmarkStart w:id="281" w:name="_Toc133572495"/>
      <w:r w:rsidR="006D615F" w:rsidRPr="006D615F">
        <w:t xml:space="preserve">3.5.5. Материально-технические </w:t>
      </w:r>
      <w:r>
        <w:t>условия реализации программы начального общего образования.</w:t>
      </w:r>
      <w:bookmarkEnd w:id="281"/>
    </w:p>
    <w:p w:rsidR="0019692D" w:rsidRDefault="00C47156" w:rsidP="00C47156">
      <w:pPr>
        <w:spacing w:after="0" w:line="240" w:lineRule="auto"/>
        <w:ind w:firstLine="567"/>
        <w:jc w:val="both"/>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 xml:space="preserve">    </w:t>
      </w:r>
    </w:p>
    <w:p w:rsidR="00C47156" w:rsidRPr="00C47156" w:rsidRDefault="0019692D" w:rsidP="0019692D">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В учреждении обеспечены все необходимые материально-технические условия </w:t>
      </w:r>
      <w:r w:rsidR="00C47156" w:rsidRPr="00C47156">
        <w:rPr>
          <w:rFonts w:ascii="Times New Roman" w:eastAsia="Times New Roman" w:hAnsi="Times New Roman" w:cs="Times New Roman"/>
          <w:sz w:val="28"/>
          <w:szCs w:val="24"/>
          <w:lang w:eastAsia="ru-RU"/>
        </w:rPr>
        <w:t>реализации основной образовательной программы начального общего образования.</w:t>
      </w:r>
    </w:p>
    <w:p w:rsidR="00C47156" w:rsidRPr="00C47156" w:rsidRDefault="0019692D" w:rsidP="0019692D">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 xml:space="preserve">В частности, учреждение имеет: санитарно-эпидемиологическое заключение о соответствии помещений и оборудования для образовательной деятельности по основным образовательным программам; санитарно-эпидемиологическое заключение </w:t>
      </w:r>
      <w:r w:rsidR="00E759A0">
        <w:rPr>
          <w:rFonts w:ascii="Times New Roman" w:eastAsia="Times New Roman" w:hAnsi="Times New Roman" w:cs="Times New Roman"/>
          <w:color w:val="FF0000"/>
          <w:sz w:val="28"/>
          <w:szCs w:val="24"/>
          <w:lang w:eastAsia="ru-RU"/>
        </w:rPr>
        <w:t xml:space="preserve"> </w:t>
      </w:r>
      <w:r w:rsidR="00C47156" w:rsidRPr="00D63AD8">
        <w:rPr>
          <w:rFonts w:ascii="Times New Roman" w:eastAsia="Times New Roman" w:hAnsi="Times New Roman" w:cs="Times New Roman"/>
          <w:color w:val="FF0000"/>
          <w:sz w:val="28"/>
          <w:szCs w:val="24"/>
          <w:lang w:eastAsia="ru-RU"/>
        </w:rPr>
        <w:t xml:space="preserve"> </w:t>
      </w:r>
      <w:r w:rsidR="00C47156" w:rsidRPr="00C47156">
        <w:rPr>
          <w:rFonts w:ascii="Times New Roman" w:eastAsia="Times New Roman" w:hAnsi="Times New Roman" w:cs="Times New Roman"/>
          <w:sz w:val="28"/>
          <w:szCs w:val="24"/>
          <w:lang w:eastAsia="ru-RU"/>
        </w:rPr>
        <w:t xml:space="preserve">о соответствии помещений и оборудования для осуществления образовательной деятельности по </w:t>
      </w:r>
      <w:r w:rsidR="00C47156" w:rsidRPr="00C47156">
        <w:rPr>
          <w:rFonts w:ascii="Times New Roman" w:eastAsia="Times New Roman" w:hAnsi="Times New Roman" w:cs="Times New Roman"/>
          <w:sz w:val="28"/>
          <w:szCs w:val="24"/>
          <w:lang w:eastAsia="ru-RU"/>
        </w:rPr>
        <w:lastRenderedPageBreak/>
        <w:t>дополнительным образовательным программам; заключение о соответствии объекта защиты обязательным требо</w:t>
      </w:r>
      <w:r w:rsidR="00E759A0">
        <w:rPr>
          <w:rFonts w:ascii="Times New Roman" w:eastAsia="Times New Roman" w:hAnsi="Times New Roman" w:cs="Times New Roman"/>
          <w:sz w:val="28"/>
          <w:szCs w:val="24"/>
          <w:lang w:eastAsia="ru-RU"/>
        </w:rPr>
        <w:t>ваниям пожарной безопасности</w:t>
      </w:r>
      <w:r w:rsidR="00C47156" w:rsidRPr="00C47156">
        <w:rPr>
          <w:rFonts w:ascii="Times New Roman" w:eastAsia="Times New Roman" w:hAnsi="Times New Roman" w:cs="Times New Roman"/>
          <w:sz w:val="28"/>
          <w:szCs w:val="24"/>
          <w:lang w:eastAsia="ru-RU"/>
        </w:rPr>
        <w:t>, подтверждающих соблюдение санитарно-гигиенических норм, социально-бытовых условий, требований пожарной и электробезопасности.</w:t>
      </w:r>
    </w:p>
    <w:p w:rsidR="00C47156" w:rsidRPr="00C47156" w:rsidRDefault="0019692D" w:rsidP="0019692D">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Деятельность сотрудников учреждения реализующих основную образовательную программу начального общего образования осуществляется на аттестованных рабочих метах в соответствии с требованиями охраны труда.</w:t>
      </w:r>
    </w:p>
    <w:p w:rsidR="00C47156" w:rsidRPr="00C47156" w:rsidRDefault="0019692D" w:rsidP="0019692D">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Обучение учащихся начальных классов происходит на первом этаже в отдельно выделенном блоке. Каждый кабинет содержит оборудованные зоны отдыха.</w:t>
      </w:r>
    </w:p>
    <w:p w:rsidR="00C47156" w:rsidRPr="00C47156" w:rsidRDefault="0019692D" w:rsidP="0019692D">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3699A">
        <w:rPr>
          <w:rFonts w:ascii="Times New Roman" w:eastAsia="Times New Roman" w:hAnsi="Times New Roman" w:cs="Times New Roman"/>
          <w:sz w:val="28"/>
          <w:szCs w:val="24"/>
          <w:lang w:eastAsia="ru-RU"/>
        </w:rPr>
        <w:t xml:space="preserve">В летний период для </w:t>
      </w:r>
      <w:r w:rsidR="00C47156" w:rsidRPr="00C47156">
        <w:rPr>
          <w:rFonts w:ascii="Times New Roman" w:eastAsia="Times New Roman" w:hAnsi="Times New Roman" w:cs="Times New Roman"/>
          <w:sz w:val="28"/>
          <w:szCs w:val="24"/>
          <w:lang w:eastAsia="ru-RU"/>
        </w:rPr>
        <w:t xml:space="preserve">реализации образовательной программы задействуется территория </w:t>
      </w:r>
      <w:r w:rsidR="00C3699A">
        <w:rPr>
          <w:rFonts w:ascii="Times New Roman" w:eastAsia="Times New Roman" w:hAnsi="Times New Roman" w:cs="Times New Roman"/>
          <w:sz w:val="28"/>
          <w:szCs w:val="24"/>
          <w:lang w:eastAsia="ru-RU"/>
        </w:rPr>
        <w:t xml:space="preserve">пришкольного участка, имеющего </w:t>
      </w:r>
      <w:r w:rsidR="00C47156" w:rsidRPr="00C47156">
        <w:rPr>
          <w:rFonts w:ascii="Times New Roman" w:eastAsia="Times New Roman" w:hAnsi="Times New Roman" w:cs="Times New Roman"/>
          <w:sz w:val="28"/>
          <w:szCs w:val="24"/>
          <w:lang w:eastAsia="ru-RU"/>
        </w:rPr>
        <w:t>95 % озеленения, специально выделенные игровые зоны и находящийся на территории лесной парк.</w:t>
      </w:r>
    </w:p>
    <w:p w:rsidR="00C47156" w:rsidRPr="00C47156" w:rsidRDefault="004A47D6" w:rsidP="004A47D6">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Медицинское обслуживание учащихся, осваивающих основную образовательную программу начального общего образования осуществляется по договору со специализированной обслуживающей организацией, находящейся в зоне шаговой доступности от школы.</w:t>
      </w:r>
    </w:p>
    <w:p w:rsidR="00C47156" w:rsidRPr="00C47156" w:rsidRDefault="004A47D6" w:rsidP="004A47D6">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Учреждение ежегодно заключает договора и муниципальные контракты на поставку канцелярских товаров, обеспечивающих реализацию учебно-воспитательного процесса.</w:t>
      </w:r>
    </w:p>
    <w:p w:rsidR="00C47156" w:rsidRPr="00C47156" w:rsidRDefault="004A47D6" w:rsidP="004A47D6">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Имеетс</w:t>
      </w:r>
      <w:r w:rsidR="001A18E3">
        <w:rPr>
          <w:rFonts w:ascii="Times New Roman" w:eastAsia="Times New Roman" w:hAnsi="Times New Roman" w:cs="Times New Roman"/>
          <w:sz w:val="28"/>
          <w:szCs w:val="24"/>
          <w:lang w:eastAsia="ru-RU"/>
        </w:rPr>
        <w:t>я библиотека, рассчитанная на 7</w:t>
      </w:r>
      <w:r w:rsidR="00C47156" w:rsidRPr="00C47156">
        <w:rPr>
          <w:rFonts w:ascii="Times New Roman" w:eastAsia="Times New Roman" w:hAnsi="Times New Roman" w:cs="Times New Roman"/>
          <w:sz w:val="28"/>
          <w:szCs w:val="24"/>
          <w:lang w:eastAsia="ru-RU"/>
        </w:rPr>
        <w:t xml:space="preserve"> мест. Спортивный зал. Игровая и спортивная площад</w:t>
      </w:r>
      <w:r w:rsidR="001A18E3">
        <w:rPr>
          <w:rFonts w:ascii="Times New Roman" w:eastAsia="Times New Roman" w:hAnsi="Times New Roman" w:cs="Times New Roman"/>
          <w:sz w:val="28"/>
          <w:szCs w:val="24"/>
          <w:lang w:eastAsia="ru-RU"/>
        </w:rPr>
        <w:t>ки. Столовая на 5</w:t>
      </w:r>
      <w:r w:rsidR="00D63AD8">
        <w:rPr>
          <w:rFonts w:ascii="Times New Roman" w:eastAsia="Times New Roman" w:hAnsi="Times New Roman" w:cs="Times New Roman"/>
          <w:sz w:val="28"/>
          <w:szCs w:val="24"/>
          <w:lang w:eastAsia="ru-RU"/>
        </w:rPr>
        <w:t>0</w:t>
      </w:r>
      <w:r w:rsidR="00C47156" w:rsidRPr="00C47156">
        <w:rPr>
          <w:rFonts w:ascii="Times New Roman" w:eastAsia="Times New Roman" w:hAnsi="Times New Roman" w:cs="Times New Roman"/>
          <w:sz w:val="28"/>
          <w:szCs w:val="24"/>
          <w:lang w:eastAsia="ru-RU"/>
        </w:rPr>
        <w:t xml:space="preserve"> посадочных мест. Положительные заключения Госпожнадзора и Роспотребнадзора имеются. Предусмотренные законодательством, необходимые меры.</w:t>
      </w:r>
    </w:p>
    <w:p w:rsidR="00C47156" w:rsidRPr="00C47156" w:rsidRDefault="004A47D6" w:rsidP="004A47D6">
      <w:pPr>
        <w:spacing w:after="0" w:line="240" w:lineRule="auto"/>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C47156" w:rsidRPr="00C47156">
        <w:rPr>
          <w:rFonts w:ascii="Times New Roman" w:eastAsia="Times New Roman" w:hAnsi="Times New Roman" w:cs="Times New Roman"/>
          <w:sz w:val="28"/>
          <w:szCs w:val="24"/>
          <w:lang w:eastAsia="ru-RU"/>
        </w:rPr>
        <w:t>Материально-технические условия реализации основной образовательной программы</w:t>
      </w:r>
      <w:r w:rsidR="00C3699A">
        <w:rPr>
          <w:rFonts w:ascii="Times New Roman" w:eastAsia="Times New Roman" w:hAnsi="Times New Roman" w:cs="Times New Roman"/>
          <w:sz w:val="28"/>
          <w:szCs w:val="24"/>
          <w:lang w:eastAsia="ru-RU"/>
        </w:rPr>
        <w:t xml:space="preserve"> начального общего образования </w:t>
      </w:r>
      <w:r w:rsidR="00C47156" w:rsidRPr="00C47156">
        <w:rPr>
          <w:rFonts w:ascii="Times New Roman" w:eastAsia="Times New Roman" w:hAnsi="Times New Roman" w:cs="Times New Roman"/>
          <w:sz w:val="28"/>
          <w:szCs w:val="24"/>
          <w:lang w:eastAsia="ru-RU"/>
        </w:rPr>
        <w:t>в муниципальном бюджетном общеобразовательном учреждении «</w:t>
      </w:r>
      <w:r w:rsidR="001A18E3">
        <w:rPr>
          <w:rFonts w:ascii="Times New Roman" w:eastAsia="Times New Roman" w:hAnsi="Times New Roman" w:cs="Times New Roman"/>
          <w:sz w:val="28"/>
          <w:szCs w:val="24"/>
          <w:lang w:eastAsia="ru-RU"/>
        </w:rPr>
        <w:t>Нойкинсая</w:t>
      </w:r>
      <w:r w:rsidR="00C47156" w:rsidRPr="00C47156">
        <w:rPr>
          <w:rFonts w:ascii="Times New Roman" w:eastAsia="Times New Roman" w:hAnsi="Times New Roman" w:cs="Times New Roman"/>
          <w:sz w:val="28"/>
          <w:szCs w:val="24"/>
          <w:lang w:eastAsia="ru-RU"/>
        </w:rPr>
        <w:t xml:space="preserve"> средняя школа» соответствуют требованиям ФГОС.</w:t>
      </w:r>
    </w:p>
    <w:tbl>
      <w:tblPr>
        <w:tblW w:w="0" w:type="auto"/>
        <w:tblInd w:w="85" w:type="dxa"/>
        <w:tblLayout w:type="fixed"/>
        <w:tblCellMar>
          <w:left w:w="0" w:type="dxa"/>
          <w:right w:w="0" w:type="dxa"/>
        </w:tblCellMar>
        <w:tblLook w:val="0000" w:firstRow="0" w:lastRow="0" w:firstColumn="0" w:lastColumn="0" w:noHBand="0" w:noVBand="0"/>
      </w:tblPr>
      <w:tblGrid>
        <w:gridCol w:w="1985"/>
        <w:gridCol w:w="5528"/>
        <w:gridCol w:w="1843"/>
      </w:tblGrid>
      <w:tr w:rsidR="00C47156" w:rsidRPr="00C47156" w:rsidTr="00E1574E">
        <w:trPr>
          <w:trHeight w:val="60"/>
          <w:tblHeader/>
        </w:trPr>
        <w:tc>
          <w:tcPr>
            <w:tcW w:w="198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Компоненты</w:t>
            </w:r>
            <w:r w:rsidRPr="00C47156">
              <w:rPr>
                <w:rFonts w:ascii="Times New Roman" w:eastAsia="Times New Roman" w:hAnsi="Times New Roman" w:cs="Times New Roman"/>
                <w:sz w:val="28"/>
                <w:szCs w:val="24"/>
                <w:lang w:eastAsia="ru-RU"/>
              </w:rPr>
              <w:br/>
              <w:t>оснащения</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Необходимое оборудование</w:t>
            </w:r>
            <w:r w:rsidRPr="00C47156">
              <w:rPr>
                <w:rFonts w:ascii="Times New Roman" w:eastAsia="Times New Roman" w:hAnsi="Times New Roman" w:cs="Times New Roman"/>
                <w:sz w:val="28"/>
                <w:szCs w:val="24"/>
                <w:lang w:eastAsia="ru-RU"/>
              </w:rPr>
              <w:br/>
              <w:t>и оснащение</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Необходимо/</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имеется</w:t>
            </w:r>
            <w:r w:rsidRPr="00C47156">
              <w:rPr>
                <w:rFonts w:ascii="Times New Roman" w:eastAsia="Times New Roman" w:hAnsi="Times New Roman" w:cs="Times New Roman"/>
                <w:sz w:val="28"/>
                <w:szCs w:val="24"/>
                <w:lang w:eastAsia="ru-RU"/>
              </w:rPr>
              <w:br/>
              <w:t>в наличии</w:t>
            </w:r>
          </w:p>
        </w:tc>
      </w:tr>
      <w:tr w:rsidR="00C47156" w:rsidRPr="00C47156" w:rsidTr="00E1574E">
        <w:trPr>
          <w:trHeight w:val="60"/>
        </w:trPr>
        <w:tc>
          <w:tcPr>
            <w:tcW w:w="198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Компоненты оснащения Учебных кабинетов начальной школы</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1.1.</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Нормативные документы, программно­методическое обеспечение, локальные акты: .</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1.2.</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Учебно­методические материалы:</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1.2.1.</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УМК «Школа России»</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1.2.2.</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Дидактические и раздаточные материалы.</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1.2.3.</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Аудиозаписи, слайды по содержанию учебного предмета, ЭОР.</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1.2.4.</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 xml:space="preserve">Традиционные и инновационные </w:t>
            </w:r>
            <w:r w:rsidRPr="00C47156">
              <w:rPr>
                <w:rFonts w:ascii="Times New Roman" w:eastAsia="Times New Roman" w:hAnsi="Times New Roman" w:cs="Times New Roman"/>
                <w:sz w:val="28"/>
                <w:szCs w:val="24"/>
                <w:lang w:eastAsia="ru-RU"/>
              </w:rPr>
              <w:lastRenderedPageBreak/>
              <w:t>средства обучения,</w:t>
            </w:r>
            <w:r w:rsidRPr="00C47156">
              <w:rPr>
                <w:rFonts w:ascii="Times New Roman" w:eastAsia="Times New Roman" w:hAnsi="Times New Roman" w:cs="Times New Roman"/>
                <w:sz w:val="28"/>
                <w:szCs w:val="24"/>
                <w:lang w:eastAsia="ru-RU"/>
              </w:rPr>
              <w:br/>
              <w:t xml:space="preserve">компьютерные, информационно­коммуникационные средства: </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1.2.5.</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Учебно­практическое</w:t>
            </w:r>
            <w:r w:rsidR="00C3699A">
              <w:rPr>
                <w:rFonts w:ascii="Times New Roman" w:eastAsia="Times New Roman" w:hAnsi="Times New Roman" w:cs="Times New Roman"/>
                <w:sz w:val="28"/>
                <w:szCs w:val="24"/>
                <w:lang w:eastAsia="ru-RU"/>
              </w:rPr>
              <w:t xml:space="preserve"> </w:t>
            </w:r>
            <w:r w:rsidRPr="00C47156">
              <w:rPr>
                <w:rFonts w:ascii="Times New Roman" w:eastAsia="Times New Roman" w:hAnsi="Times New Roman" w:cs="Times New Roman"/>
                <w:sz w:val="28"/>
                <w:szCs w:val="24"/>
                <w:lang w:eastAsia="ru-RU"/>
              </w:rPr>
              <w:t xml:space="preserve">оборудование: </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1.2.6.</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Игры и игрушки.</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1.2.7.</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Оборудование (мебель).</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tc>
      </w:tr>
      <w:tr w:rsidR="00C47156" w:rsidRPr="00C47156" w:rsidTr="00E1574E">
        <w:trPr>
          <w:trHeight w:val="1470"/>
        </w:trPr>
        <w:tc>
          <w:tcPr>
            <w:tcW w:w="198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lastRenderedPageBreak/>
              <w:t>2.</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Компоненты оснащения методического кабинета начальной школы.</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2.1.</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Нормативные документы</w:t>
            </w:r>
            <w:r w:rsidRPr="00C47156">
              <w:rPr>
                <w:rFonts w:ascii="Times New Roman" w:eastAsia="Times New Roman" w:hAnsi="Times New Roman" w:cs="Times New Roman"/>
                <w:sz w:val="28"/>
                <w:szCs w:val="24"/>
                <w:lang w:eastAsia="ru-RU"/>
              </w:rPr>
              <w:br/>
              <w:t>федерального, регионального</w:t>
            </w:r>
            <w:r w:rsidRPr="00C47156">
              <w:rPr>
                <w:rFonts w:ascii="Times New Roman" w:eastAsia="Times New Roman" w:hAnsi="Times New Roman" w:cs="Times New Roman"/>
                <w:sz w:val="28"/>
                <w:szCs w:val="24"/>
                <w:lang w:eastAsia="ru-RU"/>
              </w:rPr>
              <w:br/>
              <w:t>и муниципального уровней,</w:t>
            </w:r>
            <w:r w:rsidRPr="00C47156">
              <w:rPr>
                <w:rFonts w:ascii="Times New Roman" w:eastAsia="Times New Roman" w:hAnsi="Times New Roman" w:cs="Times New Roman"/>
                <w:sz w:val="28"/>
                <w:szCs w:val="24"/>
                <w:lang w:eastAsia="ru-RU"/>
              </w:rPr>
              <w:br/>
              <w:t xml:space="preserve">локальные акты: </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2.2.</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Документация ОУ.</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2.3.</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Комплекты диагностических материалов.</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2.4.</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Базы данных.</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2.5.</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Материально­техническое оснащение.</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tc>
      </w:tr>
      <w:tr w:rsidR="00C47156" w:rsidRPr="00C47156" w:rsidTr="00E1574E">
        <w:trPr>
          <w:trHeight w:val="888"/>
        </w:trPr>
        <w:tc>
          <w:tcPr>
            <w:tcW w:w="198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3.</w:t>
            </w:r>
            <w:r w:rsidRPr="00C47156">
              <w:rPr>
                <w:rFonts w:ascii="Times New Roman" w:eastAsia="Times New Roman" w:hAnsi="Times New Roman" w:cs="Times New Roman"/>
                <w:sz w:val="28"/>
                <w:szCs w:val="24"/>
                <w:lang w:eastAsia="ru-RU"/>
              </w:rPr>
              <w:t> </w:t>
            </w:r>
            <w:r w:rsidRPr="00C47156">
              <w:rPr>
                <w:rFonts w:ascii="Times New Roman" w:eastAsia="Times New Roman" w:hAnsi="Times New Roman" w:cs="Times New Roman"/>
                <w:sz w:val="28"/>
                <w:szCs w:val="24"/>
                <w:lang w:eastAsia="ru-RU"/>
              </w:rPr>
              <w:t>Компоненты оснащения физкультурного зала.</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3.1.Спортивный зал</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3.2. Игровая площадка</w:t>
            </w:r>
          </w:p>
          <w:p w:rsidR="00C47156" w:rsidRPr="00C47156" w:rsidRDefault="001A18E3" w:rsidP="00C47156">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3.3</w:t>
            </w:r>
            <w:r w:rsidR="00C47156" w:rsidRPr="00C47156">
              <w:rPr>
                <w:rFonts w:ascii="Times New Roman" w:eastAsia="Times New Roman" w:hAnsi="Times New Roman" w:cs="Times New Roman"/>
                <w:sz w:val="28"/>
                <w:szCs w:val="24"/>
                <w:lang w:eastAsia="ru-RU"/>
              </w:rPr>
              <w:t>.Тренажерный зал</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Имеется</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Имеется</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Имеется</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p>
        </w:tc>
      </w:tr>
      <w:tr w:rsidR="00C47156" w:rsidRPr="00C47156" w:rsidTr="00E1574E">
        <w:trPr>
          <w:trHeight w:val="306"/>
        </w:trPr>
        <w:tc>
          <w:tcPr>
            <w:tcW w:w="198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4. Оснащение библиотеки</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 xml:space="preserve">4.1.Учебные пособия </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 xml:space="preserve">4.2.Периодические издания </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 xml:space="preserve">4.3. Художественная литература </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tc>
      </w:tr>
      <w:tr w:rsidR="00C47156" w:rsidRPr="00C47156" w:rsidTr="00E1574E">
        <w:trPr>
          <w:trHeight w:val="306"/>
        </w:trPr>
        <w:tc>
          <w:tcPr>
            <w:tcW w:w="198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5. Оснащение медицинского кабинета</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5.1. Медицинское оборудование</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5.2. Лекарственные препараты</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C47156" w:rsidRPr="00C47156" w:rsidRDefault="00C47156" w:rsidP="00C47156">
            <w:pPr>
              <w:spacing w:after="0" w:line="240" w:lineRule="auto"/>
              <w:rPr>
                <w:rFonts w:ascii="Times New Roman" w:eastAsia="Times New Roman" w:hAnsi="Times New Roman" w:cs="Times New Roman"/>
                <w:sz w:val="28"/>
                <w:szCs w:val="24"/>
                <w:lang w:eastAsia="ru-RU"/>
              </w:rPr>
            </w:pP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p w:rsidR="00C47156" w:rsidRPr="00C47156" w:rsidRDefault="00C47156" w:rsidP="00C47156">
            <w:pPr>
              <w:spacing w:after="0" w:line="240" w:lineRule="auto"/>
              <w:rPr>
                <w:rFonts w:ascii="Times New Roman" w:eastAsia="Times New Roman" w:hAnsi="Times New Roman" w:cs="Times New Roman"/>
                <w:sz w:val="28"/>
                <w:szCs w:val="24"/>
                <w:lang w:eastAsia="ru-RU"/>
              </w:rPr>
            </w:pPr>
            <w:r w:rsidRPr="00C47156">
              <w:rPr>
                <w:rFonts w:ascii="Times New Roman" w:eastAsia="Times New Roman" w:hAnsi="Times New Roman" w:cs="Times New Roman"/>
                <w:sz w:val="28"/>
                <w:szCs w:val="24"/>
                <w:lang w:eastAsia="ru-RU"/>
              </w:rPr>
              <w:t>100%</w:t>
            </w:r>
          </w:p>
        </w:tc>
      </w:tr>
    </w:tbl>
    <w:p w:rsidR="006D615F" w:rsidRDefault="004A47D6" w:rsidP="006D615F">
      <w:pPr>
        <w:spacing w:after="0" w:line="240" w:lineRule="auto"/>
        <w:ind w:firstLine="709"/>
        <w:jc w:val="both"/>
        <w:rPr>
          <w:rFonts w:ascii="Times New Roman" w:hAnsi="Times New Roman" w:cs="Times New Roman"/>
          <w:sz w:val="28"/>
          <w:szCs w:val="28"/>
        </w:rPr>
      </w:pPr>
      <w:r w:rsidRPr="004A47D6">
        <w:rPr>
          <w:rFonts w:ascii="Times New Roman" w:hAnsi="Times New Roman" w:cs="Times New Roman"/>
          <w:sz w:val="28"/>
          <w:szCs w:val="28"/>
        </w:rPr>
        <w:t xml:space="preserve">Материально-технические условия реализации основной образовательной программы начального общего образования    </w:t>
      </w:r>
      <w:r>
        <w:rPr>
          <w:rFonts w:ascii="Times New Roman" w:hAnsi="Times New Roman" w:cs="Times New Roman"/>
          <w:sz w:val="28"/>
          <w:szCs w:val="28"/>
        </w:rPr>
        <w:t>в учреждении</w:t>
      </w:r>
      <w:r w:rsidRPr="004A47D6">
        <w:rPr>
          <w:rFonts w:ascii="Times New Roman" w:hAnsi="Times New Roman" w:cs="Times New Roman"/>
          <w:sz w:val="28"/>
          <w:szCs w:val="28"/>
        </w:rPr>
        <w:t xml:space="preserve"> </w:t>
      </w:r>
      <w:r>
        <w:rPr>
          <w:rFonts w:ascii="Times New Roman" w:hAnsi="Times New Roman" w:cs="Times New Roman"/>
          <w:sz w:val="28"/>
          <w:szCs w:val="28"/>
        </w:rPr>
        <w:t>соответствуют требованиям, определенным</w:t>
      </w:r>
      <w:r w:rsidRPr="004A47D6">
        <w:rPr>
          <w:rFonts w:ascii="Times New Roman" w:hAnsi="Times New Roman" w:cs="Times New Roman"/>
          <w:sz w:val="28"/>
          <w:szCs w:val="28"/>
        </w:rPr>
        <w:t xml:space="preserve"> федеральным образовательным стандартом начального общего образования, утвержденного приказом Министерства Просвещения Российской Федерации от 31 мая 2021 года № 286</w:t>
      </w:r>
      <w:r>
        <w:rPr>
          <w:rFonts w:ascii="Times New Roman" w:hAnsi="Times New Roman" w:cs="Times New Roman"/>
          <w:sz w:val="28"/>
          <w:szCs w:val="28"/>
        </w:rPr>
        <w:t xml:space="preserve"> и позволяют обеспечить:</w:t>
      </w:r>
    </w:p>
    <w:p w:rsidR="004A47D6" w:rsidRDefault="004A47D6" w:rsidP="004A47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возможность достижения обучающимися результатов освоения программы начального общего образования;</w:t>
      </w:r>
    </w:p>
    <w:p w:rsidR="004A47D6" w:rsidRDefault="004A47D6" w:rsidP="004A47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соблюдение социально-бытовых условий для обучающихся, включающих организацию питьевого режима и наличие оборудованных помещений для организации питания;</w:t>
      </w:r>
    </w:p>
    <w:p w:rsidR="004A47D6" w:rsidRDefault="004A47D6" w:rsidP="004A47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социально-бытовых условий для педагогических работников, в том числе оборудованных рабочих мест, помещений для отдыха и самоподготовки педагогических работников;</w:t>
      </w:r>
    </w:p>
    <w:p w:rsidR="004A47D6" w:rsidRDefault="004A47D6" w:rsidP="004A47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требования пожарной безопасности и электробезопасности;</w:t>
      </w:r>
    </w:p>
    <w:p w:rsidR="004A47D6" w:rsidRDefault="004A47D6" w:rsidP="004A47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требования охраны труда;</w:t>
      </w:r>
    </w:p>
    <w:p w:rsidR="006D615F" w:rsidRDefault="004A47D6" w:rsidP="006D615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сроки и объемы текущего капитального ремонта зданий и сооружений, а также благоустройство территории.</w:t>
      </w:r>
    </w:p>
    <w:p w:rsidR="00143661" w:rsidRDefault="00143661" w:rsidP="00143661">
      <w:pPr>
        <w:spacing w:after="0" w:line="240" w:lineRule="auto"/>
        <w:jc w:val="both"/>
        <w:rPr>
          <w:rFonts w:ascii="Times New Roman" w:hAnsi="Times New Roman" w:cs="Times New Roman"/>
          <w:b/>
          <w:sz w:val="28"/>
          <w:szCs w:val="28"/>
        </w:rPr>
      </w:pPr>
    </w:p>
    <w:p w:rsidR="00143661" w:rsidRPr="00143661" w:rsidRDefault="00143661" w:rsidP="00C3111F">
      <w:pPr>
        <w:pStyle w:val="3"/>
        <w:jc w:val="both"/>
      </w:pPr>
      <w:bookmarkStart w:id="282" w:name="_Toc133572496"/>
      <w:r>
        <w:t xml:space="preserve">3.5.6. </w:t>
      </w:r>
      <w:r w:rsidRPr="00143661">
        <w:t>Обоснование необходимых изменений в имеющихся условиях в соответствии с приоритетами основной образовательной программы начального общего образования организации, осуществляющей образовательную деятельность.</w:t>
      </w:r>
      <w:bookmarkEnd w:id="282"/>
    </w:p>
    <w:p w:rsidR="00143661" w:rsidRPr="00143661" w:rsidRDefault="00143661" w:rsidP="00143661">
      <w:pPr>
        <w:spacing w:after="0" w:line="240" w:lineRule="auto"/>
        <w:jc w:val="both"/>
        <w:rPr>
          <w:rFonts w:ascii="Times New Roman" w:hAnsi="Times New Roman" w:cs="Times New Roman"/>
          <w:b/>
          <w:sz w:val="28"/>
          <w:szCs w:val="28"/>
        </w:rPr>
      </w:pPr>
    </w:p>
    <w:p w:rsidR="00143661" w:rsidRPr="00143661" w:rsidRDefault="00143661" w:rsidP="00143661">
      <w:pPr>
        <w:spacing w:after="0" w:line="240" w:lineRule="auto"/>
        <w:jc w:val="both"/>
        <w:rPr>
          <w:rFonts w:ascii="Times New Roman" w:hAnsi="Times New Roman" w:cs="Times New Roman"/>
          <w:sz w:val="28"/>
          <w:szCs w:val="28"/>
        </w:rPr>
      </w:pPr>
      <w:r w:rsidRPr="00143661">
        <w:rPr>
          <w:rFonts w:ascii="Times New Roman" w:hAnsi="Times New Roman" w:cs="Times New Roman"/>
          <w:sz w:val="28"/>
          <w:szCs w:val="28"/>
        </w:rPr>
        <w:t xml:space="preserve">   Анализ существующей системы условий, необходимых для реализации ФГОС НОО муниципального бюджетного общеобразовательного учре</w:t>
      </w:r>
      <w:r w:rsidR="00EA2CE3">
        <w:rPr>
          <w:rFonts w:ascii="Times New Roman" w:hAnsi="Times New Roman" w:cs="Times New Roman"/>
          <w:sz w:val="28"/>
          <w:szCs w:val="28"/>
        </w:rPr>
        <w:t>ж</w:t>
      </w:r>
      <w:r w:rsidRPr="00143661">
        <w:rPr>
          <w:rFonts w:ascii="Times New Roman" w:hAnsi="Times New Roman" w:cs="Times New Roman"/>
          <w:sz w:val="28"/>
          <w:szCs w:val="28"/>
        </w:rPr>
        <w:t>дения «</w:t>
      </w:r>
      <w:r w:rsidR="001A18E3">
        <w:rPr>
          <w:rFonts w:ascii="Times New Roman" w:hAnsi="Times New Roman" w:cs="Times New Roman"/>
          <w:sz w:val="28"/>
          <w:szCs w:val="28"/>
        </w:rPr>
        <w:t>Нойкинская</w:t>
      </w:r>
      <w:r w:rsidRPr="00143661">
        <w:rPr>
          <w:rFonts w:ascii="Times New Roman" w:hAnsi="Times New Roman" w:cs="Times New Roman"/>
          <w:sz w:val="28"/>
          <w:szCs w:val="28"/>
        </w:rPr>
        <w:t xml:space="preserve"> средняя школа» позволяет сделать следующие выводы:</w:t>
      </w:r>
    </w:p>
    <w:p w:rsidR="00143661" w:rsidRPr="00143661" w:rsidRDefault="00143661" w:rsidP="00143661">
      <w:pPr>
        <w:spacing w:after="0" w:line="240" w:lineRule="auto"/>
        <w:jc w:val="both"/>
        <w:rPr>
          <w:rFonts w:ascii="Times New Roman" w:hAnsi="Times New Roman" w:cs="Times New Roman"/>
          <w:sz w:val="28"/>
          <w:szCs w:val="28"/>
        </w:rPr>
      </w:pPr>
      <w:r w:rsidRPr="00143661">
        <w:rPr>
          <w:rFonts w:ascii="Times New Roman" w:hAnsi="Times New Roman" w:cs="Times New Roman"/>
          <w:sz w:val="28"/>
          <w:szCs w:val="28"/>
        </w:rPr>
        <w:t xml:space="preserve"> Кадровые, психолого-педагогические, финансовые, материально-технические, а также учебно-методические условия и информационное обеспечение позволяет беспрепятственно реализовывать ФГОС НОО в образовательном учреждении с учетом их ежегодного развития.</w:t>
      </w:r>
    </w:p>
    <w:p w:rsidR="00143661" w:rsidRPr="00143661" w:rsidRDefault="00143661" w:rsidP="00EA2CE3">
      <w:pPr>
        <w:spacing w:after="0" w:line="240" w:lineRule="auto"/>
        <w:ind w:firstLine="284"/>
        <w:jc w:val="both"/>
        <w:rPr>
          <w:rFonts w:ascii="Times New Roman" w:hAnsi="Times New Roman" w:cs="Times New Roman"/>
          <w:sz w:val="28"/>
          <w:szCs w:val="28"/>
        </w:rPr>
      </w:pPr>
      <w:r w:rsidRPr="00143661">
        <w:rPr>
          <w:rFonts w:ascii="Times New Roman" w:hAnsi="Times New Roman" w:cs="Times New Roman"/>
          <w:sz w:val="28"/>
          <w:szCs w:val="28"/>
        </w:rPr>
        <w:t>Педагогический состав школы к внедрению ФГОС НОО подходит</w:t>
      </w:r>
      <w:r w:rsidR="001A18E3">
        <w:rPr>
          <w:rFonts w:ascii="Times New Roman" w:hAnsi="Times New Roman" w:cs="Times New Roman"/>
          <w:sz w:val="28"/>
          <w:szCs w:val="28"/>
        </w:rPr>
        <w:t>.</w:t>
      </w:r>
      <w:r w:rsidRPr="00143661">
        <w:rPr>
          <w:rFonts w:ascii="Times New Roman" w:hAnsi="Times New Roman" w:cs="Times New Roman"/>
          <w:sz w:val="28"/>
          <w:szCs w:val="28"/>
        </w:rPr>
        <w:t>.</w:t>
      </w:r>
    </w:p>
    <w:p w:rsidR="00143661" w:rsidRPr="00DC0390" w:rsidRDefault="00143661" w:rsidP="00EA2CE3">
      <w:pPr>
        <w:spacing w:after="0" w:line="240" w:lineRule="auto"/>
        <w:ind w:firstLine="284"/>
        <w:jc w:val="both"/>
        <w:rPr>
          <w:rFonts w:ascii="Times New Roman" w:hAnsi="Times New Roman" w:cs="Times New Roman"/>
          <w:sz w:val="28"/>
          <w:szCs w:val="28"/>
        </w:rPr>
      </w:pPr>
      <w:r w:rsidRPr="00143661">
        <w:rPr>
          <w:rFonts w:ascii="Times New Roman" w:hAnsi="Times New Roman" w:cs="Times New Roman"/>
          <w:sz w:val="28"/>
          <w:szCs w:val="28"/>
        </w:rPr>
        <w:t>Необходимы инновационные формы организации методической работы, способствующие внедрению</w:t>
      </w:r>
      <w:r w:rsidR="00B44286">
        <w:rPr>
          <w:rFonts w:ascii="Times New Roman" w:hAnsi="Times New Roman" w:cs="Times New Roman"/>
          <w:sz w:val="28"/>
          <w:szCs w:val="28"/>
        </w:rPr>
        <w:t xml:space="preserve"> </w:t>
      </w:r>
      <w:r w:rsidRPr="00143661">
        <w:rPr>
          <w:rFonts w:ascii="Times New Roman" w:hAnsi="Times New Roman" w:cs="Times New Roman"/>
          <w:sz w:val="28"/>
          <w:szCs w:val="28"/>
        </w:rPr>
        <w:t>ФГОС НОО и направленные на повышение качества образовательной деятельности в учреждении. Наиболее приоритетной формой организации методической работы является, применительно к учреж</w:t>
      </w:r>
      <w:r w:rsidR="00B44286">
        <w:rPr>
          <w:rFonts w:ascii="Times New Roman" w:hAnsi="Times New Roman" w:cs="Times New Roman"/>
          <w:sz w:val="28"/>
          <w:szCs w:val="28"/>
        </w:rPr>
        <w:t>дению, организация работы в области применения ЦОР в урочной и внеурочной деятельности.</w:t>
      </w:r>
    </w:p>
    <w:p w:rsidR="006D615F" w:rsidRPr="006D615F" w:rsidRDefault="006D615F" w:rsidP="006D615F">
      <w:pPr>
        <w:spacing w:after="0" w:line="240" w:lineRule="auto"/>
        <w:jc w:val="both"/>
        <w:rPr>
          <w:rFonts w:ascii="Times New Roman" w:hAnsi="Times New Roman" w:cs="Times New Roman"/>
          <w:b/>
          <w:sz w:val="28"/>
          <w:szCs w:val="28"/>
        </w:rPr>
      </w:pPr>
    </w:p>
    <w:p w:rsidR="006D615F" w:rsidRDefault="00DC0390" w:rsidP="00C3111F">
      <w:pPr>
        <w:pStyle w:val="3"/>
        <w:jc w:val="both"/>
      </w:pPr>
      <w:r>
        <w:t xml:space="preserve">    </w:t>
      </w:r>
      <w:bookmarkStart w:id="283" w:name="_Toc133572497"/>
      <w:r w:rsidR="00143661">
        <w:t>3.5.7</w:t>
      </w:r>
      <w:r w:rsidR="006D615F" w:rsidRPr="006D615F">
        <w:t>. Механизмы достижения целевых ориентиров в системе условий</w:t>
      </w:r>
      <w:r>
        <w:t>.</w:t>
      </w:r>
      <w:bookmarkEnd w:id="283"/>
    </w:p>
    <w:p w:rsidR="003B2CCF" w:rsidRDefault="003B2CCF" w:rsidP="00DC0390">
      <w:pPr>
        <w:spacing w:after="0" w:line="240" w:lineRule="auto"/>
        <w:jc w:val="both"/>
        <w:rPr>
          <w:rFonts w:ascii="Times New Roman" w:hAnsi="Times New Roman" w:cs="Times New Roman"/>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0"/>
        <w:gridCol w:w="3917"/>
        <w:gridCol w:w="4744"/>
      </w:tblGrid>
      <w:tr w:rsidR="00DC0390" w:rsidRPr="00DC0390" w:rsidTr="0087612C">
        <w:tc>
          <w:tcPr>
            <w:tcW w:w="959"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п/п</w:t>
            </w:r>
          </w:p>
        </w:tc>
        <w:tc>
          <w:tcPr>
            <w:tcW w:w="4111"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Целевой ориентир в системе условий</w:t>
            </w:r>
          </w:p>
        </w:tc>
        <w:tc>
          <w:tcPr>
            <w:tcW w:w="5060"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Механизмы достижения целевых ориентиров в системе условий</w:t>
            </w:r>
          </w:p>
        </w:tc>
      </w:tr>
      <w:tr w:rsidR="00DC0390" w:rsidRPr="00DC0390" w:rsidTr="0087612C">
        <w:tc>
          <w:tcPr>
            <w:tcW w:w="959"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1.</w:t>
            </w:r>
          </w:p>
        </w:tc>
        <w:tc>
          <w:tcPr>
            <w:tcW w:w="4111"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Наличие локальных нормативных правовых актов и их использование всеми субъектами образовательного процесса.</w:t>
            </w:r>
          </w:p>
        </w:tc>
        <w:tc>
          <w:tcPr>
            <w:tcW w:w="5060"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разработка и утверждение локальных нормативных правовых актов в соответствии с Уставом;</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внесение изменений в локальные нормативные правовые акты в соответствии с изменениями действующего законодательства;</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lastRenderedPageBreak/>
              <w:t>- качественное правовое обеспечение всех направлений деятельности начальной школы в соответствии с ООП.</w:t>
            </w:r>
          </w:p>
        </w:tc>
      </w:tr>
      <w:tr w:rsidR="00DC0390" w:rsidRPr="00DC0390" w:rsidTr="0087612C">
        <w:tc>
          <w:tcPr>
            <w:tcW w:w="959"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lastRenderedPageBreak/>
              <w:t>2.</w:t>
            </w:r>
          </w:p>
        </w:tc>
        <w:tc>
          <w:tcPr>
            <w:tcW w:w="4111"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Наличие учебного плана, учитывающего разные фо</w:t>
            </w:r>
            <w:r>
              <w:rPr>
                <w:rFonts w:ascii="Times New Roman" w:eastAsia="Times New Roman" w:hAnsi="Times New Roman" w:cs="Times New Roman"/>
                <w:sz w:val="28"/>
                <w:szCs w:val="24"/>
                <w:lang w:eastAsia="ru-RU"/>
              </w:rPr>
              <w:t>рмы учебной деятельности и поли</w:t>
            </w:r>
            <w:r w:rsidRPr="00DC0390">
              <w:rPr>
                <w:rFonts w:ascii="Times New Roman" w:eastAsia="Times New Roman" w:hAnsi="Times New Roman" w:cs="Times New Roman"/>
                <w:sz w:val="28"/>
                <w:szCs w:val="24"/>
                <w:lang w:eastAsia="ru-RU"/>
              </w:rPr>
              <w:t>деятельностное пространство, динамического расписания учебных занятий</w:t>
            </w:r>
          </w:p>
        </w:tc>
        <w:tc>
          <w:tcPr>
            <w:tcW w:w="5060"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эффективная система управленческой деятельности;</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реализация планов работы методических объединений, психологической службы;</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реализация плана ВШК;</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p>
        </w:tc>
      </w:tr>
      <w:tr w:rsidR="00DC0390" w:rsidRPr="00DC0390" w:rsidTr="0087612C">
        <w:tc>
          <w:tcPr>
            <w:tcW w:w="959"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3.</w:t>
            </w:r>
          </w:p>
        </w:tc>
        <w:tc>
          <w:tcPr>
            <w:tcW w:w="4111"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Наличие педагогов, способных реализовать ООП (по квалификации, по опыту, наличие званий, победители профессиональных конкурсов, участие в проектах, грантах и т.п.)</w:t>
            </w:r>
          </w:p>
        </w:tc>
        <w:tc>
          <w:tcPr>
            <w:tcW w:w="5060"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подбор квалифицированных кадров для работы;</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повышение квалификации педагогических работников;</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аттестация педагогических работников;</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мониторинг инновационной готовности и профессиональной компетентности педагогических работников;</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эффективное методическое сопровождение деятельности педагогических работников;</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p>
        </w:tc>
      </w:tr>
      <w:tr w:rsidR="00DC0390" w:rsidRPr="00DC0390" w:rsidTr="0087612C">
        <w:tc>
          <w:tcPr>
            <w:tcW w:w="959"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4.</w:t>
            </w:r>
          </w:p>
        </w:tc>
        <w:tc>
          <w:tcPr>
            <w:tcW w:w="4111"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Обоснованное и эффективное использование информационной среды (локальной сети, сайта, цифровых образовательных ресурсов, класса дистанционного обучения, компьютерного класса, владение ИКТ-технологиями педагогами) в образовательном процессе</w:t>
            </w:r>
          </w:p>
        </w:tc>
        <w:tc>
          <w:tcPr>
            <w:tcW w:w="5060"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приобретение цифровых образовательных ресурсов;</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реализация графика использования мобильных компьютерных классов;</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повышение профессиональной компетентности педагогических работников по программе информатизации образовательного пространства;</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качественная организация работы официального сайта;</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реализация плана ВШК</w:t>
            </w:r>
          </w:p>
        </w:tc>
      </w:tr>
      <w:tr w:rsidR="00DC0390" w:rsidRPr="00DC0390" w:rsidTr="0087612C">
        <w:tc>
          <w:tcPr>
            <w:tcW w:w="959"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5.</w:t>
            </w:r>
          </w:p>
        </w:tc>
        <w:tc>
          <w:tcPr>
            <w:tcW w:w="4111"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xml:space="preserve">Наличие баланса между внешней и внутренней оценкой (самооценкой) деятельности всех субъектов образовательного процесса при реализации ООП НОО; участие общественности (в </w:t>
            </w:r>
            <w:r w:rsidRPr="00DC0390">
              <w:rPr>
                <w:rFonts w:ascii="Times New Roman" w:eastAsia="Times New Roman" w:hAnsi="Times New Roman" w:cs="Times New Roman"/>
                <w:sz w:val="28"/>
                <w:szCs w:val="24"/>
                <w:lang w:eastAsia="ru-RU"/>
              </w:rPr>
              <w:lastRenderedPageBreak/>
              <w:t>том числе родительской) в управлении образовательным процессом</w:t>
            </w:r>
          </w:p>
        </w:tc>
        <w:tc>
          <w:tcPr>
            <w:tcW w:w="5060"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lastRenderedPageBreak/>
              <w:t>- эффективная реализация Положения о промежуточной аттестации;</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соответствие лицензионным требованиям и аккредитационным нормам образовательной деятельности;</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lastRenderedPageBreak/>
              <w:t>- эффективная деятельность органов государственно-общественного управления в соответствии с нормативными документами школы.</w:t>
            </w:r>
          </w:p>
        </w:tc>
      </w:tr>
      <w:tr w:rsidR="00DC0390" w:rsidRPr="00DC0390" w:rsidTr="0087612C">
        <w:tc>
          <w:tcPr>
            <w:tcW w:w="959"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lastRenderedPageBreak/>
              <w:t>6.</w:t>
            </w:r>
          </w:p>
        </w:tc>
        <w:tc>
          <w:tcPr>
            <w:tcW w:w="4111"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Обоснование использования списка учебников для реализации задач ООП НОО; наличие и оптимальность других и дидактических материалов, включая цифровые образовательные ресурсы, частота их использования учащимися на индивидуальном уровне</w:t>
            </w:r>
          </w:p>
        </w:tc>
        <w:tc>
          <w:tcPr>
            <w:tcW w:w="5060"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 приобретение учебников, учебных пособий, цифровых образовательных ресурсов;</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-эффективное методическое сопровождение деятельности педагогических работников;</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-реализация плана ВШК.</w:t>
            </w:r>
          </w:p>
        </w:tc>
      </w:tr>
      <w:tr w:rsidR="00DC0390" w:rsidRPr="00DC0390" w:rsidTr="00DC0390">
        <w:trPr>
          <w:trHeight w:val="2054"/>
        </w:trPr>
        <w:tc>
          <w:tcPr>
            <w:tcW w:w="959"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7</w:t>
            </w:r>
          </w:p>
        </w:tc>
        <w:tc>
          <w:tcPr>
            <w:tcW w:w="4111" w:type="dxa"/>
            <w:shd w:val="clear" w:color="auto" w:fill="auto"/>
            <w:vAlign w:val="bottom"/>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Соответствие условий</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физического воспитания</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гигиеническим требованиям.</w:t>
            </w:r>
          </w:p>
        </w:tc>
        <w:tc>
          <w:tcPr>
            <w:tcW w:w="5060" w:type="dxa"/>
          </w:tcPr>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-эффективная работа спортивного тренажерного зала, спортивной площадки;</w:t>
            </w:r>
          </w:p>
          <w:p w:rsidR="00DC0390" w:rsidRPr="00DC0390" w:rsidRDefault="00DC0390" w:rsidP="00DC0390">
            <w:pPr>
              <w:spacing w:after="0" w:line="240" w:lineRule="auto"/>
              <w:rPr>
                <w:rFonts w:ascii="Times New Roman" w:eastAsia="Times New Roman" w:hAnsi="Times New Roman" w:cs="Times New Roman"/>
                <w:sz w:val="28"/>
                <w:szCs w:val="24"/>
                <w:lang w:eastAsia="ru-RU"/>
              </w:rPr>
            </w:pPr>
            <w:r w:rsidRPr="00DC0390">
              <w:rPr>
                <w:rFonts w:ascii="Times New Roman" w:eastAsia="Times New Roman" w:hAnsi="Times New Roman" w:cs="Times New Roman"/>
                <w:sz w:val="28"/>
                <w:szCs w:val="24"/>
                <w:lang w:eastAsia="ru-RU"/>
              </w:rPr>
              <w:t>-эффективная работа столовой.</w:t>
            </w:r>
          </w:p>
        </w:tc>
      </w:tr>
    </w:tbl>
    <w:p w:rsidR="00DC0390" w:rsidRPr="00DC0390" w:rsidRDefault="00DC0390" w:rsidP="001A18E3">
      <w:pPr>
        <w:spacing w:after="0" w:line="240" w:lineRule="auto"/>
        <w:jc w:val="both"/>
        <w:rPr>
          <w:rFonts w:ascii="Times New Roman" w:eastAsia="Times New Roman" w:hAnsi="Times New Roman" w:cs="Times New Roman"/>
          <w:sz w:val="28"/>
          <w:szCs w:val="24"/>
          <w:lang w:eastAsia="ru-RU"/>
        </w:rPr>
      </w:pPr>
    </w:p>
    <w:p w:rsidR="00DC0390" w:rsidRPr="006D615F" w:rsidRDefault="00DC0390" w:rsidP="00DC0390">
      <w:pPr>
        <w:spacing w:after="0" w:line="240" w:lineRule="auto"/>
        <w:jc w:val="both"/>
        <w:rPr>
          <w:rFonts w:ascii="Times New Roman" w:hAnsi="Times New Roman" w:cs="Times New Roman"/>
          <w:b/>
          <w:sz w:val="28"/>
          <w:szCs w:val="28"/>
        </w:rPr>
      </w:pPr>
    </w:p>
    <w:p w:rsidR="006D615F" w:rsidRPr="006D615F" w:rsidRDefault="00C446FF" w:rsidP="00C3111F">
      <w:pPr>
        <w:pStyle w:val="3"/>
        <w:jc w:val="both"/>
      </w:pPr>
      <w:bookmarkStart w:id="284" w:name="_Toc133572498"/>
      <w:r>
        <w:t>3.5.8</w:t>
      </w:r>
      <w:r w:rsidR="003B2CCF">
        <w:t xml:space="preserve">. </w:t>
      </w:r>
      <w:r w:rsidR="006D615F" w:rsidRPr="006D615F">
        <w:t>Сетевой график (дорожная карта)</w:t>
      </w:r>
      <w:r w:rsidR="003B2CCF">
        <w:t xml:space="preserve"> </w:t>
      </w:r>
      <w:r w:rsidR="006D615F" w:rsidRPr="006D615F">
        <w:t>по формированию необходимой системы условий</w:t>
      </w:r>
      <w:r w:rsidR="004E0A8D">
        <w:t xml:space="preserve"> </w:t>
      </w:r>
      <w:r w:rsidR="006D615F" w:rsidRPr="006D615F">
        <w:t>реализации образовательной программы НОО</w:t>
      </w:r>
      <w:r w:rsidR="004E0A8D">
        <w:t>.</w:t>
      </w:r>
      <w:bookmarkEnd w:id="284"/>
    </w:p>
    <w:p w:rsidR="006D615F" w:rsidRPr="006D615F" w:rsidRDefault="006D615F" w:rsidP="006D615F">
      <w:pPr>
        <w:spacing w:after="0" w:line="240" w:lineRule="auto"/>
        <w:jc w:val="both"/>
        <w:rPr>
          <w:rFonts w:ascii="Times New Roman" w:hAnsi="Times New Roman" w:cs="Times New Roman"/>
          <w:i/>
          <w:sz w:val="28"/>
          <w:szCs w:val="28"/>
        </w:rPr>
      </w:pPr>
    </w:p>
    <w:tbl>
      <w:tblPr>
        <w:tblW w:w="9479"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49"/>
        <w:gridCol w:w="5387"/>
        <w:gridCol w:w="1843"/>
      </w:tblGrid>
      <w:tr w:rsidR="006D615F" w:rsidRPr="00AD66BD" w:rsidTr="006D615F">
        <w:trPr>
          <w:trHeight w:val="553"/>
        </w:trPr>
        <w:tc>
          <w:tcPr>
            <w:tcW w:w="2249" w:type="dxa"/>
          </w:tcPr>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Направление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мероприятий</w:t>
            </w:r>
          </w:p>
        </w:tc>
        <w:tc>
          <w:tcPr>
            <w:tcW w:w="5387" w:type="dxa"/>
          </w:tcPr>
          <w:p w:rsidR="006D615F" w:rsidRPr="00AD66BD" w:rsidRDefault="006D615F" w:rsidP="006D615F">
            <w:pPr>
              <w:spacing w:after="0" w:line="240" w:lineRule="auto"/>
              <w:jc w:val="center"/>
              <w:rPr>
                <w:rFonts w:ascii="Times New Roman" w:hAnsi="Times New Roman" w:cs="Times New Roman"/>
                <w:b/>
                <w:sz w:val="28"/>
                <w:szCs w:val="28"/>
              </w:rPr>
            </w:pPr>
            <w:r w:rsidRPr="00AD66BD">
              <w:rPr>
                <w:rFonts w:ascii="Times New Roman" w:hAnsi="Times New Roman" w:cs="Times New Roman"/>
                <w:b/>
                <w:sz w:val="28"/>
                <w:szCs w:val="28"/>
              </w:rPr>
              <w:t>Мероприятия</w:t>
            </w:r>
          </w:p>
        </w:tc>
        <w:tc>
          <w:tcPr>
            <w:tcW w:w="1843" w:type="dxa"/>
          </w:tcPr>
          <w:p w:rsidR="006D615F" w:rsidRPr="00AD66BD" w:rsidRDefault="006D615F" w:rsidP="006D615F">
            <w:pPr>
              <w:spacing w:after="0" w:line="240" w:lineRule="auto"/>
              <w:jc w:val="center"/>
              <w:rPr>
                <w:rFonts w:ascii="Times New Roman" w:hAnsi="Times New Roman" w:cs="Times New Roman"/>
                <w:b/>
                <w:sz w:val="28"/>
                <w:szCs w:val="28"/>
              </w:rPr>
            </w:pPr>
            <w:r w:rsidRPr="00AD66BD">
              <w:rPr>
                <w:rFonts w:ascii="Times New Roman" w:hAnsi="Times New Roman" w:cs="Times New Roman"/>
                <w:b/>
                <w:sz w:val="28"/>
                <w:szCs w:val="28"/>
              </w:rPr>
              <w:t>Сроки</w:t>
            </w:r>
          </w:p>
          <w:p w:rsidR="006D615F" w:rsidRPr="00AD66BD" w:rsidRDefault="006D615F" w:rsidP="006D615F">
            <w:pPr>
              <w:spacing w:after="0" w:line="240" w:lineRule="auto"/>
              <w:jc w:val="center"/>
              <w:rPr>
                <w:rFonts w:ascii="Times New Roman" w:hAnsi="Times New Roman" w:cs="Times New Roman"/>
                <w:b/>
                <w:sz w:val="28"/>
                <w:szCs w:val="28"/>
              </w:rPr>
            </w:pPr>
            <w:r w:rsidRPr="00AD66BD">
              <w:rPr>
                <w:rFonts w:ascii="Times New Roman" w:hAnsi="Times New Roman" w:cs="Times New Roman"/>
                <w:b/>
                <w:sz w:val="28"/>
                <w:szCs w:val="28"/>
              </w:rPr>
              <w:t>реализации</w:t>
            </w:r>
          </w:p>
        </w:tc>
      </w:tr>
      <w:tr w:rsidR="006D615F" w:rsidRPr="00AD66BD" w:rsidTr="006D615F">
        <w:trPr>
          <w:trHeight w:val="1445"/>
        </w:trPr>
        <w:tc>
          <w:tcPr>
            <w:tcW w:w="2249" w:type="dxa"/>
            <w:vMerge w:val="restart"/>
            <w:tcBorders>
              <w:bottom w:val="single" w:sz="4" w:space="0" w:color="auto"/>
            </w:tcBorders>
          </w:tcPr>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I. Нормативное</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обеспечение</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введения</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b/>
                <w:sz w:val="28"/>
                <w:szCs w:val="28"/>
              </w:rPr>
              <w:t>ФГОС НОО</w:t>
            </w:r>
          </w:p>
        </w:tc>
        <w:tc>
          <w:tcPr>
            <w:tcW w:w="5387" w:type="dxa"/>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1. Наличие решения </w:t>
            </w:r>
            <w:r w:rsidR="000834B1" w:rsidRPr="00AD66BD">
              <w:rPr>
                <w:rFonts w:ascii="Times New Roman" w:hAnsi="Times New Roman" w:cs="Times New Roman"/>
                <w:sz w:val="28"/>
                <w:szCs w:val="28"/>
              </w:rPr>
              <w:t>попечительского совета</w:t>
            </w:r>
            <w:r w:rsidRPr="00AD66BD">
              <w:rPr>
                <w:rFonts w:ascii="Times New Roman" w:hAnsi="Times New Roman" w:cs="Times New Roman"/>
                <w:sz w:val="28"/>
                <w:szCs w:val="28"/>
              </w:rPr>
              <w:t xml:space="preserve"> о введении в образовательной организации</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ФГОС НОО</w:t>
            </w:r>
            <w:r w:rsidR="00B44286" w:rsidRPr="00AD66BD">
              <w:rPr>
                <w:rFonts w:ascii="Times New Roman" w:hAnsi="Times New Roman" w:cs="Times New Roman"/>
                <w:sz w:val="28"/>
                <w:szCs w:val="28"/>
              </w:rPr>
              <w:t xml:space="preserve"> на основе ФОП</w:t>
            </w:r>
          </w:p>
        </w:tc>
        <w:tc>
          <w:tcPr>
            <w:tcW w:w="1843" w:type="dxa"/>
            <w:tcBorders>
              <w:bottom w:val="single" w:sz="4" w:space="0" w:color="auto"/>
            </w:tcBorders>
          </w:tcPr>
          <w:p w:rsidR="006D615F" w:rsidRPr="00AD66BD" w:rsidRDefault="00B44286"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  01.04.2023</w:t>
            </w:r>
          </w:p>
        </w:tc>
      </w:tr>
      <w:tr w:rsidR="006D615F" w:rsidRPr="00AD66BD" w:rsidTr="006D615F">
        <w:trPr>
          <w:trHeight w:val="559"/>
        </w:trPr>
        <w:tc>
          <w:tcPr>
            <w:tcW w:w="2249" w:type="dxa"/>
            <w:vMerge/>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2. Разработка программы начального общего образования </w:t>
            </w:r>
            <w:r w:rsidR="00B44286" w:rsidRPr="00AD66BD">
              <w:rPr>
                <w:rFonts w:ascii="Times New Roman" w:hAnsi="Times New Roman" w:cs="Times New Roman"/>
                <w:sz w:val="28"/>
                <w:szCs w:val="28"/>
              </w:rPr>
              <w:t>на основе ФОП НОО</w:t>
            </w:r>
          </w:p>
        </w:tc>
        <w:tc>
          <w:tcPr>
            <w:tcW w:w="1843" w:type="dxa"/>
            <w:tcBorders>
              <w:bottom w:val="single" w:sz="4" w:space="0" w:color="auto"/>
            </w:tcBorders>
          </w:tcPr>
          <w:p w:rsidR="006D615F" w:rsidRPr="00AD66BD" w:rsidRDefault="00B44286"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 До 18.04.2023</w:t>
            </w:r>
          </w:p>
        </w:tc>
      </w:tr>
      <w:tr w:rsidR="006D615F" w:rsidRPr="00AD66BD" w:rsidTr="006D615F">
        <w:trPr>
          <w:trHeight w:val="284"/>
        </w:trPr>
        <w:tc>
          <w:tcPr>
            <w:tcW w:w="2249" w:type="dxa"/>
            <w:vMerge/>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3. Утверждение ООП НОО</w:t>
            </w:r>
            <w:r w:rsidR="00B44286" w:rsidRPr="00AD66BD">
              <w:rPr>
                <w:rFonts w:ascii="Times New Roman" w:hAnsi="Times New Roman" w:cs="Times New Roman"/>
                <w:sz w:val="28"/>
                <w:szCs w:val="28"/>
              </w:rPr>
              <w:t xml:space="preserve"> на основе ФОП</w:t>
            </w:r>
            <w:r w:rsidRPr="00AD66BD">
              <w:rPr>
                <w:rFonts w:ascii="Times New Roman" w:hAnsi="Times New Roman" w:cs="Times New Roman"/>
                <w:sz w:val="28"/>
                <w:szCs w:val="28"/>
              </w:rPr>
              <w:t xml:space="preserve"> </w:t>
            </w:r>
            <w:r w:rsidR="00B44286" w:rsidRPr="00AD66BD">
              <w:rPr>
                <w:rFonts w:ascii="Times New Roman" w:hAnsi="Times New Roman" w:cs="Times New Roman"/>
                <w:sz w:val="28"/>
                <w:szCs w:val="28"/>
              </w:rPr>
              <w:t>НОО</w:t>
            </w:r>
          </w:p>
        </w:tc>
        <w:tc>
          <w:tcPr>
            <w:tcW w:w="1843" w:type="dxa"/>
            <w:tcBorders>
              <w:bottom w:val="single" w:sz="4" w:space="0" w:color="auto"/>
            </w:tcBorders>
          </w:tcPr>
          <w:p w:rsidR="006D615F" w:rsidRPr="00AD66BD" w:rsidRDefault="00B44286"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  30.08.2023</w:t>
            </w:r>
          </w:p>
        </w:tc>
      </w:tr>
      <w:tr w:rsidR="006D615F" w:rsidRPr="00AD66BD" w:rsidTr="006D615F">
        <w:trPr>
          <w:trHeight w:val="699"/>
        </w:trPr>
        <w:tc>
          <w:tcPr>
            <w:tcW w:w="2249" w:type="dxa"/>
            <w:vMerge/>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4. Обеспечение соответствия нормативной базы школы требованиям ФГОС НОО</w:t>
            </w:r>
            <w:r w:rsidR="00B44286" w:rsidRPr="00AD66BD">
              <w:rPr>
                <w:rFonts w:ascii="Times New Roman" w:hAnsi="Times New Roman" w:cs="Times New Roman"/>
                <w:sz w:val="28"/>
                <w:szCs w:val="28"/>
              </w:rPr>
              <w:t xml:space="preserve"> при реализации ООП НОО на основе ФОП НОО.</w:t>
            </w:r>
          </w:p>
        </w:tc>
        <w:tc>
          <w:tcPr>
            <w:tcW w:w="1843" w:type="dxa"/>
            <w:tcBorders>
              <w:bottom w:val="single" w:sz="4" w:space="0" w:color="auto"/>
            </w:tcBorders>
          </w:tcPr>
          <w:p w:rsidR="006D615F" w:rsidRPr="00AD66BD" w:rsidRDefault="00B44286" w:rsidP="00B44286">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Апрель-сентябрь 2023</w:t>
            </w:r>
          </w:p>
        </w:tc>
      </w:tr>
      <w:tr w:rsidR="006D615F" w:rsidRPr="00AD66BD" w:rsidTr="006D615F">
        <w:trPr>
          <w:trHeight w:val="1404"/>
        </w:trPr>
        <w:tc>
          <w:tcPr>
            <w:tcW w:w="2249" w:type="dxa"/>
            <w:vMerge/>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5. Приведение должностных инструкций работников образо</w:t>
            </w:r>
            <w:r w:rsidR="000834B1" w:rsidRPr="00AD66BD">
              <w:rPr>
                <w:rFonts w:ascii="Times New Roman" w:hAnsi="Times New Roman" w:cs="Times New Roman"/>
                <w:sz w:val="28"/>
                <w:szCs w:val="28"/>
              </w:rPr>
              <w:t>в</w:t>
            </w:r>
            <w:r w:rsidRPr="00AD66BD">
              <w:rPr>
                <w:rFonts w:ascii="Times New Roman" w:hAnsi="Times New Roman" w:cs="Times New Roman"/>
                <w:sz w:val="28"/>
                <w:szCs w:val="28"/>
              </w:rPr>
              <w:t>ательной организации в соотв</w:t>
            </w:r>
            <w:r w:rsidR="00B44286" w:rsidRPr="00AD66BD">
              <w:rPr>
                <w:rFonts w:ascii="Times New Roman" w:hAnsi="Times New Roman" w:cs="Times New Roman"/>
                <w:sz w:val="28"/>
                <w:szCs w:val="28"/>
              </w:rPr>
              <w:t>етствие с требованиями ФГОС НОО и ООП НОО на основе ФОП НОО</w:t>
            </w:r>
            <w:r w:rsidRPr="00AD66BD">
              <w:rPr>
                <w:rFonts w:ascii="Times New Roman" w:hAnsi="Times New Roman" w:cs="Times New Roman"/>
                <w:sz w:val="28"/>
                <w:szCs w:val="28"/>
              </w:rPr>
              <w:t xml:space="preserve"> </w:t>
            </w:r>
            <w:r w:rsidRPr="00AD66BD">
              <w:rPr>
                <w:rFonts w:ascii="Times New Roman" w:hAnsi="Times New Roman" w:cs="Times New Roman"/>
                <w:sz w:val="28"/>
                <w:szCs w:val="28"/>
              </w:rPr>
              <w:lastRenderedPageBreak/>
              <w:t>тарифно-квалификационными характеристиками и профессиональным стандартом</w:t>
            </w:r>
          </w:p>
        </w:tc>
        <w:tc>
          <w:tcPr>
            <w:tcW w:w="1843" w:type="dxa"/>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p>
          <w:p w:rsidR="000834B1" w:rsidRPr="00AD66BD" w:rsidRDefault="00B44286"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Май 2023</w:t>
            </w:r>
          </w:p>
        </w:tc>
      </w:tr>
      <w:tr w:rsidR="006D615F" w:rsidRPr="00AD66BD" w:rsidTr="006D615F">
        <w:trPr>
          <w:trHeight w:val="559"/>
        </w:trPr>
        <w:tc>
          <w:tcPr>
            <w:tcW w:w="2249" w:type="dxa"/>
            <w:vMerge/>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6. Разработка и утверждение</w:t>
            </w:r>
            <w:r w:rsidR="00B44286" w:rsidRPr="00AD66BD">
              <w:rPr>
                <w:rFonts w:ascii="Times New Roman" w:hAnsi="Times New Roman" w:cs="Times New Roman"/>
                <w:sz w:val="28"/>
                <w:szCs w:val="28"/>
              </w:rPr>
              <w:t xml:space="preserve"> плана-графика введения ООП НОО на основе ФОП НОО</w:t>
            </w:r>
          </w:p>
        </w:tc>
        <w:tc>
          <w:tcPr>
            <w:tcW w:w="1843" w:type="dxa"/>
            <w:tcBorders>
              <w:bottom w:val="single" w:sz="4" w:space="0" w:color="auto"/>
            </w:tcBorders>
          </w:tcPr>
          <w:p w:rsidR="006D615F" w:rsidRPr="00AD66BD" w:rsidRDefault="00B44286"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До 15 мая 2023</w:t>
            </w:r>
          </w:p>
        </w:tc>
      </w:tr>
      <w:tr w:rsidR="006D615F" w:rsidRPr="00AD66BD" w:rsidTr="006D615F">
        <w:trPr>
          <w:trHeight w:val="836"/>
        </w:trPr>
        <w:tc>
          <w:tcPr>
            <w:tcW w:w="2249" w:type="dxa"/>
            <w:vMerge/>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7. Определение списка учебников и учебных пособий, используемых в образовательной</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деятельности в соответствии</w:t>
            </w:r>
            <w:r w:rsidR="004E0A8D" w:rsidRPr="00AD66BD">
              <w:rPr>
                <w:rFonts w:ascii="Times New Roman" w:hAnsi="Times New Roman" w:cs="Times New Roman"/>
                <w:sz w:val="28"/>
                <w:szCs w:val="28"/>
              </w:rPr>
              <w:t xml:space="preserve"> </w:t>
            </w:r>
            <w:r w:rsidR="00B44286" w:rsidRPr="00AD66BD">
              <w:rPr>
                <w:rFonts w:ascii="Times New Roman" w:hAnsi="Times New Roman" w:cs="Times New Roman"/>
                <w:sz w:val="28"/>
                <w:szCs w:val="28"/>
              </w:rPr>
              <w:t>ООП НОО на основе ФОП НОО</w:t>
            </w:r>
          </w:p>
        </w:tc>
        <w:tc>
          <w:tcPr>
            <w:tcW w:w="1843" w:type="dxa"/>
            <w:tcBorders>
              <w:bottom w:val="single" w:sz="4" w:space="0" w:color="auto"/>
            </w:tcBorders>
          </w:tcPr>
          <w:p w:rsidR="006D615F" w:rsidRPr="00AD66BD" w:rsidRDefault="00B44286"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До 30.03.2023</w:t>
            </w:r>
          </w:p>
        </w:tc>
      </w:tr>
      <w:tr w:rsidR="006D615F" w:rsidRPr="00AD66BD" w:rsidTr="006D615F">
        <w:trPr>
          <w:trHeight w:val="1402"/>
        </w:trPr>
        <w:tc>
          <w:tcPr>
            <w:tcW w:w="2249" w:type="dxa"/>
            <w:vMerge/>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Borders>
              <w:bottom w:val="single" w:sz="4" w:space="0" w:color="auto"/>
            </w:tcBorders>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8. Разработка локальных актов, устанавливающих</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требования к различным объектам инфраструктуры образовательной организации с учётом требований к не</w:t>
            </w:r>
            <w:r w:rsidR="000834B1" w:rsidRPr="00AD66BD">
              <w:rPr>
                <w:rFonts w:ascii="Times New Roman" w:hAnsi="Times New Roman" w:cs="Times New Roman"/>
                <w:sz w:val="28"/>
                <w:szCs w:val="28"/>
              </w:rPr>
              <w:t>обходимой и достаточной оснащён</w:t>
            </w:r>
            <w:r w:rsidRPr="00AD66BD">
              <w:rPr>
                <w:rFonts w:ascii="Times New Roman" w:hAnsi="Times New Roman" w:cs="Times New Roman"/>
                <w:sz w:val="28"/>
                <w:szCs w:val="28"/>
              </w:rPr>
              <w:t>ности учебной деятельности</w:t>
            </w:r>
            <w:r w:rsidR="00B44286" w:rsidRPr="00AD66BD">
              <w:rPr>
                <w:rFonts w:ascii="Times New Roman" w:hAnsi="Times New Roman" w:cs="Times New Roman"/>
                <w:sz w:val="28"/>
                <w:szCs w:val="28"/>
              </w:rPr>
              <w:t xml:space="preserve"> в соответствии ООП НОО на основе ФОП НОО</w:t>
            </w:r>
          </w:p>
        </w:tc>
        <w:tc>
          <w:tcPr>
            <w:tcW w:w="1843" w:type="dxa"/>
            <w:tcBorders>
              <w:bottom w:val="single" w:sz="4" w:space="0" w:color="auto"/>
            </w:tcBorders>
          </w:tcPr>
          <w:p w:rsidR="006D615F" w:rsidRPr="00AD66BD" w:rsidRDefault="00B44286"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Апрель-июнь 2023</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9. Разработка:</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w:t>
            </w:r>
            <w:r w:rsidRPr="00AD66BD">
              <w:rPr>
                <w:rFonts w:ascii="Times New Roman" w:hAnsi="Times New Roman" w:cs="Times New Roman"/>
                <w:sz w:val="28"/>
                <w:szCs w:val="28"/>
                <w:lang w:val="en-US"/>
              </w:rPr>
              <w:t> </w:t>
            </w:r>
            <w:r w:rsidRPr="00AD66BD">
              <w:rPr>
                <w:rFonts w:ascii="Times New Roman" w:hAnsi="Times New Roman" w:cs="Times New Roman"/>
                <w:sz w:val="28"/>
                <w:szCs w:val="28"/>
              </w:rPr>
              <w:t>образовательных программ (индивидуальных и др.);</w:t>
            </w:r>
          </w:p>
          <w:p w:rsidR="006D615F" w:rsidRPr="00AD66BD" w:rsidRDefault="006D615F" w:rsidP="006D615F">
            <w:pPr>
              <w:widowControl w:val="0"/>
              <w:tabs>
                <w:tab w:val="left" w:pos="399"/>
              </w:tabs>
              <w:autoSpaceDE w:val="0"/>
              <w:autoSpaceDN w:val="0"/>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w:t>
            </w:r>
            <w:r w:rsidRPr="00AD66BD">
              <w:rPr>
                <w:rFonts w:ascii="Times New Roman" w:hAnsi="Times New Roman" w:cs="Times New Roman"/>
                <w:sz w:val="28"/>
                <w:szCs w:val="28"/>
                <w:lang w:val="en-US"/>
              </w:rPr>
              <w:t> </w:t>
            </w:r>
            <w:r w:rsidRPr="00AD66BD">
              <w:rPr>
                <w:rFonts w:ascii="Times New Roman" w:hAnsi="Times New Roman" w:cs="Times New Roman"/>
                <w:sz w:val="28"/>
                <w:szCs w:val="28"/>
              </w:rPr>
              <w:t>учебного плана;</w:t>
            </w:r>
          </w:p>
          <w:p w:rsidR="006D615F" w:rsidRPr="00AD66BD" w:rsidRDefault="006D615F" w:rsidP="006D615F">
            <w:pPr>
              <w:widowControl w:val="0"/>
              <w:tabs>
                <w:tab w:val="left" w:pos="399"/>
              </w:tabs>
              <w:autoSpaceDE w:val="0"/>
              <w:autoSpaceDN w:val="0"/>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w:t>
            </w:r>
            <w:r w:rsidRPr="00AD66BD">
              <w:rPr>
                <w:rFonts w:ascii="Times New Roman" w:hAnsi="Times New Roman" w:cs="Times New Roman"/>
                <w:sz w:val="28"/>
                <w:szCs w:val="28"/>
                <w:lang w:val="en-US"/>
              </w:rPr>
              <w:t> </w:t>
            </w:r>
            <w:r w:rsidRPr="00AD66BD">
              <w:rPr>
                <w:rFonts w:ascii="Times New Roman" w:hAnsi="Times New Roman" w:cs="Times New Roman"/>
                <w:sz w:val="28"/>
                <w:szCs w:val="28"/>
              </w:rPr>
              <w:t>рабочих программ учебных предметов, курсов, дисциплин, модулей;</w:t>
            </w:r>
          </w:p>
          <w:p w:rsidR="006D615F" w:rsidRPr="00AD66BD" w:rsidRDefault="006D615F" w:rsidP="006D615F">
            <w:pPr>
              <w:widowControl w:val="0"/>
              <w:tabs>
                <w:tab w:val="left" w:pos="399"/>
              </w:tabs>
              <w:autoSpaceDE w:val="0"/>
              <w:autoSpaceDN w:val="0"/>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w:t>
            </w:r>
            <w:r w:rsidRPr="00AD66BD">
              <w:rPr>
                <w:rFonts w:ascii="Times New Roman" w:hAnsi="Times New Roman" w:cs="Times New Roman"/>
                <w:sz w:val="28"/>
                <w:szCs w:val="28"/>
                <w:lang w:val="en-US"/>
              </w:rPr>
              <w:t> </w:t>
            </w:r>
            <w:r w:rsidRPr="00AD66BD">
              <w:rPr>
                <w:rFonts w:ascii="Times New Roman" w:hAnsi="Times New Roman" w:cs="Times New Roman"/>
                <w:sz w:val="28"/>
                <w:szCs w:val="28"/>
              </w:rPr>
              <w:t>годовог</w:t>
            </w:r>
            <w:r w:rsidR="00B44286" w:rsidRPr="00AD66BD">
              <w:rPr>
                <w:rFonts w:ascii="Times New Roman" w:hAnsi="Times New Roman" w:cs="Times New Roman"/>
                <w:sz w:val="28"/>
                <w:szCs w:val="28"/>
              </w:rPr>
              <w:t>о календарного учебного графика.</w:t>
            </w:r>
          </w:p>
          <w:p w:rsidR="00B44286" w:rsidRPr="00AD66BD" w:rsidRDefault="00B44286" w:rsidP="006D615F">
            <w:pPr>
              <w:widowControl w:val="0"/>
              <w:tabs>
                <w:tab w:val="left" w:pos="399"/>
              </w:tabs>
              <w:autoSpaceDE w:val="0"/>
              <w:autoSpaceDN w:val="0"/>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  Внесение изменений в:</w:t>
            </w:r>
          </w:p>
          <w:p w:rsidR="006D615F" w:rsidRPr="00AD66BD" w:rsidRDefault="006D615F" w:rsidP="006D615F">
            <w:pPr>
              <w:widowControl w:val="0"/>
              <w:tabs>
                <w:tab w:val="left" w:pos="399"/>
              </w:tabs>
              <w:autoSpaceDE w:val="0"/>
              <w:autoSpaceDN w:val="0"/>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w:t>
            </w:r>
            <w:r w:rsidRPr="00AD66BD">
              <w:rPr>
                <w:rFonts w:ascii="Times New Roman" w:hAnsi="Times New Roman" w:cs="Times New Roman"/>
                <w:sz w:val="28"/>
                <w:szCs w:val="28"/>
                <w:lang w:val="en-US"/>
              </w:rPr>
              <w:t> </w:t>
            </w:r>
            <w:r w:rsidR="00B44286" w:rsidRPr="00AD66BD">
              <w:rPr>
                <w:rFonts w:ascii="Times New Roman" w:hAnsi="Times New Roman" w:cs="Times New Roman"/>
                <w:sz w:val="28"/>
                <w:szCs w:val="28"/>
              </w:rPr>
              <w:t>положение</w:t>
            </w:r>
            <w:r w:rsidRPr="00AD66BD">
              <w:rPr>
                <w:rFonts w:ascii="Times New Roman" w:hAnsi="Times New Roman" w:cs="Times New Roman"/>
                <w:sz w:val="28"/>
                <w:szCs w:val="28"/>
              </w:rPr>
              <w:t xml:space="preserve"> о внеурочной деятельности обучающихся;</w:t>
            </w:r>
          </w:p>
          <w:p w:rsidR="006D615F" w:rsidRPr="00AD66BD" w:rsidRDefault="006D615F" w:rsidP="006D615F">
            <w:pPr>
              <w:widowControl w:val="0"/>
              <w:tabs>
                <w:tab w:val="left" w:pos="399"/>
              </w:tabs>
              <w:autoSpaceDE w:val="0"/>
              <w:autoSpaceDN w:val="0"/>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w:t>
            </w:r>
            <w:r w:rsidRPr="00AD66BD">
              <w:rPr>
                <w:rFonts w:ascii="Times New Roman" w:hAnsi="Times New Roman" w:cs="Times New Roman"/>
                <w:sz w:val="28"/>
                <w:szCs w:val="28"/>
                <w:lang w:val="en-US"/>
              </w:rPr>
              <w:t> </w:t>
            </w:r>
            <w:r w:rsidR="00B44286" w:rsidRPr="00AD66BD">
              <w:rPr>
                <w:rFonts w:ascii="Times New Roman" w:hAnsi="Times New Roman" w:cs="Times New Roman"/>
                <w:sz w:val="28"/>
                <w:szCs w:val="28"/>
              </w:rPr>
              <w:t>положение</w:t>
            </w:r>
            <w:r w:rsidRPr="00AD66BD">
              <w:rPr>
                <w:rFonts w:ascii="Times New Roman" w:hAnsi="Times New Roman" w:cs="Times New Roman"/>
                <w:sz w:val="28"/>
                <w:szCs w:val="28"/>
              </w:rPr>
              <w:t xml:space="preserve"> об организации текущей и итоговой оценки достижения обучающимися планируемых результатов освоения основной образовательной программы;</w:t>
            </w:r>
          </w:p>
          <w:p w:rsidR="006D615F" w:rsidRPr="00AD66BD" w:rsidRDefault="006D615F" w:rsidP="006D615F">
            <w:pPr>
              <w:widowControl w:val="0"/>
              <w:tabs>
                <w:tab w:val="left" w:pos="399"/>
              </w:tabs>
              <w:autoSpaceDE w:val="0"/>
              <w:autoSpaceDN w:val="0"/>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w:t>
            </w:r>
            <w:r w:rsidRPr="00AD66BD">
              <w:rPr>
                <w:rFonts w:ascii="Times New Roman" w:hAnsi="Times New Roman" w:cs="Times New Roman"/>
                <w:sz w:val="28"/>
                <w:szCs w:val="28"/>
                <w:lang w:val="en-US"/>
              </w:rPr>
              <w:t> </w:t>
            </w:r>
            <w:r w:rsidR="00B44286" w:rsidRPr="00AD66BD">
              <w:rPr>
                <w:rFonts w:ascii="Times New Roman" w:hAnsi="Times New Roman" w:cs="Times New Roman"/>
                <w:sz w:val="28"/>
                <w:szCs w:val="28"/>
              </w:rPr>
              <w:t>положение</w:t>
            </w:r>
            <w:r w:rsidRPr="00AD66BD">
              <w:rPr>
                <w:rFonts w:ascii="Times New Roman" w:hAnsi="Times New Roman" w:cs="Times New Roman"/>
                <w:sz w:val="28"/>
                <w:szCs w:val="28"/>
              </w:rPr>
              <w:t xml:space="preserve"> об организации домашней работы обучающихся;</w:t>
            </w:r>
          </w:p>
          <w:p w:rsidR="006D615F" w:rsidRPr="00AD66BD" w:rsidRDefault="006D615F" w:rsidP="00B44286">
            <w:pPr>
              <w:widowControl w:val="0"/>
              <w:tabs>
                <w:tab w:val="left" w:pos="399"/>
              </w:tabs>
              <w:autoSpaceDE w:val="0"/>
              <w:autoSpaceDN w:val="0"/>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w:t>
            </w:r>
            <w:r w:rsidRPr="00AD66BD">
              <w:rPr>
                <w:rFonts w:ascii="Times New Roman" w:hAnsi="Times New Roman" w:cs="Times New Roman"/>
                <w:sz w:val="28"/>
                <w:szCs w:val="28"/>
                <w:lang w:val="en-US"/>
              </w:rPr>
              <w:t> </w:t>
            </w:r>
            <w:r w:rsidR="00B44286" w:rsidRPr="00AD66BD">
              <w:rPr>
                <w:rFonts w:ascii="Times New Roman" w:hAnsi="Times New Roman" w:cs="Times New Roman"/>
                <w:sz w:val="28"/>
                <w:szCs w:val="28"/>
              </w:rPr>
              <w:t>положение о формах получения образования.</w:t>
            </w:r>
          </w:p>
        </w:tc>
        <w:tc>
          <w:tcPr>
            <w:tcW w:w="1843" w:type="dxa"/>
          </w:tcPr>
          <w:p w:rsidR="006D615F" w:rsidRPr="00AD66BD" w:rsidRDefault="00B44286"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Июнь 2023</w:t>
            </w:r>
          </w:p>
        </w:tc>
      </w:tr>
      <w:tr w:rsidR="006D615F" w:rsidRPr="00AD66BD" w:rsidTr="006D615F">
        <w:trPr>
          <w:trHeight w:val="279"/>
        </w:trPr>
        <w:tc>
          <w:tcPr>
            <w:tcW w:w="2249" w:type="dxa"/>
            <w:vMerge w:val="restart"/>
          </w:tcPr>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II. Финансовое обеспечение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введения </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b/>
                <w:sz w:val="28"/>
                <w:szCs w:val="28"/>
              </w:rPr>
              <w:t>ФГОС НОО</w:t>
            </w: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1. Определение объёма расходов, необходимых для реализации </w:t>
            </w:r>
            <w:r w:rsidR="00B44286" w:rsidRPr="00AD66BD">
              <w:rPr>
                <w:rFonts w:ascii="Times New Roman" w:hAnsi="Times New Roman" w:cs="Times New Roman"/>
                <w:sz w:val="28"/>
                <w:szCs w:val="28"/>
              </w:rPr>
              <w:t>в соответствии ООП НОО на основе ФОП НОО</w:t>
            </w:r>
            <w:r w:rsidRPr="00AD66BD">
              <w:rPr>
                <w:rFonts w:ascii="Times New Roman" w:hAnsi="Times New Roman" w:cs="Times New Roman"/>
                <w:sz w:val="28"/>
                <w:szCs w:val="28"/>
              </w:rPr>
              <w:t xml:space="preserve"> и достижения планируемых </w:t>
            </w:r>
            <w:r w:rsidRPr="00AD66BD">
              <w:rPr>
                <w:rFonts w:ascii="Times New Roman" w:hAnsi="Times New Roman" w:cs="Times New Roman"/>
                <w:sz w:val="28"/>
                <w:szCs w:val="28"/>
              </w:rPr>
              <w:lastRenderedPageBreak/>
              <w:t>результатов</w:t>
            </w:r>
          </w:p>
        </w:tc>
        <w:tc>
          <w:tcPr>
            <w:tcW w:w="1843" w:type="dxa"/>
          </w:tcPr>
          <w:p w:rsidR="006D615F" w:rsidRPr="00AD66BD" w:rsidRDefault="00B44286"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lastRenderedPageBreak/>
              <w:t>До 30 марта 2023</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2. Корректировка локальных актов (внесение изменений в них), регламентирующих установление заработной платы работников образовательной организации, в том числе стимулирующих надбавок и доплат, порядка и размеров премирования</w:t>
            </w:r>
          </w:p>
        </w:tc>
        <w:tc>
          <w:tcPr>
            <w:tcW w:w="1843" w:type="dxa"/>
          </w:tcPr>
          <w:p w:rsidR="006D615F" w:rsidRPr="00AD66BD" w:rsidRDefault="0068057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Апрель-июнь 2023</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3. Заключение дополнительных соглашений к трудовому договору с педагогическими работниками</w:t>
            </w:r>
          </w:p>
        </w:tc>
        <w:tc>
          <w:tcPr>
            <w:tcW w:w="1843" w:type="dxa"/>
          </w:tcPr>
          <w:p w:rsidR="006D615F" w:rsidRPr="00AD66BD" w:rsidRDefault="0068057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Апрель-июнь 2023</w:t>
            </w:r>
          </w:p>
        </w:tc>
      </w:tr>
      <w:tr w:rsidR="006D615F" w:rsidRPr="00AD66BD" w:rsidTr="006D615F">
        <w:trPr>
          <w:trHeight w:val="279"/>
        </w:trPr>
        <w:tc>
          <w:tcPr>
            <w:tcW w:w="2249" w:type="dxa"/>
            <w:vMerge w:val="restart"/>
          </w:tcPr>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III. Организа-ционное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обеспечение</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 введения </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b/>
                <w:sz w:val="28"/>
                <w:szCs w:val="28"/>
              </w:rPr>
              <w:t>ФГОС НОО</w:t>
            </w:r>
          </w:p>
        </w:tc>
        <w:tc>
          <w:tcPr>
            <w:tcW w:w="5387" w:type="dxa"/>
          </w:tcPr>
          <w:p w:rsidR="006D615F" w:rsidRPr="00AD66BD" w:rsidRDefault="006D615F" w:rsidP="00680571">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1. Обеспечение координации взаимодействия участников образовател</w:t>
            </w:r>
            <w:r w:rsidR="00680571" w:rsidRPr="00AD66BD">
              <w:rPr>
                <w:rFonts w:ascii="Times New Roman" w:hAnsi="Times New Roman" w:cs="Times New Roman"/>
                <w:sz w:val="28"/>
                <w:szCs w:val="28"/>
              </w:rPr>
              <w:t>ьных отношений по организации вне</w:t>
            </w:r>
            <w:r w:rsidRPr="00AD66BD">
              <w:rPr>
                <w:rFonts w:ascii="Times New Roman" w:hAnsi="Times New Roman" w:cs="Times New Roman"/>
                <w:sz w:val="28"/>
                <w:szCs w:val="28"/>
              </w:rPr>
              <w:t>д</w:t>
            </w:r>
            <w:r w:rsidR="00680571" w:rsidRPr="00AD66BD">
              <w:rPr>
                <w:rFonts w:ascii="Times New Roman" w:hAnsi="Times New Roman" w:cs="Times New Roman"/>
                <w:sz w:val="28"/>
                <w:szCs w:val="28"/>
              </w:rPr>
              <w:t>р</w:t>
            </w:r>
            <w:r w:rsidRPr="00AD66BD">
              <w:rPr>
                <w:rFonts w:ascii="Times New Roman" w:hAnsi="Times New Roman" w:cs="Times New Roman"/>
                <w:sz w:val="28"/>
                <w:szCs w:val="28"/>
              </w:rPr>
              <w:t xml:space="preserve">ения </w:t>
            </w:r>
            <w:r w:rsidR="00680571" w:rsidRPr="00AD66BD">
              <w:rPr>
                <w:rFonts w:ascii="Times New Roman" w:hAnsi="Times New Roman" w:cs="Times New Roman"/>
                <w:sz w:val="28"/>
                <w:szCs w:val="28"/>
              </w:rPr>
              <w:t>ООП НОО на основе ФОП НОО</w:t>
            </w:r>
          </w:p>
        </w:tc>
        <w:tc>
          <w:tcPr>
            <w:tcW w:w="1843" w:type="dxa"/>
          </w:tcPr>
          <w:p w:rsidR="006D615F" w:rsidRPr="00AD66BD" w:rsidRDefault="000834B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Постоянно</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2. Разработка и реализация моделей взаимодействия образовательных организаций</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и организаций дополнительного образования, обеспечивающих организацию внеурочной деятельности</w:t>
            </w:r>
          </w:p>
        </w:tc>
        <w:tc>
          <w:tcPr>
            <w:tcW w:w="1843" w:type="dxa"/>
          </w:tcPr>
          <w:p w:rsidR="006D615F" w:rsidRPr="00AD66BD" w:rsidRDefault="0068057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До 1 июня 2023</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3. Разработка и реализация системы мониторинга образовательных потребностей обучающихся и родителей (законных представителей) по использованию часов вариативной части учебного плана и внеурочной деятельности</w:t>
            </w:r>
          </w:p>
        </w:tc>
        <w:tc>
          <w:tcPr>
            <w:tcW w:w="1843" w:type="dxa"/>
          </w:tcPr>
          <w:p w:rsidR="006D615F" w:rsidRPr="00AD66BD" w:rsidRDefault="0068057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До 1 июня 2023</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4. Привлечение органов государственно-общественного управления образовательной организацией к проектированию основной образовательной программы НОО</w:t>
            </w:r>
          </w:p>
        </w:tc>
        <w:tc>
          <w:tcPr>
            <w:tcW w:w="1843" w:type="dxa"/>
          </w:tcPr>
          <w:p w:rsidR="006D615F" w:rsidRPr="00AD66BD" w:rsidRDefault="0068057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Апрель 2023</w:t>
            </w:r>
          </w:p>
        </w:tc>
      </w:tr>
      <w:tr w:rsidR="006D615F" w:rsidRPr="00AD66BD" w:rsidTr="006D615F">
        <w:trPr>
          <w:trHeight w:val="279"/>
        </w:trPr>
        <w:tc>
          <w:tcPr>
            <w:tcW w:w="2249" w:type="dxa"/>
            <w:vMerge w:val="restart"/>
          </w:tcPr>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IV. Кадровое обеспечение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введения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ФГОС НОО</w:t>
            </w:r>
          </w:p>
        </w:tc>
        <w:tc>
          <w:tcPr>
            <w:tcW w:w="5387" w:type="dxa"/>
          </w:tcPr>
          <w:p w:rsidR="006D615F" w:rsidRPr="00AD66BD" w:rsidRDefault="006D615F" w:rsidP="00680571">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1. Анализ кадрового обеспечения введения и реализации </w:t>
            </w:r>
            <w:r w:rsidR="00680571" w:rsidRPr="00AD66BD">
              <w:rPr>
                <w:rFonts w:ascii="Times New Roman" w:hAnsi="Times New Roman" w:cs="Times New Roman"/>
                <w:sz w:val="28"/>
                <w:szCs w:val="28"/>
              </w:rPr>
              <w:t>ООП НОО на основе ФОП НОО</w:t>
            </w:r>
          </w:p>
        </w:tc>
        <w:tc>
          <w:tcPr>
            <w:tcW w:w="1843" w:type="dxa"/>
          </w:tcPr>
          <w:p w:rsidR="006D615F" w:rsidRPr="00AD66BD" w:rsidRDefault="0068057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Март 2023</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80571">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2. Создание (корректировка) плана-графика повышения квалификации педагогических и руководящих работников образовательной организации в связи с </w:t>
            </w:r>
            <w:r w:rsidR="00680571" w:rsidRPr="00AD66BD">
              <w:rPr>
                <w:rFonts w:ascii="Times New Roman" w:hAnsi="Times New Roman" w:cs="Times New Roman"/>
                <w:sz w:val="28"/>
                <w:szCs w:val="28"/>
              </w:rPr>
              <w:t>внедрением ООП НОО на основе ФОП НОО</w:t>
            </w:r>
          </w:p>
        </w:tc>
        <w:tc>
          <w:tcPr>
            <w:tcW w:w="1843" w:type="dxa"/>
          </w:tcPr>
          <w:p w:rsidR="006D615F" w:rsidRPr="00AD66BD" w:rsidRDefault="000834B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А</w:t>
            </w:r>
            <w:r w:rsidR="00680571" w:rsidRPr="00AD66BD">
              <w:rPr>
                <w:rFonts w:ascii="Times New Roman" w:eastAsia="Times New Roman" w:hAnsi="Times New Roman" w:cs="Times New Roman"/>
                <w:sz w:val="28"/>
                <w:szCs w:val="28"/>
              </w:rPr>
              <w:t>прель 2023</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80571">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3. Разработка (корректировка) плана </w:t>
            </w:r>
            <w:r w:rsidRPr="00AD66BD">
              <w:rPr>
                <w:rFonts w:ascii="Times New Roman" w:hAnsi="Times New Roman" w:cs="Times New Roman"/>
                <w:sz w:val="28"/>
                <w:szCs w:val="28"/>
              </w:rPr>
              <w:lastRenderedPageBreak/>
              <w:t>научно-методической работы (внутришкольного повышения квалификации) с ориентаци</w:t>
            </w:r>
            <w:r w:rsidR="00680571" w:rsidRPr="00AD66BD">
              <w:rPr>
                <w:rFonts w:ascii="Times New Roman" w:hAnsi="Times New Roman" w:cs="Times New Roman"/>
                <w:sz w:val="28"/>
                <w:szCs w:val="28"/>
              </w:rPr>
              <w:t>ей на проблемы внедрения ООП НОО на основе ФОП НОО</w:t>
            </w:r>
          </w:p>
        </w:tc>
        <w:tc>
          <w:tcPr>
            <w:tcW w:w="1843" w:type="dxa"/>
          </w:tcPr>
          <w:p w:rsidR="006D615F" w:rsidRPr="00AD66BD" w:rsidRDefault="000834B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lastRenderedPageBreak/>
              <w:t>А</w:t>
            </w:r>
            <w:r w:rsidR="00680571" w:rsidRPr="00AD66BD">
              <w:rPr>
                <w:rFonts w:ascii="Times New Roman" w:eastAsia="Times New Roman" w:hAnsi="Times New Roman" w:cs="Times New Roman"/>
                <w:sz w:val="28"/>
                <w:szCs w:val="28"/>
              </w:rPr>
              <w:t>прель 2023</w:t>
            </w:r>
          </w:p>
        </w:tc>
      </w:tr>
      <w:tr w:rsidR="006D615F" w:rsidRPr="00AD66BD" w:rsidTr="006D615F">
        <w:trPr>
          <w:trHeight w:val="279"/>
        </w:trPr>
        <w:tc>
          <w:tcPr>
            <w:tcW w:w="2249" w:type="dxa"/>
            <w:vMerge w:val="restart"/>
          </w:tcPr>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lastRenderedPageBreak/>
              <w:t>V. Информа-</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ционное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обеспечение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введения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ФГОС НОО</w:t>
            </w:r>
          </w:p>
        </w:tc>
        <w:tc>
          <w:tcPr>
            <w:tcW w:w="5387" w:type="dxa"/>
          </w:tcPr>
          <w:p w:rsidR="006D615F" w:rsidRPr="00AD66BD" w:rsidRDefault="006D615F" w:rsidP="00680571">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1. Размещение на сайте образовательной организации информационны</w:t>
            </w:r>
            <w:r w:rsidR="00680571" w:rsidRPr="00AD66BD">
              <w:rPr>
                <w:rFonts w:ascii="Times New Roman" w:hAnsi="Times New Roman" w:cs="Times New Roman"/>
                <w:sz w:val="28"/>
                <w:szCs w:val="28"/>
              </w:rPr>
              <w:t>х материалов о внедрении ООП НОО на основе ФОП НОО</w:t>
            </w:r>
          </w:p>
        </w:tc>
        <w:tc>
          <w:tcPr>
            <w:tcW w:w="1843" w:type="dxa"/>
          </w:tcPr>
          <w:p w:rsidR="006D615F" w:rsidRPr="00AD66BD" w:rsidRDefault="000834B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Ежемесячно на сайте школы</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80571">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2. Широкое информирование родителей (законных представителей) как участников образовательного процесса о </w:t>
            </w:r>
            <w:r w:rsidR="00680571" w:rsidRPr="00AD66BD">
              <w:rPr>
                <w:rFonts w:ascii="Times New Roman" w:hAnsi="Times New Roman" w:cs="Times New Roman"/>
                <w:sz w:val="28"/>
                <w:szCs w:val="28"/>
              </w:rPr>
              <w:t>внедрении ООП НОО на основе ФОП.</w:t>
            </w:r>
          </w:p>
        </w:tc>
        <w:tc>
          <w:tcPr>
            <w:tcW w:w="1843" w:type="dxa"/>
          </w:tcPr>
          <w:p w:rsidR="006D615F" w:rsidRPr="00AD66BD" w:rsidRDefault="000834B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Ежемесячно на сайте школы</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80571">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3. Обеспечение публичной отчётности образовательной организации о ходе и результатах </w:t>
            </w:r>
            <w:r w:rsidR="00680571" w:rsidRPr="00AD66BD">
              <w:rPr>
                <w:rFonts w:ascii="Times New Roman" w:hAnsi="Times New Roman" w:cs="Times New Roman"/>
                <w:sz w:val="28"/>
                <w:szCs w:val="28"/>
              </w:rPr>
              <w:t>внедрения и реализации ООП НОО на основе ФОП.</w:t>
            </w:r>
          </w:p>
        </w:tc>
        <w:tc>
          <w:tcPr>
            <w:tcW w:w="1843" w:type="dxa"/>
          </w:tcPr>
          <w:p w:rsidR="006D615F" w:rsidRPr="00AD66BD" w:rsidRDefault="000834B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Ежеквартально, в том числе на общешкольных родительских собраниях.</w:t>
            </w:r>
          </w:p>
        </w:tc>
      </w:tr>
      <w:tr w:rsidR="006D615F" w:rsidRPr="00AD66BD" w:rsidTr="006D615F">
        <w:trPr>
          <w:trHeight w:val="279"/>
        </w:trPr>
        <w:tc>
          <w:tcPr>
            <w:tcW w:w="2249" w:type="dxa"/>
            <w:vMerge w:val="restart"/>
          </w:tcPr>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VI. Материально- техническое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обеспечение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 xml:space="preserve">введения </w:t>
            </w:r>
          </w:p>
          <w:p w:rsidR="006D615F" w:rsidRPr="00AD66BD" w:rsidRDefault="006D615F" w:rsidP="006D615F">
            <w:pPr>
              <w:spacing w:after="0" w:line="240" w:lineRule="auto"/>
              <w:jc w:val="both"/>
              <w:rPr>
                <w:rFonts w:ascii="Times New Roman" w:hAnsi="Times New Roman" w:cs="Times New Roman"/>
                <w:b/>
                <w:sz w:val="28"/>
                <w:szCs w:val="28"/>
              </w:rPr>
            </w:pPr>
            <w:r w:rsidRPr="00AD66BD">
              <w:rPr>
                <w:rFonts w:ascii="Times New Roman" w:hAnsi="Times New Roman" w:cs="Times New Roman"/>
                <w:b/>
                <w:sz w:val="28"/>
                <w:szCs w:val="28"/>
              </w:rPr>
              <w:t>ФГОС НОО</w:t>
            </w: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1. Характеристика материально-технического обеспечения введения</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 xml:space="preserve">и реализации </w:t>
            </w:r>
            <w:r w:rsidR="00680571" w:rsidRPr="00AD66BD">
              <w:rPr>
                <w:rFonts w:ascii="Times New Roman" w:hAnsi="Times New Roman" w:cs="Times New Roman"/>
                <w:sz w:val="28"/>
                <w:szCs w:val="28"/>
              </w:rPr>
              <w:t>ООП НОО на основе ФОП.</w:t>
            </w:r>
          </w:p>
        </w:tc>
        <w:tc>
          <w:tcPr>
            <w:tcW w:w="1843" w:type="dxa"/>
          </w:tcPr>
          <w:p w:rsidR="006D615F" w:rsidRPr="00AD66BD" w:rsidRDefault="006D615F" w:rsidP="006D615F">
            <w:pPr>
              <w:widowControl w:val="0"/>
              <w:autoSpaceDE w:val="0"/>
              <w:autoSpaceDN w:val="0"/>
              <w:spacing w:after="0" w:line="240" w:lineRule="auto"/>
              <w:jc w:val="both"/>
              <w:rPr>
                <w:rFonts w:ascii="Times New Roman" w:eastAsia="Times New Roman" w:hAnsi="Times New Roman" w:cs="Times New Roman"/>
                <w:sz w:val="28"/>
                <w:szCs w:val="28"/>
              </w:rPr>
            </w:pPr>
          </w:p>
          <w:p w:rsidR="000834B1" w:rsidRPr="00AD66BD" w:rsidRDefault="0068057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До 05.05.2023</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2. Обеспечение соответствия материально-технической базы образовательной организации требованиям ФГОС НОО</w:t>
            </w:r>
            <w:r w:rsidR="00680571" w:rsidRPr="00AD66BD">
              <w:rPr>
                <w:rFonts w:ascii="Times New Roman" w:hAnsi="Times New Roman" w:cs="Times New Roman"/>
                <w:sz w:val="28"/>
                <w:szCs w:val="28"/>
              </w:rPr>
              <w:t xml:space="preserve"> при реализации ООП НОО на основе ФОП.</w:t>
            </w:r>
          </w:p>
        </w:tc>
        <w:tc>
          <w:tcPr>
            <w:tcW w:w="1843" w:type="dxa"/>
          </w:tcPr>
          <w:p w:rsidR="006D615F" w:rsidRPr="00AD66BD" w:rsidRDefault="006D615F" w:rsidP="006D615F">
            <w:pPr>
              <w:widowControl w:val="0"/>
              <w:autoSpaceDE w:val="0"/>
              <w:autoSpaceDN w:val="0"/>
              <w:spacing w:after="0" w:line="240" w:lineRule="auto"/>
              <w:jc w:val="both"/>
              <w:rPr>
                <w:rFonts w:ascii="Times New Roman" w:eastAsia="Times New Roman" w:hAnsi="Times New Roman" w:cs="Times New Roman"/>
                <w:sz w:val="28"/>
                <w:szCs w:val="28"/>
              </w:rPr>
            </w:pPr>
          </w:p>
          <w:p w:rsidR="000834B1" w:rsidRPr="00AD66BD" w:rsidRDefault="000834B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Обеспечено.</w:t>
            </w:r>
          </w:p>
        </w:tc>
      </w:tr>
      <w:tr w:rsidR="006D615F" w:rsidRPr="00AD66BD" w:rsidTr="006D615F">
        <w:trPr>
          <w:trHeight w:val="279"/>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3. Обеспечение соответствия условий реализации ООП</w:t>
            </w:r>
            <w:r w:rsidR="00680571" w:rsidRPr="00AD66BD">
              <w:rPr>
                <w:rFonts w:ascii="Times New Roman" w:hAnsi="Times New Roman" w:cs="Times New Roman"/>
                <w:sz w:val="28"/>
                <w:szCs w:val="28"/>
              </w:rPr>
              <w:t xml:space="preserve"> НОО на основе ФОП</w:t>
            </w:r>
            <w:r w:rsidRPr="00AD66BD">
              <w:rPr>
                <w:rFonts w:ascii="Times New Roman" w:hAnsi="Times New Roman" w:cs="Times New Roman"/>
                <w:sz w:val="28"/>
                <w:szCs w:val="28"/>
              </w:rPr>
              <w:t xml:space="preserve"> противопожарным нормам, санитарно-эпидемиологическим нормам, нормам охраны труда работников образовательной организации</w:t>
            </w:r>
          </w:p>
        </w:tc>
        <w:tc>
          <w:tcPr>
            <w:tcW w:w="1843" w:type="dxa"/>
          </w:tcPr>
          <w:p w:rsidR="006D615F" w:rsidRPr="00AD66BD" w:rsidRDefault="000834B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Обеспечено.</w:t>
            </w:r>
          </w:p>
        </w:tc>
      </w:tr>
      <w:tr w:rsidR="006D615F" w:rsidRPr="00AD66BD" w:rsidTr="006D615F">
        <w:trPr>
          <w:trHeight w:val="3874"/>
        </w:trPr>
        <w:tc>
          <w:tcPr>
            <w:tcW w:w="2249" w:type="dxa"/>
            <w:vMerge/>
          </w:tcPr>
          <w:p w:rsidR="006D615F" w:rsidRPr="00AD66BD" w:rsidRDefault="006D615F" w:rsidP="006D615F">
            <w:pPr>
              <w:spacing w:after="0" w:line="240" w:lineRule="auto"/>
              <w:jc w:val="both"/>
              <w:rPr>
                <w:rFonts w:ascii="Times New Roman" w:hAnsi="Times New Roman" w:cs="Times New Roman"/>
                <w:sz w:val="28"/>
                <w:szCs w:val="28"/>
              </w:rPr>
            </w:pPr>
          </w:p>
        </w:tc>
        <w:tc>
          <w:tcPr>
            <w:tcW w:w="5387" w:type="dxa"/>
          </w:tcPr>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4. Обеспечение соответствия информационно-образовательной среды требованиям ФГОС НОО:</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укомплектованность библиотечно-информационного центра печатными и электронными образовательными ресурсами;</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наличие доступа образовательной организации к электронным образовательным ресурсам (ЭОР), размещённым в федеральных, региональных и иных базах данных;</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наличие контролируемого доступа участников образовательных отношений к информационным образовательным ресурсам локальной сети и Интернета;</w:t>
            </w:r>
          </w:p>
          <w:p w:rsidR="006D615F" w:rsidRPr="00AD66BD" w:rsidRDefault="006D615F" w:rsidP="006D615F">
            <w:pPr>
              <w:spacing w:after="0" w:line="240" w:lineRule="auto"/>
              <w:jc w:val="both"/>
              <w:rPr>
                <w:rFonts w:ascii="Times New Roman" w:hAnsi="Times New Roman" w:cs="Times New Roman"/>
                <w:sz w:val="28"/>
                <w:szCs w:val="28"/>
              </w:rPr>
            </w:pPr>
            <w:r w:rsidRPr="00AD66BD">
              <w:rPr>
                <w:rFonts w:ascii="Times New Roman" w:hAnsi="Times New Roman" w:cs="Times New Roman"/>
                <w:sz w:val="28"/>
                <w:szCs w:val="28"/>
              </w:rPr>
              <w:t>…</w:t>
            </w:r>
          </w:p>
        </w:tc>
        <w:tc>
          <w:tcPr>
            <w:tcW w:w="1843" w:type="dxa"/>
          </w:tcPr>
          <w:p w:rsidR="006D615F" w:rsidRPr="00AD66BD" w:rsidRDefault="000834B1" w:rsidP="006D615F">
            <w:pPr>
              <w:widowControl w:val="0"/>
              <w:autoSpaceDE w:val="0"/>
              <w:autoSpaceDN w:val="0"/>
              <w:spacing w:after="0" w:line="240" w:lineRule="auto"/>
              <w:jc w:val="both"/>
              <w:rPr>
                <w:rFonts w:ascii="Times New Roman" w:eastAsia="Times New Roman" w:hAnsi="Times New Roman" w:cs="Times New Roman"/>
                <w:sz w:val="28"/>
                <w:szCs w:val="28"/>
              </w:rPr>
            </w:pPr>
            <w:r w:rsidRPr="00AD66BD">
              <w:rPr>
                <w:rFonts w:ascii="Times New Roman" w:eastAsia="Times New Roman" w:hAnsi="Times New Roman" w:cs="Times New Roman"/>
                <w:sz w:val="28"/>
                <w:szCs w:val="28"/>
              </w:rPr>
              <w:t>Постоянно.</w:t>
            </w:r>
          </w:p>
        </w:tc>
      </w:tr>
    </w:tbl>
    <w:p w:rsidR="00C446FF" w:rsidRPr="00AD66BD" w:rsidRDefault="00C446FF" w:rsidP="00684911">
      <w:pPr>
        <w:tabs>
          <w:tab w:val="center" w:pos="4819"/>
        </w:tabs>
        <w:rPr>
          <w:rFonts w:ascii="Times New Roman" w:hAnsi="Times New Roman" w:cs="Times New Roman"/>
          <w:sz w:val="28"/>
          <w:szCs w:val="28"/>
        </w:rPr>
      </w:pPr>
    </w:p>
    <w:p w:rsidR="00C446FF" w:rsidRPr="00C3111F" w:rsidRDefault="00C446FF" w:rsidP="00C3111F">
      <w:pPr>
        <w:pStyle w:val="3"/>
        <w:jc w:val="both"/>
      </w:pPr>
      <w:bookmarkStart w:id="285" w:name="_Toc4497653"/>
      <w:bookmarkStart w:id="286" w:name="_Toc133572499"/>
      <w:r w:rsidRPr="00C3111F">
        <w:t>3.5.9</w:t>
      </w:r>
      <w:r w:rsidR="004E0A8D" w:rsidRPr="00C3111F">
        <w:t xml:space="preserve">. Система мониторинга и оценки </w:t>
      </w:r>
      <w:r w:rsidRPr="00C3111F">
        <w:t>условий</w:t>
      </w:r>
      <w:bookmarkEnd w:id="285"/>
      <w:r w:rsidRPr="00C3111F">
        <w:t xml:space="preserve"> реализации требований ФГОС</w:t>
      </w:r>
      <w:r w:rsidR="004E0A8D" w:rsidRPr="00C3111F">
        <w:t>.</w:t>
      </w:r>
      <w:bookmarkEnd w:id="286"/>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4"/>
        <w:gridCol w:w="6581"/>
      </w:tblGrid>
      <w:tr w:rsidR="00C446FF" w:rsidRPr="00C446FF" w:rsidTr="0087612C">
        <w:tc>
          <w:tcPr>
            <w:tcW w:w="3117"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Условия</w:t>
            </w:r>
          </w:p>
        </w:tc>
        <w:tc>
          <w:tcPr>
            <w:tcW w:w="7090"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 xml:space="preserve">Контрольные мероприятия </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за состоянием условий реализации ОП НОО</w:t>
            </w:r>
          </w:p>
        </w:tc>
      </w:tr>
      <w:tr w:rsidR="00C446FF" w:rsidRPr="00C446FF" w:rsidTr="0087612C">
        <w:tc>
          <w:tcPr>
            <w:tcW w:w="3117"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1.Кадровое сопровождение введения ФГОС</w:t>
            </w:r>
          </w:p>
        </w:tc>
        <w:tc>
          <w:tcPr>
            <w:tcW w:w="7090"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 xml:space="preserve">1. Мониторинг курсовой подготовки педагогов (1 раза в год). </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2. Мониторинг аттестации педагогических кадров</w:t>
            </w:r>
            <w:r>
              <w:rPr>
                <w:rFonts w:ascii="Times New Roman" w:hAnsi="Times New Roman" w:cs="Times New Roman"/>
                <w:sz w:val="28"/>
                <w:szCs w:val="28"/>
              </w:rPr>
              <w:t xml:space="preserve"> </w:t>
            </w:r>
            <w:r w:rsidRPr="00C446FF">
              <w:rPr>
                <w:rFonts w:ascii="Times New Roman" w:hAnsi="Times New Roman" w:cs="Times New Roman"/>
                <w:sz w:val="28"/>
                <w:szCs w:val="28"/>
              </w:rPr>
              <w:t>(2 раза в год).</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 xml:space="preserve">3. Мониторинг затруднений педагогов при реализации ФГОС (ежегодно в мае). </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 xml:space="preserve">4. Анализ выполнения плана методической работы по введению и реализации ФГОС (ежегодно). </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 xml:space="preserve">5. Мониторинг уровня учебных достижений по предметам, итоги диагностических метапредметных работ. </w:t>
            </w:r>
            <w:r>
              <w:rPr>
                <w:rFonts w:ascii="Times New Roman" w:hAnsi="Times New Roman" w:cs="Times New Roman"/>
                <w:sz w:val="28"/>
                <w:szCs w:val="28"/>
              </w:rPr>
              <w:t>(ежегодно)</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6. Мониторинг учителей, ведущих часы в начальной школы: рабочие программы, расписание.</w:t>
            </w:r>
            <w:r>
              <w:rPr>
                <w:rFonts w:ascii="Times New Roman" w:hAnsi="Times New Roman" w:cs="Times New Roman"/>
                <w:sz w:val="28"/>
                <w:szCs w:val="28"/>
              </w:rPr>
              <w:t xml:space="preserve"> (ежемесячно)</w:t>
            </w:r>
          </w:p>
        </w:tc>
      </w:tr>
      <w:tr w:rsidR="00C446FF" w:rsidRPr="00C446FF" w:rsidTr="0087612C">
        <w:tc>
          <w:tcPr>
            <w:tcW w:w="3117"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 xml:space="preserve">2. Финансовое </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сопровождение введения ФГОС</w:t>
            </w:r>
          </w:p>
        </w:tc>
        <w:tc>
          <w:tcPr>
            <w:tcW w:w="7090" w:type="dxa"/>
            <w:shd w:val="clear" w:color="auto" w:fill="auto"/>
          </w:tcPr>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1. Заседание комиссии по начислению стимулирующей выплат по резу</w:t>
            </w:r>
            <w:r>
              <w:rPr>
                <w:rFonts w:ascii="Times New Roman" w:eastAsia="Calibri" w:hAnsi="Times New Roman" w:cs="Times New Roman"/>
                <w:sz w:val="28"/>
                <w:szCs w:val="28"/>
              </w:rPr>
              <w:t>льтатам работы педагогов (ежемесячно</w:t>
            </w:r>
            <w:r w:rsidRPr="00C446FF">
              <w:rPr>
                <w:rFonts w:ascii="Times New Roman" w:eastAsia="Calibri" w:hAnsi="Times New Roman" w:cs="Times New Roman"/>
                <w:sz w:val="28"/>
                <w:szCs w:val="28"/>
              </w:rPr>
              <w:t>).</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 2. Дополнительное соглашение к трудовому договору педагогических работников (по мере необходимости). </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eastAsia="Calibri" w:hAnsi="Times New Roman" w:cs="Times New Roman"/>
                <w:sz w:val="28"/>
                <w:szCs w:val="28"/>
              </w:rPr>
              <w:t>3. Мониторинг заработной платы педагогических работников учреждения</w:t>
            </w:r>
            <w:r w:rsidR="004E0A8D">
              <w:rPr>
                <w:rFonts w:ascii="Times New Roman" w:eastAsia="Calibri" w:hAnsi="Times New Roman" w:cs="Times New Roman"/>
                <w:sz w:val="28"/>
                <w:szCs w:val="28"/>
              </w:rPr>
              <w:t xml:space="preserve"> (ежеме</w:t>
            </w:r>
            <w:r>
              <w:rPr>
                <w:rFonts w:ascii="Times New Roman" w:eastAsia="Calibri" w:hAnsi="Times New Roman" w:cs="Times New Roman"/>
                <w:sz w:val="28"/>
                <w:szCs w:val="28"/>
              </w:rPr>
              <w:t>сячно)</w:t>
            </w:r>
          </w:p>
        </w:tc>
      </w:tr>
      <w:tr w:rsidR="00C446FF" w:rsidRPr="00C446FF" w:rsidTr="0087612C">
        <w:tc>
          <w:tcPr>
            <w:tcW w:w="3117"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lastRenderedPageBreak/>
              <w:t>3.Материально- техническое сопровождение введения ФГОС</w:t>
            </w:r>
          </w:p>
        </w:tc>
        <w:tc>
          <w:tcPr>
            <w:tcW w:w="7090"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1. Мониторинг обеспеченности учебниками, методическими и дидактическим материалами, ЭОР.</w:t>
            </w:r>
            <w:r>
              <w:rPr>
                <w:rFonts w:ascii="Times New Roman" w:hAnsi="Times New Roman" w:cs="Times New Roman"/>
                <w:sz w:val="28"/>
                <w:szCs w:val="28"/>
              </w:rPr>
              <w:t xml:space="preserve"> (ежегодно в марте).</w:t>
            </w:r>
            <w:r w:rsidRPr="00C446FF">
              <w:rPr>
                <w:rFonts w:ascii="Times New Roman" w:hAnsi="Times New Roman" w:cs="Times New Roman"/>
                <w:sz w:val="28"/>
                <w:szCs w:val="28"/>
              </w:rPr>
              <w:t xml:space="preserve"> </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 xml:space="preserve">2. Мониторинг обеспеченности библиотеки детской художественной и научно- популярной литературой, справочно- библиографическими и периодическим изданиями. </w:t>
            </w:r>
            <w:r>
              <w:rPr>
                <w:rFonts w:ascii="Times New Roman" w:hAnsi="Times New Roman" w:cs="Times New Roman"/>
                <w:sz w:val="28"/>
                <w:szCs w:val="28"/>
              </w:rPr>
              <w:t>(ежегодно в марте).</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3. Мониторинг оснащенности и благоустройства школы, выполнения требований надзорных органов.</w:t>
            </w:r>
            <w:r>
              <w:rPr>
                <w:rFonts w:ascii="Times New Roman" w:hAnsi="Times New Roman" w:cs="Times New Roman"/>
                <w:sz w:val="28"/>
                <w:szCs w:val="28"/>
              </w:rPr>
              <w:t xml:space="preserve"> (Постоянно, в том числе по мере появления предписаний)</w:t>
            </w:r>
          </w:p>
        </w:tc>
      </w:tr>
      <w:tr w:rsidR="00C446FF" w:rsidRPr="00C446FF" w:rsidTr="0087612C">
        <w:tc>
          <w:tcPr>
            <w:tcW w:w="3117"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4. Организационное сопровождение введения ФГОС</w:t>
            </w:r>
          </w:p>
        </w:tc>
        <w:tc>
          <w:tcPr>
            <w:tcW w:w="7090" w:type="dxa"/>
            <w:shd w:val="clear" w:color="auto" w:fill="auto"/>
          </w:tcPr>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1. Мониторинг образовательных потребностей обучающихся и родителей. </w:t>
            </w:r>
            <w:r>
              <w:rPr>
                <w:rFonts w:ascii="Times New Roman" w:eastAsia="Calibri" w:hAnsi="Times New Roman" w:cs="Times New Roman"/>
                <w:sz w:val="28"/>
                <w:szCs w:val="28"/>
              </w:rPr>
              <w:t>(ежегодно в мае)</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2. Мониторинг запроса родителей на внеурочную деятельность, вариативную часть учебного плана.</w:t>
            </w:r>
            <w:r>
              <w:rPr>
                <w:rFonts w:ascii="Times New Roman" w:eastAsia="Calibri" w:hAnsi="Times New Roman" w:cs="Times New Roman"/>
                <w:sz w:val="28"/>
                <w:szCs w:val="28"/>
              </w:rPr>
              <w:t xml:space="preserve"> (ежегодно в мае)</w:t>
            </w:r>
            <w:r w:rsidRPr="00C446FF">
              <w:rPr>
                <w:rFonts w:ascii="Times New Roman" w:eastAsia="Calibri" w:hAnsi="Times New Roman" w:cs="Times New Roman"/>
                <w:sz w:val="28"/>
                <w:szCs w:val="28"/>
              </w:rPr>
              <w:t xml:space="preserve"> </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hAnsi="Times New Roman" w:cs="Times New Roman"/>
                <w:sz w:val="28"/>
                <w:szCs w:val="28"/>
              </w:rPr>
              <w:t>3.</w:t>
            </w:r>
            <w:r w:rsidRPr="00C446FF">
              <w:rPr>
                <w:rFonts w:ascii="Times New Roman" w:eastAsia="Calibri" w:hAnsi="Times New Roman" w:cs="Times New Roman"/>
                <w:sz w:val="28"/>
                <w:szCs w:val="28"/>
              </w:rPr>
              <w:t>Составление договоров с ЦВР по предоставлению помещений для организации занятий по плану внеурочной деятельности.</w:t>
            </w:r>
            <w:r>
              <w:rPr>
                <w:rFonts w:ascii="Times New Roman" w:eastAsia="Calibri" w:hAnsi="Times New Roman" w:cs="Times New Roman"/>
                <w:sz w:val="28"/>
                <w:szCs w:val="28"/>
              </w:rPr>
              <w:t xml:space="preserve"> (ежегодно июнь)</w:t>
            </w:r>
          </w:p>
          <w:p w:rsidR="00C446FF" w:rsidRPr="00C446FF" w:rsidRDefault="00C446FF" w:rsidP="00C446FF">
            <w:pPr>
              <w:spacing w:after="0" w:line="240" w:lineRule="auto"/>
              <w:rPr>
                <w:rFonts w:ascii="Times New Roman" w:hAnsi="Times New Roman" w:cs="Times New Roman"/>
                <w:sz w:val="28"/>
                <w:szCs w:val="28"/>
              </w:rPr>
            </w:pPr>
          </w:p>
        </w:tc>
      </w:tr>
      <w:tr w:rsidR="00C446FF" w:rsidRPr="00C446FF" w:rsidTr="0087612C">
        <w:tc>
          <w:tcPr>
            <w:tcW w:w="3117"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5.Психолого – педагогическое сопровождение введения ФГОС</w:t>
            </w:r>
          </w:p>
        </w:tc>
        <w:tc>
          <w:tcPr>
            <w:tcW w:w="7090" w:type="dxa"/>
            <w:shd w:val="clear" w:color="auto" w:fill="auto"/>
          </w:tcPr>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1. Аналитическая справка по итогам адаптации учащихся первых классов к школе. </w:t>
            </w:r>
            <w:r>
              <w:rPr>
                <w:rFonts w:ascii="Times New Roman" w:eastAsia="Calibri" w:hAnsi="Times New Roman" w:cs="Times New Roman"/>
                <w:sz w:val="28"/>
                <w:szCs w:val="28"/>
              </w:rPr>
              <w:t>(ежегодно ноябрь)</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2. Аналитическая справка по изучению уровня тревожности учащихся 1-4 классов. </w:t>
            </w:r>
            <w:r>
              <w:rPr>
                <w:rFonts w:ascii="Times New Roman" w:eastAsia="Calibri" w:hAnsi="Times New Roman" w:cs="Times New Roman"/>
                <w:sz w:val="28"/>
                <w:szCs w:val="28"/>
              </w:rPr>
              <w:t>(ежегодно ноябрь)</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3. Мониторинг уровня самооценки учащихся начальных классов. </w:t>
            </w:r>
            <w:r>
              <w:rPr>
                <w:rFonts w:ascii="Times New Roman" w:eastAsia="Calibri" w:hAnsi="Times New Roman" w:cs="Times New Roman"/>
                <w:sz w:val="28"/>
                <w:szCs w:val="28"/>
              </w:rPr>
              <w:t>(ежегодно декабрь)</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4. Диагностика родителей на выявление взаимоотношений между родителями и детьми в начальной школе.</w:t>
            </w:r>
            <w:r>
              <w:rPr>
                <w:rFonts w:ascii="Times New Roman" w:eastAsia="Calibri" w:hAnsi="Times New Roman" w:cs="Times New Roman"/>
                <w:sz w:val="28"/>
                <w:szCs w:val="28"/>
              </w:rPr>
              <w:t xml:space="preserve"> (ежегодно январь)</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 5. Мониторинг на выявление семей, находящихся в социально опасном положении.</w:t>
            </w:r>
            <w:r>
              <w:rPr>
                <w:rFonts w:ascii="Times New Roman" w:eastAsia="Calibri" w:hAnsi="Times New Roman" w:cs="Times New Roman"/>
                <w:sz w:val="28"/>
                <w:szCs w:val="28"/>
              </w:rPr>
              <w:t xml:space="preserve"> (ежеквартально).</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6 Мониторинг родителей на удовлетворенность предоставля</w:t>
            </w:r>
            <w:r>
              <w:rPr>
                <w:rFonts w:ascii="Times New Roman" w:eastAsia="Calibri" w:hAnsi="Times New Roman" w:cs="Times New Roman"/>
                <w:sz w:val="28"/>
                <w:szCs w:val="28"/>
              </w:rPr>
              <w:t>емыми образовательными услугами (постоянно через сайт школы)</w:t>
            </w:r>
          </w:p>
          <w:p w:rsidR="00C446FF" w:rsidRPr="00C446FF" w:rsidRDefault="00C446FF" w:rsidP="00C446FF">
            <w:pPr>
              <w:spacing w:after="0" w:line="240" w:lineRule="auto"/>
              <w:rPr>
                <w:rFonts w:ascii="Times New Roman" w:hAnsi="Times New Roman" w:cs="Times New Roman"/>
                <w:sz w:val="28"/>
                <w:szCs w:val="28"/>
              </w:rPr>
            </w:pPr>
          </w:p>
        </w:tc>
      </w:tr>
      <w:tr w:rsidR="00C446FF" w:rsidRPr="00C446FF" w:rsidTr="0087612C">
        <w:tc>
          <w:tcPr>
            <w:tcW w:w="3117"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t>6. Информационное сопровождение введения ФГОС</w:t>
            </w:r>
          </w:p>
        </w:tc>
        <w:tc>
          <w:tcPr>
            <w:tcW w:w="7090" w:type="dxa"/>
            <w:shd w:val="clear" w:color="auto" w:fill="auto"/>
          </w:tcPr>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1. Контроль сайта школы (еже</w:t>
            </w:r>
            <w:r w:rsidRPr="00C446FF">
              <w:rPr>
                <w:rFonts w:ascii="Times New Roman" w:hAnsi="Times New Roman" w:cs="Times New Roman"/>
                <w:sz w:val="28"/>
                <w:szCs w:val="28"/>
              </w:rPr>
              <w:t>квартально</w:t>
            </w:r>
            <w:r w:rsidRPr="00C446FF">
              <w:rPr>
                <w:rFonts w:ascii="Times New Roman" w:eastAsia="Calibri" w:hAnsi="Times New Roman" w:cs="Times New Roman"/>
                <w:sz w:val="28"/>
                <w:szCs w:val="28"/>
              </w:rPr>
              <w:t xml:space="preserve">). </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2. Ежегодный отчет школы по самообследованию. </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3. Мониторинг обеспечения контролируемого доступа к информационным о</w:t>
            </w:r>
            <w:r w:rsidR="00725521">
              <w:rPr>
                <w:rFonts w:ascii="Times New Roman" w:eastAsia="Calibri" w:hAnsi="Times New Roman" w:cs="Times New Roman"/>
                <w:sz w:val="28"/>
                <w:szCs w:val="28"/>
              </w:rPr>
              <w:t>бразовательным ресурсам в сети И</w:t>
            </w:r>
            <w:r w:rsidRPr="00C446FF">
              <w:rPr>
                <w:rFonts w:ascii="Times New Roman" w:eastAsia="Calibri" w:hAnsi="Times New Roman" w:cs="Times New Roman"/>
                <w:sz w:val="28"/>
                <w:szCs w:val="28"/>
              </w:rPr>
              <w:t>нтернет.</w:t>
            </w:r>
            <w:r w:rsidR="00725521">
              <w:rPr>
                <w:rFonts w:ascii="Times New Roman" w:eastAsia="Calibri" w:hAnsi="Times New Roman" w:cs="Times New Roman"/>
                <w:sz w:val="28"/>
                <w:szCs w:val="28"/>
              </w:rPr>
              <w:t xml:space="preserve"> (ежемесячно)</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 4. Мониторинг измерения скорости Интернет.</w:t>
            </w:r>
            <w:r w:rsidR="00725521">
              <w:rPr>
                <w:rFonts w:ascii="Times New Roman" w:eastAsia="Calibri" w:hAnsi="Times New Roman" w:cs="Times New Roman"/>
                <w:sz w:val="28"/>
                <w:szCs w:val="28"/>
              </w:rPr>
              <w:t xml:space="preserve"> </w:t>
            </w:r>
            <w:r w:rsidR="00725521" w:rsidRPr="00725521">
              <w:rPr>
                <w:rFonts w:ascii="Times New Roman" w:eastAsia="Calibri" w:hAnsi="Times New Roman" w:cs="Times New Roman"/>
                <w:sz w:val="28"/>
                <w:szCs w:val="28"/>
              </w:rPr>
              <w:t>(ежемесячно)</w:t>
            </w:r>
          </w:p>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eastAsia="Calibri" w:hAnsi="Times New Roman" w:cs="Times New Roman"/>
                <w:sz w:val="28"/>
                <w:szCs w:val="28"/>
              </w:rPr>
              <w:lastRenderedPageBreak/>
              <w:t xml:space="preserve"> 5. Мониторинг работы АРМ учителя. </w:t>
            </w:r>
            <w:r w:rsidR="00725521">
              <w:rPr>
                <w:rFonts w:ascii="Times New Roman" w:eastAsia="Calibri" w:hAnsi="Times New Roman" w:cs="Times New Roman"/>
                <w:sz w:val="28"/>
                <w:szCs w:val="28"/>
              </w:rPr>
              <w:t>(еженедельно).</w:t>
            </w:r>
          </w:p>
        </w:tc>
      </w:tr>
      <w:tr w:rsidR="00C446FF" w:rsidRPr="00C446FF" w:rsidTr="0087612C">
        <w:tc>
          <w:tcPr>
            <w:tcW w:w="3117" w:type="dxa"/>
            <w:shd w:val="clear" w:color="auto" w:fill="auto"/>
          </w:tcPr>
          <w:p w:rsidR="00C446FF" w:rsidRPr="00C446FF" w:rsidRDefault="00C446FF" w:rsidP="00C446FF">
            <w:pPr>
              <w:spacing w:after="0" w:line="240" w:lineRule="auto"/>
              <w:rPr>
                <w:rFonts w:ascii="Times New Roman" w:hAnsi="Times New Roman" w:cs="Times New Roman"/>
                <w:sz w:val="28"/>
                <w:szCs w:val="28"/>
              </w:rPr>
            </w:pPr>
            <w:r w:rsidRPr="00C446FF">
              <w:rPr>
                <w:rFonts w:ascii="Times New Roman" w:hAnsi="Times New Roman" w:cs="Times New Roman"/>
                <w:sz w:val="28"/>
                <w:szCs w:val="28"/>
              </w:rPr>
              <w:lastRenderedPageBreak/>
              <w:t>7.Нормативное сопровождение введения ФГОС</w:t>
            </w:r>
          </w:p>
        </w:tc>
        <w:tc>
          <w:tcPr>
            <w:tcW w:w="7090" w:type="dxa"/>
            <w:shd w:val="clear" w:color="auto" w:fill="auto"/>
          </w:tcPr>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1. Нормативное обеспечение введения ФГОС </w:t>
            </w:r>
            <w:r w:rsidR="00680571">
              <w:rPr>
                <w:rFonts w:ascii="Times New Roman" w:eastAsia="Calibri" w:hAnsi="Times New Roman" w:cs="Times New Roman"/>
                <w:sz w:val="28"/>
                <w:szCs w:val="28"/>
              </w:rPr>
              <w:t>(до 31 августа 2023</w:t>
            </w:r>
            <w:r w:rsidR="00725521">
              <w:rPr>
                <w:rFonts w:ascii="Times New Roman" w:eastAsia="Calibri" w:hAnsi="Times New Roman" w:cs="Times New Roman"/>
                <w:sz w:val="28"/>
                <w:szCs w:val="28"/>
              </w:rPr>
              <w:t>)</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2. Педагогический совет по ознакомлению с изменениями в Уставе школы, локальными актами по вопросам введения и реализации ФГОС. </w:t>
            </w:r>
            <w:r w:rsidR="00680571">
              <w:rPr>
                <w:rFonts w:ascii="Times New Roman" w:eastAsia="Calibri" w:hAnsi="Times New Roman" w:cs="Times New Roman"/>
                <w:sz w:val="28"/>
                <w:szCs w:val="28"/>
              </w:rPr>
              <w:t>(До 20 июня 2023</w:t>
            </w:r>
            <w:r w:rsidR="00725521">
              <w:rPr>
                <w:rFonts w:ascii="Times New Roman" w:eastAsia="Calibri" w:hAnsi="Times New Roman" w:cs="Times New Roman"/>
                <w:sz w:val="28"/>
                <w:szCs w:val="28"/>
              </w:rPr>
              <w:t>)</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3. Попечительский совет по ознакомлению с изменениями в Уставе школы, локальными актами по вопросам введения и реализации ФГОС. </w:t>
            </w:r>
            <w:r w:rsidR="00680571">
              <w:rPr>
                <w:rFonts w:ascii="Times New Roman" w:eastAsia="Calibri" w:hAnsi="Times New Roman" w:cs="Times New Roman"/>
                <w:sz w:val="28"/>
                <w:szCs w:val="28"/>
              </w:rPr>
              <w:t>(Апрель 2023</w:t>
            </w:r>
            <w:r w:rsidR="00725521">
              <w:rPr>
                <w:rFonts w:ascii="Times New Roman" w:eastAsia="Calibri" w:hAnsi="Times New Roman" w:cs="Times New Roman"/>
                <w:sz w:val="28"/>
                <w:szCs w:val="28"/>
              </w:rPr>
              <w:t>)</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4. Отчет по самообследованию образовательной организации (ежегодно). </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 xml:space="preserve">5. Отражение локальной базы ОУ на сайте школы (по мере разработки и утверждения локальных актов). </w:t>
            </w:r>
          </w:p>
          <w:p w:rsidR="00C446FF" w:rsidRPr="00C446FF" w:rsidRDefault="00C446FF" w:rsidP="00C446FF">
            <w:pPr>
              <w:spacing w:after="0" w:line="240" w:lineRule="auto"/>
              <w:rPr>
                <w:rFonts w:ascii="Times New Roman" w:eastAsia="Calibri" w:hAnsi="Times New Roman" w:cs="Times New Roman"/>
                <w:sz w:val="28"/>
                <w:szCs w:val="28"/>
              </w:rPr>
            </w:pPr>
            <w:r w:rsidRPr="00C446FF">
              <w:rPr>
                <w:rFonts w:ascii="Times New Roman" w:eastAsia="Calibri" w:hAnsi="Times New Roman" w:cs="Times New Roman"/>
                <w:sz w:val="28"/>
                <w:szCs w:val="28"/>
              </w:rPr>
              <w:t>6. Внешний контроль за</w:t>
            </w:r>
            <w:r w:rsidR="00725521">
              <w:rPr>
                <w:rFonts w:ascii="Times New Roman" w:eastAsia="Calibri" w:hAnsi="Times New Roman" w:cs="Times New Roman"/>
                <w:sz w:val="28"/>
                <w:szCs w:val="28"/>
              </w:rPr>
              <w:t xml:space="preserve"> состоянием функционирования ОУ (ежеквартально).</w:t>
            </w:r>
          </w:p>
          <w:p w:rsidR="00C446FF" w:rsidRPr="00C446FF" w:rsidRDefault="00C446FF" w:rsidP="00C446FF">
            <w:pPr>
              <w:spacing w:after="0" w:line="240" w:lineRule="auto"/>
              <w:rPr>
                <w:rFonts w:ascii="Times New Roman" w:hAnsi="Times New Roman" w:cs="Times New Roman"/>
                <w:sz w:val="28"/>
                <w:szCs w:val="28"/>
              </w:rPr>
            </w:pPr>
          </w:p>
        </w:tc>
      </w:tr>
    </w:tbl>
    <w:p w:rsidR="002524DD" w:rsidRPr="004A520D" w:rsidRDefault="002524DD" w:rsidP="002524DD">
      <w:pPr>
        <w:spacing w:after="0" w:line="240" w:lineRule="auto"/>
        <w:jc w:val="both"/>
        <w:rPr>
          <w:rFonts w:ascii="Times New Roman" w:hAnsi="Times New Roman" w:cs="Times New Roman"/>
          <w:sz w:val="28"/>
          <w:szCs w:val="28"/>
        </w:rPr>
      </w:pPr>
    </w:p>
    <w:sectPr w:rsidR="002524DD" w:rsidRPr="004A520D" w:rsidSect="009E001C">
      <w:footerReference w:type="defaul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33FC" w:rsidRDefault="00EE33FC" w:rsidP="004857D5">
      <w:pPr>
        <w:spacing w:after="0" w:line="240" w:lineRule="auto"/>
      </w:pPr>
      <w:r>
        <w:separator/>
      </w:r>
    </w:p>
  </w:endnote>
  <w:endnote w:type="continuationSeparator" w:id="0">
    <w:p w:rsidR="00EE33FC" w:rsidRDefault="00EE33FC" w:rsidP="004857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rebuchet MS">
    <w:panose1 w:val="020B0603020202020204"/>
    <w:charset w:val="CC"/>
    <w:family w:val="swiss"/>
    <w:pitch w:val="variable"/>
    <w:sig w:usb0="00000287" w:usb1="00000003" w:usb2="00000000" w:usb3="00000000" w:csb0="0000009F" w:csb1="00000000"/>
  </w:font>
  <w:font w:name="Arial">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Е">
    <w:altName w:val="Calibri"/>
    <w:charset w:val="00"/>
    <w:family w:val="roman"/>
    <w:pitch w:val="variable"/>
    <w:sig w:usb0="00000000" w:usb1="09060000" w:usb2="00000010" w:usb3="00000000" w:csb0="00080000"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Calibri Light">
    <w:altName w:val="Arial"/>
    <w:panose1 w:val="020F0302020204030204"/>
    <w:charset w:val="CC"/>
    <w:family w:val="swiss"/>
    <w:pitch w:val="variable"/>
    <w:sig w:usb0="A00002EF" w:usb1="4000207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DejaVu Sans">
    <w:altName w:val="Malgun Gothic"/>
    <w:panose1 w:val="020B0603030804020204"/>
    <w:charset w:val="CC"/>
    <w:family w:val="swiss"/>
    <w:pitch w:val="variable"/>
    <w:sig w:usb0="E7002EFF" w:usb1="D200FDFF" w:usb2="0A046029" w:usb3="00000000" w:csb0="000001FF" w:csb1="00000000"/>
  </w:font>
  <w:font w:name="OpenSymbol">
    <w:altName w:val="Times New Roman"/>
    <w:panose1 w:val="05010000000000000000"/>
    <w:charset w:val="00"/>
    <w:family w:val="auto"/>
    <w:pitch w:val="variable"/>
    <w:sig w:usb0="800000AF" w:usb1="1001ECEA" w:usb2="00000000" w:usb3="00000000" w:csb0="00000001" w:csb1="00000000"/>
  </w:font>
  <w:font w:name="Tahoma">
    <w:panose1 w:val="020B0604030504040204"/>
    <w:charset w:val="CC"/>
    <w:family w:val="swiss"/>
    <w:pitch w:val="variable"/>
    <w:sig w:usb0="E1002EFF" w:usb1="C000605B" w:usb2="00000029" w:usb3="00000000" w:csb0="000101FF" w:csb1="00000000"/>
  </w:font>
  <w:font w:name="Century Schoolbook">
    <w:panose1 w:val="02040604050505020304"/>
    <w:charset w:val="CC"/>
    <w:family w:val="roman"/>
    <w:pitch w:val="variable"/>
    <w:sig w:usb0="00000287" w:usb1="00000000" w:usb2="00000000" w:usb3="00000000" w:csb0="0000009F" w:csb1="00000000"/>
  </w:font>
  <w:font w:name="Liberation Serif">
    <w:altName w:val="Times New Roman"/>
    <w:charset w:val="00"/>
    <w:family w:val="roman"/>
    <w:pitch w:val="variable"/>
  </w:font>
  <w:font w:name="NSimSun">
    <w:panose1 w:val="02010609030101010101"/>
    <w:charset w:val="86"/>
    <w:family w:val="modern"/>
    <w:pitch w:val="fixed"/>
    <w:sig w:usb0="00000003" w:usb1="288F0000" w:usb2="00000016" w:usb3="00000000" w:csb0="00040001" w:csb1="00000000"/>
  </w:font>
  <w:font w:name="SchoolBookSanPin">
    <w:altName w:val="Times New Roman"/>
    <w:panose1 w:val="00000000000000000000"/>
    <w:charset w:val="CC"/>
    <w:family w:val="auto"/>
    <w:notTrueType/>
    <w:pitch w:val="default"/>
    <w:sig w:usb0="00000001"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2737466"/>
      <w:docPartObj>
        <w:docPartGallery w:val="Page Numbers (Bottom of Page)"/>
        <w:docPartUnique/>
      </w:docPartObj>
    </w:sdtPr>
    <w:sdtEndPr/>
    <w:sdtContent>
      <w:p w:rsidR="00E5071D" w:rsidRDefault="00E5071D">
        <w:pPr>
          <w:pStyle w:val="aa"/>
          <w:jc w:val="right"/>
        </w:pPr>
        <w:r>
          <w:fldChar w:fldCharType="begin"/>
        </w:r>
        <w:r>
          <w:instrText>PAGE   \* MERGEFORMAT</w:instrText>
        </w:r>
        <w:r>
          <w:fldChar w:fldCharType="separate"/>
        </w:r>
        <w:r w:rsidR="0017105E">
          <w:rPr>
            <w:noProof/>
          </w:rPr>
          <w:t>1</w:t>
        </w:r>
        <w:r>
          <w:rPr>
            <w:noProof/>
          </w:rPr>
          <w:fldChar w:fldCharType="end"/>
        </w:r>
      </w:p>
    </w:sdtContent>
  </w:sdt>
  <w:p w:rsidR="00E5071D" w:rsidRDefault="00E5071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33FC" w:rsidRDefault="00EE33FC" w:rsidP="004857D5">
      <w:pPr>
        <w:spacing w:after="0" w:line="240" w:lineRule="auto"/>
      </w:pPr>
      <w:r>
        <w:separator/>
      </w:r>
    </w:p>
  </w:footnote>
  <w:footnote w:type="continuationSeparator" w:id="0">
    <w:p w:rsidR="00EE33FC" w:rsidRDefault="00EE33FC" w:rsidP="004857D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bullet"/>
      <w:lvlText w:val=""/>
      <w:lvlJc w:val="left"/>
      <w:pPr>
        <w:tabs>
          <w:tab w:val="num" w:pos="0"/>
        </w:tabs>
        <w:ind w:left="720" w:hanging="360"/>
      </w:pPr>
      <w:rPr>
        <w:rFonts w:ascii="Symbol" w:hAnsi="Symbol"/>
      </w:rPr>
    </w:lvl>
  </w:abstractNum>
  <w:abstractNum w:abstractNumId="1">
    <w:nsid w:val="00000002"/>
    <w:multiLevelType w:val="singleLevel"/>
    <w:tmpl w:val="00000002"/>
    <w:name w:val="WW8Num2"/>
    <w:lvl w:ilvl="0">
      <w:start w:val="1"/>
      <w:numFmt w:val="bullet"/>
      <w:lvlText w:val=""/>
      <w:lvlJc w:val="left"/>
      <w:pPr>
        <w:tabs>
          <w:tab w:val="num" w:pos="0"/>
        </w:tabs>
        <w:ind w:left="720" w:hanging="360"/>
      </w:pPr>
      <w:rPr>
        <w:rFonts w:ascii="Symbol" w:hAnsi="Symbol"/>
      </w:rPr>
    </w:lvl>
  </w:abstractNum>
  <w:abstractNum w:abstractNumId="2">
    <w:nsid w:val="0000000A"/>
    <w:multiLevelType w:val="multilevel"/>
    <w:tmpl w:val="0000000A"/>
    <w:name w:val="WW8Num11"/>
    <w:lvl w:ilvl="0">
      <w:numFmt w:val="bullet"/>
      <w:lvlText w:val=""/>
      <w:lvlJc w:val="left"/>
      <w:pPr>
        <w:tabs>
          <w:tab w:val="num" w:pos="720"/>
        </w:tabs>
        <w:ind w:left="720" w:hanging="360"/>
      </w:pPr>
      <w:rPr>
        <w:rFonts w:ascii="Symbol" w:hAnsi="Symbol" w:cs="Symbo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0000000B"/>
    <w:multiLevelType w:val="multilevel"/>
    <w:tmpl w:val="0000000B"/>
    <w:name w:val="WW8Num12"/>
    <w:lvl w:ilvl="0">
      <w:numFmt w:val="bullet"/>
      <w:lvlText w:val=""/>
      <w:lvlJc w:val="left"/>
      <w:pPr>
        <w:tabs>
          <w:tab w:val="num" w:pos="720"/>
        </w:tabs>
        <w:ind w:left="720" w:hanging="360"/>
      </w:pPr>
      <w:rPr>
        <w:rFonts w:ascii="Symbol" w:hAnsi="Symbol" w:cs="Symbo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0000000C"/>
    <w:multiLevelType w:val="multilevel"/>
    <w:tmpl w:val="0000000C"/>
    <w:name w:val="WW8Num13"/>
    <w:lvl w:ilvl="0">
      <w:numFmt w:val="bullet"/>
      <w:lvlText w:val=""/>
      <w:lvlJc w:val="left"/>
      <w:pPr>
        <w:tabs>
          <w:tab w:val="num" w:pos="720"/>
        </w:tabs>
        <w:ind w:left="720" w:hanging="360"/>
      </w:pPr>
      <w:rPr>
        <w:rFonts w:ascii="Symbol" w:hAnsi="Symbol" w:cs="Symbol"/>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00A600CE"/>
    <w:multiLevelType w:val="hybridMultilevel"/>
    <w:tmpl w:val="01AC95F0"/>
    <w:lvl w:ilvl="0" w:tplc="D03076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22870EC"/>
    <w:multiLevelType w:val="multilevel"/>
    <w:tmpl w:val="D78007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097C0A84"/>
    <w:multiLevelType w:val="multilevel"/>
    <w:tmpl w:val="43B837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0C2B7BF6"/>
    <w:multiLevelType w:val="hybridMultilevel"/>
    <w:tmpl w:val="B9A8013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134748CC"/>
    <w:multiLevelType w:val="multilevel"/>
    <w:tmpl w:val="1AAA3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4AF254D"/>
    <w:multiLevelType w:val="multilevel"/>
    <w:tmpl w:val="21B0A47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5D95F4C"/>
    <w:multiLevelType w:val="hybridMultilevel"/>
    <w:tmpl w:val="792C2B96"/>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2">
    <w:nsid w:val="16DD46E3"/>
    <w:multiLevelType w:val="multilevel"/>
    <w:tmpl w:val="57DAC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7461497"/>
    <w:multiLevelType w:val="multilevel"/>
    <w:tmpl w:val="2B9A1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F3F790C"/>
    <w:multiLevelType w:val="multilevel"/>
    <w:tmpl w:val="3168D5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1FAE0F00"/>
    <w:multiLevelType w:val="hybridMultilevel"/>
    <w:tmpl w:val="C138288A"/>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20F50BF8"/>
    <w:multiLevelType w:val="hybridMultilevel"/>
    <w:tmpl w:val="A27C1036"/>
    <w:lvl w:ilvl="0" w:tplc="88964D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3A07CE5"/>
    <w:multiLevelType w:val="hybridMultilevel"/>
    <w:tmpl w:val="745A2DB6"/>
    <w:lvl w:ilvl="0" w:tplc="BB8EABB2">
      <w:start w:val="5"/>
      <w:numFmt w:val="decimal"/>
      <w:lvlText w:val="%1."/>
      <w:lvlJc w:val="left"/>
      <w:pPr>
        <w:ind w:left="720" w:hanging="360"/>
      </w:pPr>
      <w:rPr>
        <w:rFonts w:hint="default"/>
        <w:b/>
        <w:w w:val="11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3D3082E"/>
    <w:multiLevelType w:val="multilevel"/>
    <w:tmpl w:val="EB98E2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5AC7F7C"/>
    <w:multiLevelType w:val="hybridMultilevel"/>
    <w:tmpl w:val="178A85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26901601"/>
    <w:multiLevelType w:val="hybridMultilevel"/>
    <w:tmpl w:val="C1CC640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27D01F9D"/>
    <w:multiLevelType w:val="multilevel"/>
    <w:tmpl w:val="F3AA893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nsid w:val="292A7579"/>
    <w:multiLevelType w:val="multilevel"/>
    <w:tmpl w:val="E7DA5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29734AFB"/>
    <w:multiLevelType w:val="hybridMultilevel"/>
    <w:tmpl w:val="88E0789A"/>
    <w:lvl w:ilvl="0" w:tplc="88964D96">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24">
    <w:nsid w:val="2B260245"/>
    <w:multiLevelType w:val="hybridMultilevel"/>
    <w:tmpl w:val="A24A5B9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5">
    <w:nsid w:val="30381A57"/>
    <w:multiLevelType w:val="hybridMultilevel"/>
    <w:tmpl w:val="F29C834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nsid w:val="30BB3D1D"/>
    <w:multiLevelType w:val="hybridMultilevel"/>
    <w:tmpl w:val="65D2AF1E"/>
    <w:lvl w:ilvl="0" w:tplc="88964D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35500E32"/>
    <w:multiLevelType w:val="hybridMultilevel"/>
    <w:tmpl w:val="9838035A"/>
    <w:lvl w:ilvl="0" w:tplc="88964D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36731FEA"/>
    <w:multiLevelType w:val="hybridMultilevel"/>
    <w:tmpl w:val="296EC26C"/>
    <w:lvl w:ilvl="0" w:tplc="D03076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3724272B"/>
    <w:multiLevelType w:val="multilevel"/>
    <w:tmpl w:val="B8C63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803029C"/>
    <w:multiLevelType w:val="hybridMultilevel"/>
    <w:tmpl w:val="C03C3C8E"/>
    <w:lvl w:ilvl="0" w:tplc="45DEBC16">
      <w:start w:val="1"/>
      <w:numFmt w:val="upperRoman"/>
      <w:pStyle w:val="1"/>
      <w:lvlText w:val="%1."/>
      <w:lvlJc w:val="right"/>
      <w:pPr>
        <w:ind w:left="360" w:hanging="360"/>
      </w:pPr>
    </w:lvl>
    <w:lvl w:ilvl="1" w:tplc="680864B2">
      <w:start w:val="1"/>
      <w:numFmt w:val="none"/>
      <w:suff w:val="nothing"/>
      <w:lvlText w:val=""/>
      <w:lvlJc w:val="left"/>
      <w:pPr>
        <w:ind w:left="0" w:firstLine="0"/>
      </w:pPr>
    </w:lvl>
    <w:lvl w:ilvl="2" w:tplc="E20CAAA6">
      <w:start w:val="1"/>
      <w:numFmt w:val="none"/>
      <w:suff w:val="nothing"/>
      <w:lvlText w:val=""/>
      <w:lvlJc w:val="left"/>
      <w:pPr>
        <w:ind w:left="0" w:firstLine="0"/>
      </w:pPr>
    </w:lvl>
    <w:lvl w:ilvl="3" w:tplc="2780D9F0">
      <w:start w:val="1"/>
      <w:numFmt w:val="none"/>
      <w:suff w:val="nothing"/>
      <w:lvlText w:val=""/>
      <w:lvlJc w:val="left"/>
      <w:pPr>
        <w:ind w:left="0" w:firstLine="0"/>
      </w:pPr>
    </w:lvl>
    <w:lvl w:ilvl="4" w:tplc="85C68DE8">
      <w:start w:val="1"/>
      <w:numFmt w:val="none"/>
      <w:suff w:val="nothing"/>
      <w:lvlText w:val=""/>
      <w:lvlJc w:val="left"/>
      <w:pPr>
        <w:ind w:left="0" w:firstLine="0"/>
      </w:pPr>
    </w:lvl>
    <w:lvl w:ilvl="5" w:tplc="5EEE4834">
      <w:start w:val="1"/>
      <w:numFmt w:val="none"/>
      <w:suff w:val="nothing"/>
      <w:lvlText w:val=""/>
      <w:lvlJc w:val="left"/>
      <w:pPr>
        <w:ind w:left="0" w:firstLine="0"/>
      </w:pPr>
    </w:lvl>
    <w:lvl w:ilvl="6" w:tplc="7A905348">
      <w:start w:val="1"/>
      <w:numFmt w:val="none"/>
      <w:suff w:val="nothing"/>
      <w:lvlText w:val=""/>
      <w:lvlJc w:val="left"/>
      <w:pPr>
        <w:ind w:left="0" w:firstLine="0"/>
      </w:pPr>
    </w:lvl>
    <w:lvl w:ilvl="7" w:tplc="581694E4">
      <w:start w:val="1"/>
      <w:numFmt w:val="none"/>
      <w:suff w:val="nothing"/>
      <w:lvlText w:val=""/>
      <w:lvlJc w:val="left"/>
      <w:pPr>
        <w:ind w:left="0" w:firstLine="0"/>
      </w:pPr>
    </w:lvl>
    <w:lvl w:ilvl="8" w:tplc="57E42650">
      <w:start w:val="1"/>
      <w:numFmt w:val="none"/>
      <w:suff w:val="nothing"/>
      <w:lvlText w:val=""/>
      <w:lvlJc w:val="left"/>
      <w:pPr>
        <w:ind w:left="0" w:firstLine="0"/>
      </w:pPr>
    </w:lvl>
  </w:abstractNum>
  <w:abstractNum w:abstractNumId="31">
    <w:nsid w:val="38F13076"/>
    <w:multiLevelType w:val="hybridMultilevel"/>
    <w:tmpl w:val="3DBCD8B2"/>
    <w:lvl w:ilvl="0" w:tplc="11DC658C">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32">
    <w:nsid w:val="39426690"/>
    <w:multiLevelType w:val="hybridMultilevel"/>
    <w:tmpl w:val="F01A9AB0"/>
    <w:lvl w:ilvl="0" w:tplc="E95C14F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AF51308"/>
    <w:multiLevelType w:val="multilevel"/>
    <w:tmpl w:val="CED2D9E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4">
    <w:nsid w:val="3D4C4884"/>
    <w:multiLevelType w:val="hybridMultilevel"/>
    <w:tmpl w:val="47085728"/>
    <w:lvl w:ilvl="0" w:tplc="D03076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3DA650B5"/>
    <w:multiLevelType w:val="hybridMultilevel"/>
    <w:tmpl w:val="F1CA8BE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nsid w:val="3F864444"/>
    <w:multiLevelType w:val="hybridMultilevel"/>
    <w:tmpl w:val="64C681D6"/>
    <w:lvl w:ilvl="0" w:tplc="D03076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42340E36"/>
    <w:multiLevelType w:val="multilevel"/>
    <w:tmpl w:val="CB74D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437A6520"/>
    <w:multiLevelType w:val="multilevel"/>
    <w:tmpl w:val="26FABDB8"/>
    <w:lvl w:ilvl="0">
      <w:start w:val="1"/>
      <w:numFmt w:val="bullet"/>
      <w:lvlText w:val=""/>
      <w:lvlJc w:val="left"/>
      <w:pPr>
        <w:tabs>
          <w:tab w:val="num" w:pos="720"/>
        </w:tabs>
        <w:ind w:left="720" w:hanging="360"/>
      </w:pPr>
      <w:rPr>
        <w:rFonts w:ascii="Symbol" w:hAnsi="Symbol" w:hint="default"/>
        <w:sz w:val="20"/>
      </w:rPr>
    </w:lvl>
    <w:lvl w:ilvl="1">
      <w:start w:val="12"/>
      <w:numFmt w:val="decimal"/>
      <w:lvlText w:val="%2."/>
      <w:lvlJc w:val="left"/>
      <w:pPr>
        <w:ind w:left="1440" w:hanging="360"/>
      </w:pPr>
      <w:rPr>
        <w:rFonts w:hint="default"/>
        <w:i/>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nsid w:val="44E54D28"/>
    <w:multiLevelType w:val="hybridMultilevel"/>
    <w:tmpl w:val="875C46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452B3C2C"/>
    <w:multiLevelType w:val="hybridMultilevel"/>
    <w:tmpl w:val="3CCA8B08"/>
    <w:lvl w:ilvl="0" w:tplc="D03076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455B04AB"/>
    <w:multiLevelType w:val="multilevel"/>
    <w:tmpl w:val="63149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465E3A17"/>
    <w:multiLevelType w:val="hybridMultilevel"/>
    <w:tmpl w:val="A238C126"/>
    <w:lvl w:ilvl="0" w:tplc="5762D41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nsid w:val="47F24F14"/>
    <w:multiLevelType w:val="hybridMultilevel"/>
    <w:tmpl w:val="0A083ED2"/>
    <w:lvl w:ilvl="0" w:tplc="04190001">
      <w:start w:val="1"/>
      <w:numFmt w:val="bullet"/>
      <w:lvlText w:val=""/>
      <w:lvlJc w:val="left"/>
      <w:pPr>
        <w:ind w:left="1004" w:hanging="360"/>
      </w:pPr>
      <w:rPr>
        <w:rFonts w:ascii="Symbol" w:hAnsi="Symbol" w:hint="default"/>
      </w:rPr>
    </w:lvl>
    <w:lvl w:ilvl="1" w:tplc="04190003">
      <w:start w:val="1"/>
      <w:numFmt w:val="bullet"/>
      <w:lvlText w:val="o"/>
      <w:lvlJc w:val="left"/>
      <w:pPr>
        <w:ind w:left="1724" w:hanging="360"/>
      </w:pPr>
      <w:rPr>
        <w:rFonts w:ascii="Courier New" w:hAnsi="Courier New" w:cs="Courier New" w:hint="default"/>
      </w:rPr>
    </w:lvl>
    <w:lvl w:ilvl="2" w:tplc="04190005">
      <w:start w:val="1"/>
      <w:numFmt w:val="bullet"/>
      <w:lvlText w:val=""/>
      <w:lvlJc w:val="left"/>
      <w:pPr>
        <w:ind w:left="2444" w:hanging="360"/>
      </w:pPr>
      <w:rPr>
        <w:rFonts w:ascii="Wingdings" w:hAnsi="Wingdings" w:hint="default"/>
      </w:rPr>
    </w:lvl>
    <w:lvl w:ilvl="3" w:tplc="04190001">
      <w:start w:val="1"/>
      <w:numFmt w:val="bullet"/>
      <w:lvlText w:val=""/>
      <w:lvlJc w:val="left"/>
      <w:pPr>
        <w:ind w:left="3164" w:hanging="360"/>
      </w:pPr>
      <w:rPr>
        <w:rFonts w:ascii="Symbol" w:hAnsi="Symbol" w:hint="default"/>
      </w:rPr>
    </w:lvl>
    <w:lvl w:ilvl="4" w:tplc="04190003">
      <w:start w:val="1"/>
      <w:numFmt w:val="bullet"/>
      <w:lvlText w:val="o"/>
      <w:lvlJc w:val="left"/>
      <w:pPr>
        <w:ind w:left="3884" w:hanging="360"/>
      </w:pPr>
      <w:rPr>
        <w:rFonts w:ascii="Courier New" w:hAnsi="Courier New" w:cs="Courier New" w:hint="default"/>
      </w:rPr>
    </w:lvl>
    <w:lvl w:ilvl="5" w:tplc="04190005">
      <w:start w:val="1"/>
      <w:numFmt w:val="bullet"/>
      <w:lvlText w:val=""/>
      <w:lvlJc w:val="left"/>
      <w:pPr>
        <w:ind w:left="4604" w:hanging="360"/>
      </w:pPr>
      <w:rPr>
        <w:rFonts w:ascii="Wingdings" w:hAnsi="Wingdings" w:hint="default"/>
      </w:rPr>
    </w:lvl>
    <w:lvl w:ilvl="6" w:tplc="04190001">
      <w:start w:val="1"/>
      <w:numFmt w:val="bullet"/>
      <w:lvlText w:val=""/>
      <w:lvlJc w:val="left"/>
      <w:pPr>
        <w:ind w:left="5324" w:hanging="360"/>
      </w:pPr>
      <w:rPr>
        <w:rFonts w:ascii="Symbol" w:hAnsi="Symbol" w:hint="default"/>
      </w:rPr>
    </w:lvl>
    <w:lvl w:ilvl="7" w:tplc="04190003">
      <w:start w:val="1"/>
      <w:numFmt w:val="bullet"/>
      <w:lvlText w:val="o"/>
      <w:lvlJc w:val="left"/>
      <w:pPr>
        <w:ind w:left="6044" w:hanging="360"/>
      </w:pPr>
      <w:rPr>
        <w:rFonts w:ascii="Courier New" w:hAnsi="Courier New" w:cs="Courier New" w:hint="default"/>
      </w:rPr>
    </w:lvl>
    <w:lvl w:ilvl="8" w:tplc="04190005">
      <w:start w:val="1"/>
      <w:numFmt w:val="bullet"/>
      <w:lvlText w:val=""/>
      <w:lvlJc w:val="left"/>
      <w:pPr>
        <w:ind w:left="6764" w:hanging="360"/>
      </w:pPr>
      <w:rPr>
        <w:rFonts w:ascii="Wingdings" w:hAnsi="Wingdings" w:hint="default"/>
      </w:rPr>
    </w:lvl>
  </w:abstractNum>
  <w:abstractNum w:abstractNumId="44">
    <w:nsid w:val="48187504"/>
    <w:multiLevelType w:val="multilevel"/>
    <w:tmpl w:val="6644ACE8"/>
    <w:lvl w:ilvl="0">
      <w:start w:val="5"/>
      <w:numFmt w:val="decimal"/>
      <w:lvlText w:val="%1."/>
      <w:lvlJc w:val="left"/>
      <w:pPr>
        <w:ind w:left="502" w:hanging="360"/>
      </w:pPr>
      <w:rPr>
        <w:rFonts w:eastAsia="Calibri" w:hint="default"/>
        <w:b/>
        <w:i w:val="0"/>
        <w:color w:val="auto"/>
      </w:rPr>
    </w:lvl>
    <w:lvl w:ilvl="1">
      <w:start w:val="1"/>
      <w:numFmt w:val="decimal"/>
      <w:lvlText w:val="%1.%2."/>
      <w:lvlJc w:val="left"/>
      <w:pPr>
        <w:ind w:left="360" w:hanging="360"/>
      </w:pPr>
      <w:rPr>
        <w:rFonts w:eastAsia="Calibri" w:hint="default"/>
        <w:b/>
        <w:i/>
        <w:color w:val="auto"/>
      </w:rPr>
    </w:lvl>
    <w:lvl w:ilvl="2">
      <w:start w:val="1"/>
      <w:numFmt w:val="decimal"/>
      <w:lvlText w:val="%1.%2.%3."/>
      <w:lvlJc w:val="left"/>
      <w:pPr>
        <w:ind w:left="720" w:hanging="720"/>
      </w:pPr>
      <w:rPr>
        <w:rFonts w:eastAsia="Calibri" w:hint="default"/>
        <w:b/>
        <w:i/>
        <w:color w:val="auto"/>
      </w:rPr>
    </w:lvl>
    <w:lvl w:ilvl="3">
      <w:start w:val="1"/>
      <w:numFmt w:val="decimal"/>
      <w:lvlText w:val="%1.%2.%3.%4."/>
      <w:lvlJc w:val="left"/>
      <w:pPr>
        <w:ind w:left="720" w:hanging="720"/>
      </w:pPr>
      <w:rPr>
        <w:rFonts w:eastAsia="Calibri" w:hint="default"/>
        <w:b/>
        <w:i/>
        <w:color w:val="auto"/>
      </w:rPr>
    </w:lvl>
    <w:lvl w:ilvl="4">
      <w:start w:val="1"/>
      <w:numFmt w:val="decimal"/>
      <w:lvlText w:val="%1.%2.%3.%4.%5."/>
      <w:lvlJc w:val="left"/>
      <w:pPr>
        <w:ind w:left="1080" w:hanging="1080"/>
      </w:pPr>
      <w:rPr>
        <w:rFonts w:eastAsia="Calibri" w:hint="default"/>
        <w:b/>
        <w:i/>
        <w:color w:val="auto"/>
      </w:rPr>
    </w:lvl>
    <w:lvl w:ilvl="5">
      <w:start w:val="1"/>
      <w:numFmt w:val="decimal"/>
      <w:lvlText w:val="%1.%2.%3.%4.%5.%6."/>
      <w:lvlJc w:val="left"/>
      <w:pPr>
        <w:ind w:left="1080" w:hanging="1080"/>
      </w:pPr>
      <w:rPr>
        <w:rFonts w:eastAsia="Calibri" w:hint="default"/>
        <w:b/>
        <w:i/>
        <w:color w:val="auto"/>
      </w:rPr>
    </w:lvl>
    <w:lvl w:ilvl="6">
      <w:start w:val="1"/>
      <w:numFmt w:val="decimal"/>
      <w:lvlText w:val="%1.%2.%3.%4.%5.%6.%7."/>
      <w:lvlJc w:val="left"/>
      <w:pPr>
        <w:ind w:left="1440" w:hanging="1440"/>
      </w:pPr>
      <w:rPr>
        <w:rFonts w:eastAsia="Calibri" w:hint="default"/>
        <w:b/>
        <w:i/>
        <w:color w:val="auto"/>
      </w:rPr>
    </w:lvl>
    <w:lvl w:ilvl="7">
      <w:start w:val="1"/>
      <w:numFmt w:val="decimal"/>
      <w:lvlText w:val="%1.%2.%3.%4.%5.%6.%7.%8."/>
      <w:lvlJc w:val="left"/>
      <w:pPr>
        <w:ind w:left="1440" w:hanging="1440"/>
      </w:pPr>
      <w:rPr>
        <w:rFonts w:eastAsia="Calibri" w:hint="default"/>
        <w:b/>
        <w:i/>
        <w:color w:val="auto"/>
      </w:rPr>
    </w:lvl>
    <w:lvl w:ilvl="8">
      <w:start w:val="1"/>
      <w:numFmt w:val="decimal"/>
      <w:lvlText w:val="%1.%2.%3.%4.%5.%6.%7.%8.%9."/>
      <w:lvlJc w:val="left"/>
      <w:pPr>
        <w:ind w:left="1800" w:hanging="1800"/>
      </w:pPr>
      <w:rPr>
        <w:rFonts w:eastAsia="Calibri" w:hint="default"/>
        <w:b/>
        <w:i/>
        <w:color w:val="auto"/>
      </w:rPr>
    </w:lvl>
  </w:abstractNum>
  <w:abstractNum w:abstractNumId="45">
    <w:nsid w:val="48772EB1"/>
    <w:multiLevelType w:val="multilevel"/>
    <w:tmpl w:val="01F67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547E2632"/>
    <w:multiLevelType w:val="hybridMultilevel"/>
    <w:tmpl w:val="21B80A60"/>
    <w:lvl w:ilvl="0" w:tplc="CB309DF0">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7">
    <w:nsid w:val="55FB506F"/>
    <w:multiLevelType w:val="hybridMultilevel"/>
    <w:tmpl w:val="51BC249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8">
    <w:nsid w:val="590B3CA7"/>
    <w:multiLevelType w:val="multilevel"/>
    <w:tmpl w:val="1B6C6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5F4760AE"/>
    <w:multiLevelType w:val="hybridMultilevel"/>
    <w:tmpl w:val="80CC9C9A"/>
    <w:lvl w:ilvl="0" w:tplc="0419000F">
      <w:start w:val="1"/>
      <w:numFmt w:val="decimal"/>
      <w:lvlText w:val="%1."/>
      <w:lvlJc w:val="left"/>
      <w:pPr>
        <w:ind w:left="294" w:hanging="360"/>
      </w:pPr>
      <w:rPr>
        <w:rFonts w:cs="Times New Roman"/>
      </w:rPr>
    </w:lvl>
    <w:lvl w:ilvl="1" w:tplc="04190019" w:tentative="1">
      <w:start w:val="1"/>
      <w:numFmt w:val="lowerLetter"/>
      <w:lvlText w:val="%2."/>
      <w:lvlJc w:val="left"/>
      <w:pPr>
        <w:ind w:left="1014" w:hanging="360"/>
      </w:pPr>
      <w:rPr>
        <w:rFonts w:cs="Times New Roman"/>
      </w:rPr>
    </w:lvl>
    <w:lvl w:ilvl="2" w:tplc="0419001B" w:tentative="1">
      <w:start w:val="1"/>
      <w:numFmt w:val="lowerRoman"/>
      <w:lvlText w:val="%3."/>
      <w:lvlJc w:val="right"/>
      <w:pPr>
        <w:ind w:left="1734" w:hanging="180"/>
      </w:pPr>
      <w:rPr>
        <w:rFonts w:cs="Times New Roman"/>
      </w:rPr>
    </w:lvl>
    <w:lvl w:ilvl="3" w:tplc="0419000F" w:tentative="1">
      <w:start w:val="1"/>
      <w:numFmt w:val="decimal"/>
      <w:lvlText w:val="%4."/>
      <w:lvlJc w:val="left"/>
      <w:pPr>
        <w:ind w:left="2454" w:hanging="360"/>
      </w:pPr>
      <w:rPr>
        <w:rFonts w:cs="Times New Roman"/>
      </w:rPr>
    </w:lvl>
    <w:lvl w:ilvl="4" w:tplc="04190019" w:tentative="1">
      <w:start w:val="1"/>
      <w:numFmt w:val="lowerLetter"/>
      <w:lvlText w:val="%5."/>
      <w:lvlJc w:val="left"/>
      <w:pPr>
        <w:ind w:left="3174" w:hanging="360"/>
      </w:pPr>
      <w:rPr>
        <w:rFonts w:cs="Times New Roman"/>
      </w:rPr>
    </w:lvl>
    <w:lvl w:ilvl="5" w:tplc="0419001B" w:tentative="1">
      <w:start w:val="1"/>
      <w:numFmt w:val="lowerRoman"/>
      <w:lvlText w:val="%6."/>
      <w:lvlJc w:val="right"/>
      <w:pPr>
        <w:ind w:left="3894" w:hanging="180"/>
      </w:pPr>
      <w:rPr>
        <w:rFonts w:cs="Times New Roman"/>
      </w:rPr>
    </w:lvl>
    <w:lvl w:ilvl="6" w:tplc="0419000F" w:tentative="1">
      <w:start w:val="1"/>
      <w:numFmt w:val="decimal"/>
      <w:lvlText w:val="%7."/>
      <w:lvlJc w:val="left"/>
      <w:pPr>
        <w:ind w:left="4614" w:hanging="360"/>
      </w:pPr>
      <w:rPr>
        <w:rFonts w:cs="Times New Roman"/>
      </w:rPr>
    </w:lvl>
    <w:lvl w:ilvl="7" w:tplc="04190019" w:tentative="1">
      <w:start w:val="1"/>
      <w:numFmt w:val="lowerLetter"/>
      <w:lvlText w:val="%8."/>
      <w:lvlJc w:val="left"/>
      <w:pPr>
        <w:ind w:left="5334" w:hanging="360"/>
      </w:pPr>
      <w:rPr>
        <w:rFonts w:cs="Times New Roman"/>
      </w:rPr>
    </w:lvl>
    <w:lvl w:ilvl="8" w:tplc="0419001B" w:tentative="1">
      <w:start w:val="1"/>
      <w:numFmt w:val="lowerRoman"/>
      <w:lvlText w:val="%9."/>
      <w:lvlJc w:val="right"/>
      <w:pPr>
        <w:ind w:left="6054" w:hanging="180"/>
      </w:pPr>
      <w:rPr>
        <w:rFonts w:cs="Times New Roman"/>
      </w:rPr>
    </w:lvl>
  </w:abstractNum>
  <w:abstractNum w:abstractNumId="50">
    <w:nsid w:val="674457FA"/>
    <w:multiLevelType w:val="hybridMultilevel"/>
    <w:tmpl w:val="9C7259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67EB64A7"/>
    <w:multiLevelType w:val="multilevel"/>
    <w:tmpl w:val="347E39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nsid w:val="6F4E574A"/>
    <w:multiLevelType w:val="multilevel"/>
    <w:tmpl w:val="CFD4A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6FB42BBD"/>
    <w:multiLevelType w:val="hybridMultilevel"/>
    <w:tmpl w:val="3FB0AEC0"/>
    <w:lvl w:ilvl="0" w:tplc="D03076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74466C7B"/>
    <w:multiLevelType w:val="multilevel"/>
    <w:tmpl w:val="DD48B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74A82E1C"/>
    <w:multiLevelType w:val="multilevel"/>
    <w:tmpl w:val="6E9E14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752720EB"/>
    <w:multiLevelType w:val="multilevel"/>
    <w:tmpl w:val="034A8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nsid w:val="76335B01"/>
    <w:multiLevelType w:val="hybridMultilevel"/>
    <w:tmpl w:val="EB6C4396"/>
    <w:lvl w:ilvl="0" w:tplc="88964D96">
      <w:start w:val="1"/>
      <w:numFmt w:val="bullet"/>
      <w:lvlText w:val=""/>
      <w:lvlJc w:val="left"/>
      <w:pPr>
        <w:ind w:left="1395" w:hanging="360"/>
      </w:pPr>
      <w:rPr>
        <w:rFonts w:ascii="Symbol" w:hAnsi="Symbol" w:hint="default"/>
      </w:rPr>
    </w:lvl>
    <w:lvl w:ilvl="1" w:tplc="04190003" w:tentative="1">
      <w:start w:val="1"/>
      <w:numFmt w:val="bullet"/>
      <w:lvlText w:val="o"/>
      <w:lvlJc w:val="left"/>
      <w:pPr>
        <w:ind w:left="2115" w:hanging="360"/>
      </w:pPr>
      <w:rPr>
        <w:rFonts w:ascii="Courier New" w:hAnsi="Courier New" w:hint="default"/>
      </w:rPr>
    </w:lvl>
    <w:lvl w:ilvl="2" w:tplc="04190005" w:tentative="1">
      <w:start w:val="1"/>
      <w:numFmt w:val="bullet"/>
      <w:lvlText w:val=""/>
      <w:lvlJc w:val="left"/>
      <w:pPr>
        <w:ind w:left="2835" w:hanging="360"/>
      </w:pPr>
      <w:rPr>
        <w:rFonts w:ascii="Wingdings" w:hAnsi="Wingdings" w:hint="default"/>
      </w:rPr>
    </w:lvl>
    <w:lvl w:ilvl="3" w:tplc="04190001" w:tentative="1">
      <w:start w:val="1"/>
      <w:numFmt w:val="bullet"/>
      <w:lvlText w:val=""/>
      <w:lvlJc w:val="left"/>
      <w:pPr>
        <w:ind w:left="3555" w:hanging="360"/>
      </w:pPr>
      <w:rPr>
        <w:rFonts w:ascii="Symbol" w:hAnsi="Symbol" w:hint="default"/>
      </w:rPr>
    </w:lvl>
    <w:lvl w:ilvl="4" w:tplc="04190003" w:tentative="1">
      <w:start w:val="1"/>
      <w:numFmt w:val="bullet"/>
      <w:lvlText w:val="o"/>
      <w:lvlJc w:val="left"/>
      <w:pPr>
        <w:ind w:left="4275" w:hanging="360"/>
      </w:pPr>
      <w:rPr>
        <w:rFonts w:ascii="Courier New" w:hAnsi="Courier New" w:hint="default"/>
      </w:rPr>
    </w:lvl>
    <w:lvl w:ilvl="5" w:tplc="04190005" w:tentative="1">
      <w:start w:val="1"/>
      <w:numFmt w:val="bullet"/>
      <w:lvlText w:val=""/>
      <w:lvlJc w:val="left"/>
      <w:pPr>
        <w:ind w:left="4995" w:hanging="360"/>
      </w:pPr>
      <w:rPr>
        <w:rFonts w:ascii="Wingdings" w:hAnsi="Wingdings" w:hint="default"/>
      </w:rPr>
    </w:lvl>
    <w:lvl w:ilvl="6" w:tplc="04190001" w:tentative="1">
      <w:start w:val="1"/>
      <w:numFmt w:val="bullet"/>
      <w:lvlText w:val=""/>
      <w:lvlJc w:val="left"/>
      <w:pPr>
        <w:ind w:left="5715" w:hanging="360"/>
      </w:pPr>
      <w:rPr>
        <w:rFonts w:ascii="Symbol" w:hAnsi="Symbol" w:hint="default"/>
      </w:rPr>
    </w:lvl>
    <w:lvl w:ilvl="7" w:tplc="04190003" w:tentative="1">
      <w:start w:val="1"/>
      <w:numFmt w:val="bullet"/>
      <w:lvlText w:val="o"/>
      <w:lvlJc w:val="left"/>
      <w:pPr>
        <w:ind w:left="6435" w:hanging="360"/>
      </w:pPr>
      <w:rPr>
        <w:rFonts w:ascii="Courier New" w:hAnsi="Courier New" w:hint="default"/>
      </w:rPr>
    </w:lvl>
    <w:lvl w:ilvl="8" w:tplc="04190005" w:tentative="1">
      <w:start w:val="1"/>
      <w:numFmt w:val="bullet"/>
      <w:lvlText w:val=""/>
      <w:lvlJc w:val="left"/>
      <w:pPr>
        <w:ind w:left="7155" w:hanging="360"/>
      </w:pPr>
      <w:rPr>
        <w:rFonts w:ascii="Wingdings" w:hAnsi="Wingdings" w:hint="default"/>
      </w:rPr>
    </w:lvl>
  </w:abstractNum>
  <w:abstractNum w:abstractNumId="58">
    <w:nsid w:val="78B32B84"/>
    <w:multiLevelType w:val="hybridMultilevel"/>
    <w:tmpl w:val="24B24862"/>
    <w:lvl w:ilvl="0" w:tplc="5762D41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9">
    <w:nsid w:val="791C7BEE"/>
    <w:multiLevelType w:val="hybridMultilevel"/>
    <w:tmpl w:val="4D3C81A4"/>
    <w:lvl w:ilvl="0" w:tplc="E71A523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0">
    <w:nsid w:val="7C994650"/>
    <w:multiLevelType w:val="hybridMultilevel"/>
    <w:tmpl w:val="D4D0C25C"/>
    <w:lvl w:ilvl="0" w:tplc="A7784A0A">
      <w:start w:val="1"/>
      <w:numFmt w:val="decimal"/>
      <w:lvlText w:val="%1."/>
      <w:lvlJc w:val="left"/>
      <w:pPr>
        <w:ind w:left="2279"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5"/>
  </w:num>
  <w:num w:numId="2">
    <w:abstractNumId w:val="30"/>
  </w:num>
  <w:num w:numId="3">
    <w:abstractNumId w:val="31"/>
  </w:num>
  <w:num w:numId="4">
    <w:abstractNumId w:val="60"/>
  </w:num>
  <w:num w:numId="5">
    <w:abstractNumId w:val="5"/>
  </w:num>
  <w:num w:numId="6">
    <w:abstractNumId w:val="53"/>
  </w:num>
  <w:num w:numId="7">
    <w:abstractNumId w:val="40"/>
  </w:num>
  <w:num w:numId="8">
    <w:abstractNumId w:val="28"/>
  </w:num>
  <w:num w:numId="9">
    <w:abstractNumId w:val="39"/>
  </w:num>
  <w:num w:numId="10">
    <w:abstractNumId w:val="36"/>
  </w:num>
  <w:num w:numId="11">
    <w:abstractNumId w:val="34"/>
  </w:num>
  <w:num w:numId="12">
    <w:abstractNumId w:val="32"/>
  </w:num>
  <w:num w:numId="13">
    <w:abstractNumId w:val="17"/>
  </w:num>
  <w:num w:numId="14">
    <w:abstractNumId w:val="51"/>
  </w:num>
  <w:num w:numId="15">
    <w:abstractNumId w:val="22"/>
  </w:num>
  <w:num w:numId="16">
    <w:abstractNumId w:val="12"/>
  </w:num>
  <w:num w:numId="17">
    <w:abstractNumId w:val="29"/>
  </w:num>
  <w:num w:numId="18">
    <w:abstractNumId w:val="55"/>
  </w:num>
  <w:num w:numId="19">
    <w:abstractNumId w:val="10"/>
  </w:num>
  <w:num w:numId="20">
    <w:abstractNumId w:val="45"/>
  </w:num>
  <w:num w:numId="21">
    <w:abstractNumId w:val="52"/>
  </w:num>
  <w:num w:numId="22">
    <w:abstractNumId w:val="46"/>
  </w:num>
  <w:num w:numId="23">
    <w:abstractNumId w:val="35"/>
  </w:num>
  <w:num w:numId="24">
    <w:abstractNumId w:val="48"/>
  </w:num>
  <w:num w:numId="25">
    <w:abstractNumId w:val="19"/>
  </w:num>
  <w:num w:numId="26">
    <w:abstractNumId w:val="57"/>
  </w:num>
  <w:num w:numId="27">
    <w:abstractNumId w:val="15"/>
  </w:num>
  <w:num w:numId="28">
    <w:abstractNumId w:val="11"/>
  </w:num>
  <w:num w:numId="29">
    <w:abstractNumId w:val="8"/>
  </w:num>
  <w:num w:numId="30">
    <w:abstractNumId w:val="49"/>
  </w:num>
  <w:num w:numId="31">
    <w:abstractNumId w:val="16"/>
  </w:num>
  <w:num w:numId="32">
    <w:abstractNumId w:val="26"/>
  </w:num>
  <w:num w:numId="33">
    <w:abstractNumId w:val="27"/>
  </w:num>
  <w:num w:numId="34">
    <w:abstractNumId w:val="23"/>
  </w:num>
  <w:num w:numId="35">
    <w:abstractNumId w:val="59"/>
  </w:num>
  <w:num w:numId="36">
    <w:abstractNumId w:val="43"/>
  </w:num>
  <w:num w:numId="3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6"/>
  </w:num>
  <w:num w:numId="39">
    <w:abstractNumId w:val="7"/>
  </w:num>
  <w:num w:numId="40">
    <w:abstractNumId w:val="14"/>
  </w:num>
  <w:num w:numId="41">
    <w:abstractNumId w:val="13"/>
  </w:num>
  <w:num w:numId="42">
    <w:abstractNumId w:val="41"/>
  </w:num>
  <w:num w:numId="43">
    <w:abstractNumId w:val="9"/>
  </w:num>
  <w:num w:numId="44">
    <w:abstractNumId w:val="18"/>
  </w:num>
  <w:num w:numId="45">
    <w:abstractNumId w:val="54"/>
  </w:num>
  <w:num w:numId="46">
    <w:abstractNumId w:val="37"/>
  </w:num>
  <w:num w:numId="47">
    <w:abstractNumId w:val="2"/>
  </w:num>
  <w:num w:numId="48">
    <w:abstractNumId w:val="3"/>
  </w:num>
  <w:num w:numId="49">
    <w:abstractNumId w:val="4"/>
  </w:num>
  <w:num w:numId="50">
    <w:abstractNumId w:val="44"/>
  </w:num>
  <w:num w:numId="51">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38"/>
  </w:num>
  <w:num w:numId="55">
    <w:abstractNumId w:val="56"/>
  </w:num>
  <w:num w:numId="56">
    <w:abstractNumId w:val="50"/>
  </w:num>
  <w:num w:numId="57">
    <w:abstractNumId w:val="58"/>
  </w:num>
  <w:num w:numId="58">
    <w:abstractNumId w:val="42"/>
  </w:num>
  <w:num w:numId="59">
    <w:abstractNumId w:val="33"/>
  </w:num>
  <w:num w:numId="60">
    <w:abstractNumId w:val="0"/>
  </w:num>
  <w:num w:numId="61">
    <w:abstractNumId w:val="1"/>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6813"/>
    <w:rsid w:val="0000092A"/>
    <w:rsid w:val="000019AF"/>
    <w:rsid w:val="00002175"/>
    <w:rsid w:val="00002A41"/>
    <w:rsid w:val="000041BE"/>
    <w:rsid w:val="00005FA9"/>
    <w:rsid w:val="00013E58"/>
    <w:rsid w:val="000161DF"/>
    <w:rsid w:val="00023E31"/>
    <w:rsid w:val="00031294"/>
    <w:rsid w:val="000329E6"/>
    <w:rsid w:val="00035273"/>
    <w:rsid w:val="00035918"/>
    <w:rsid w:val="00035D3E"/>
    <w:rsid w:val="00037E2B"/>
    <w:rsid w:val="00041878"/>
    <w:rsid w:val="00053555"/>
    <w:rsid w:val="000539F1"/>
    <w:rsid w:val="00067F8A"/>
    <w:rsid w:val="00080459"/>
    <w:rsid w:val="0008286C"/>
    <w:rsid w:val="000834B1"/>
    <w:rsid w:val="00090830"/>
    <w:rsid w:val="000B55FE"/>
    <w:rsid w:val="000C4D5F"/>
    <w:rsid w:val="000D30DC"/>
    <w:rsid w:val="000E1ADE"/>
    <w:rsid w:val="000F0E62"/>
    <w:rsid w:val="000F6C75"/>
    <w:rsid w:val="00110445"/>
    <w:rsid w:val="00111A53"/>
    <w:rsid w:val="00124A4D"/>
    <w:rsid w:val="00137F86"/>
    <w:rsid w:val="001410E6"/>
    <w:rsid w:val="001419B6"/>
    <w:rsid w:val="0014241E"/>
    <w:rsid w:val="00142712"/>
    <w:rsid w:val="00143661"/>
    <w:rsid w:val="001634DF"/>
    <w:rsid w:val="0017105E"/>
    <w:rsid w:val="00171B6A"/>
    <w:rsid w:val="00174478"/>
    <w:rsid w:val="0018240F"/>
    <w:rsid w:val="00195C3D"/>
    <w:rsid w:val="0019692D"/>
    <w:rsid w:val="00196CCD"/>
    <w:rsid w:val="001A0693"/>
    <w:rsid w:val="001A18E3"/>
    <w:rsid w:val="001B5229"/>
    <w:rsid w:val="001B5DBB"/>
    <w:rsid w:val="001C217C"/>
    <w:rsid w:val="001D1931"/>
    <w:rsid w:val="001D2EDC"/>
    <w:rsid w:val="001D53BC"/>
    <w:rsid w:val="001E05BB"/>
    <w:rsid w:val="001E72C5"/>
    <w:rsid w:val="001F7AD4"/>
    <w:rsid w:val="002003B9"/>
    <w:rsid w:val="00202434"/>
    <w:rsid w:val="0020353B"/>
    <w:rsid w:val="002062B5"/>
    <w:rsid w:val="00211D83"/>
    <w:rsid w:val="0021257F"/>
    <w:rsid w:val="00213379"/>
    <w:rsid w:val="0022357B"/>
    <w:rsid w:val="00223FD7"/>
    <w:rsid w:val="0022757C"/>
    <w:rsid w:val="002400E7"/>
    <w:rsid w:val="0024778F"/>
    <w:rsid w:val="002524DD"/>
    <w:rsid w:val="00255E41"/>
    <w:rsid w:val="002570B9"/>
    <w:rsid w:val="002601CB"/>
    <w:rsid w:val="002778DD"/>
    <w:rsid w:val="00291587"/>
    <w:rsid w:val="002928BB"/>
    <w:rsid w:val="00295931"/>
    <w:rsid w:val="0029727E"/>
    <w:rsid w:val="002A6556"/>
    <w:rsid w:val="002C6B03"/>
    <w:rsid w:val="002D0E45"/>
    <w:rsid w:val="002D1D55"/>
    <w:rsid w:val="002D3154"/>
    <w:rsid w:val="002F0ABA"/>
    <w:rsid w:val="002F0F40"/>
    <w:rsid w:val="002F7982"/>
    <w:rsid w:val="003105BC"/>
    <w:rsid w:val="003117A8"/>
    <w:rsid w:val="003131CC"/>
    <w:rsid w:val="00314AF2"/>
    <w:rsid w:val="00314F7C"/>
    <w:rsid w:val="003155E2"/>
    <w:rsid w:val="00316813"/>
    <w:rsid w:val="00325023"/>
    <w:rsid w:val="00326FB8"/>
    <w:rsid w:val="00333E7A"/>
    <w:rsid w:val="00334818"/>
    <w:rsid w:val="00345DCA"/>
    <w:rsid w:val="00372DB0"/>
    <w:rsid w:val="00375513"/>
    <w:rsid w:val="003811A8"/>
    <w:rsid w:val="00383678"/>
    <w:rsid w:val="003A6C87"/>
    <w:rsid w:val="003A71F7"/>
    <w:rsid w:val="003B1DA7"/>
    <w:rsid w:val="003B2CCF"/>
    <w:rsid w:val="003B4BF5"/>
    <w:rsid w:val="003B57B0"/>
    <w:rsid w:val="003C0168"/>
    <w:rsid w:val="003E736B"/>
    <w:rsid w:val="003F1E2F"/>
    <w:rsid w:val="003F23F3"/>
    <w:rsid w:val="003F7AA8"/>
    <w:rsid w:val="00405116"/>
    <w:rsid w:val="00406C78"/>
    <w:rsid w:val="00420E1D"/>
    <w:rsid w:val="004239D7"/>
    <w:rsid w:val="00423A6E"/>
    <w:rsid w:val="00423CF3"/>
    <w:rsid w:val="0044037E"/>
    <w:rsid w:val="00451D5D"/>
    <w:rsid w:val="00452C9E"/>
    <w:rsid w:val="00455801"/>
    <w:rsid w:val="00464067"/>
    <w:rsid w:val="00466181"/>
    <w:rsid w:val="0046684B"/>
    <w:rsid w:val="00470917"/>
    <w:rsid w:val="0047750C"/>
    <w:rsid w:val="004857D5"/>
    <w:rsid w:val="00494F3A"/>
    <w:rsid w:val="00496D5C"/>
    <w:rsid w:val="004A42A1"/>
    <w:rsid w:val="004A47D6"/>
    <w:rsid w:val="004A520D"/>
    <w:rsid w:val="004B16F5"/>
    <w:rsid w:val="004C1663"/>
    <w:rsid w:val="004C2470"/>
    <w:rsid w:val="004D10DB"/>
    <w:rsid w:val="004D5BD3"/>
    <w:rsid w:val="004D6637"/>
    <w:rsid w:val="004E0A8D"/>
    <w:rsid w:val="004E7998"/>
    <w:rsid w:val="004F6913"/>
    <w:rsid w:val="0050039C"/>
    <w:rsid w:val="005348F1"/>
    <w:rsid w:val="00535FC7"/>
    <w:rsid w:val="005436C5"/>
    <w:rsid w:val="00554391"/>
    <w:rsid w:val="00564818"/>
    <w:rsid w:val="00565D5E"/>
    <w:rsid w:val="00572E85"/>
    <w:rsid w:val="00582F41"/>
    <w:rsid w:val="00590C15"/>
    <w:rsid w:val="00591690"/>
    <w:rsid w:val="00592252"/>
    <w:rsid w:val="00595B54"/>
    <w:rsid w:val="0059709A"/>
    <w:rsid w:val="00597BDD"/>
    <w:rsid w:val="005A19FD"/>
    <w:rsid w:val="005B2338"/>
    <w:rsid w:val="005B4026"/>
    <w:rsid w:val="005B4628"/>
    <w:rsid w:val="005C0C0E"/>
    <w:rsid w:val="005C233E"/>
    <w:rsid w:val="005E4E6C"/>
    <w:rsid w:val="005E5AA2"/>
    <w:rsid w:val="005F6944"/>
    <w:rsid w:val="005F7499"/>
    <w:rsid w:val="005F7C92"/>
    <w:rsid w:val="006166FE"/>
    <w:rsid w:val="00617F2D"/>
    <w:rsid w:val="00626DDA"/>
    <w:rsid w:val="00634304"/>
    <w:rsid w:val="00637F5C"/>
    <w:rsid w:val="0064060C"/>
    <w:rsid w:val="00645FD3"/>
    <w:rsid w:val="00650B96"/>
    <w:rsid w:val="006701E0"/>
    <w:rsid w:val="006756A9"/>
    <w:rsid w:val="006779CC"/>
    <w:rsid w:val="00680571"/>
    <w:rsid w:val="006832D1"/>
    <w:rsid w:val="00683546"/>
    <w:rsid w:val="00684911"/>
    <w:rsid w:val="00687191"/>
    <w:rsid w:val="00693418"/>
    <w:rsid w:val="00693A77"/>
    <w:rsid w:val="006A112F"/>
    <w:rsid w:val="006A6949"/>
    <w:rsid w:val="006A746D"/>
    <w:rsid w:val="006A7B9A"/>
    <w:rsid w:val="006B2D17"/>
    <w:rsid w:val="006B4205"/>
    <w:rsid w:val="006B51E9"/>
    <w:rsid w:val="006C17D0"/>
    <w:rsid w:val="006C2FB9"/>
    <w:rsid w:val="006D615F"/>
    <w:rsid w:val="006F3628"/>
    <w:rsid w:val="006F3A24"/>
    <w:rsid w:val="00700AA5"/>
    <w:rsid w:val="00701103"/>
    <w:rsid w:val="007074FF"/>
    <w:rsid w:val="007234D6"/>
    <w:rsid w:val="00725521"/>
    <w:rsid w:val="00725FA2"/>
    <w:rsid w:val="00737175"/>
    <w:rsid w:val="0074273F"/>
    <w:rsid w:val="00744944"/>
    <w:rsid w:val="00745D58"/>
    <w:rsid w:val="0075422E"/>
    <w:rsid w:val="00755639"/>
    <w:rsid w:val="00755DEC"/>
    <w:rsid w:val="00761240"/>
    <w:rsid w:val="007636D6"/>
    <w:rsid w:val="007646BE"/>
    <w:rsid w:val="00764EFA"/>
    <w:rsid w:val="00777677"/>
    <w:rsid w:val="00792355"/>
    <w:rsid w:val="00794B74"/>
    <w:rsid w:val="00796035"/>
    <w:rsid w:val="0079658B"/>
    <w:rsid w:val="007976D0"/>
    <w:rsid w:val="0079794C"/>
    <w:rsid w:val="007A3746"/>
    <w:rsid w:val="007B1541"/>
    <w:rsid w:val="007C0BC5"/>
    <w:rsid w:val="007C1284"/>
    <w:rsid w:val="007C3DEB"/>
    <w:rsid w:val="007E369A"/>
    <w:rsid w:val="007E3DBB"/>
    <w:rsid w:val="007E489C"/>
    <w:rsid w:val="007F3D28"/>
    <w:rsid w:val="007F41DA"/>
    <w:rsid w:val="007F61FA"/>
    <w:rsid w:val="007F714F"/>
    <w:rsid w:val="008068A5"/>
    <w:rsid w:val="00807517"/>
    <w:rsid w:val="00816125"/>
    <w:rsid w:val="00816AEE"/>
    <w:rsid w:val="00820ECD"/>
    <w:rsid w:val="00825B44"/>
    <w:rsid w:val="00830E81"/>
    <w:rsid w:val="00847754"/>
    <w:rsid w:val="00853131"/>
    <w:rsid w:val="0087612C"/>
    <w:rsid w:val="00877CC8"/>
    <w:rsid w:val="00891A5C"/>
    <w:rsid w:val="008A3E1C"/>
    <w:rsid w:val="008B43B9"/>
    <w:rsid w:val="008B557F"/>
    <w:rsid w:val="008C751B"/>
    <w:rsid w:val="008D1740"/>
    <w:rsid w:val="008D37D0"/>
    <w:rsid w:val="008F0460"/>
    <w:rsid w:val="008F327A"/>
    <w:rsid w:val="008F7D2B"/>
    <w:rsid w:val="0090577B"/>
    <w:rsid w:val="0092291A"/>
    <w:rsid w:val="00926034"/>
    <w:rsid w:val="00927E1F"/>
    <w:rsid w:val="00931063"/>
    <w:rsid w:val="00932FDD"/>
    <w:rsid w:val="00953EA9"/>
    <w:rsid w:val="0096504A"/>
    <w:rsid w:val="00970736"/>
    <w:rsid w:val="009709D4"/>
    <w:rsid w:val="00971D6E"/>
    <w:rsid w:val="0097754F"/>
    <w:rsid w:val="00981931"/>
    <w:rsid w:val="00985373"/>
    <w:rsid w:val="00991460"/>
    <w:rsid w:val="009A0A2F"/>
    <w:rsid w:val="009A4275"/>
    <w:rsid w:val="009B72BA"/>
    <w:rsid w:val="009D2408"/>
    <w:rsid w:val="009D630C"/>
    <w:rsid w:val="009D6D9E"/>
    <w:rsid w:val="009E001C"/>
    <w:rsid w:val="009E22E5"/>
    <w:rsid w:val="009F4412"/>
    <w:rsid w:val="00A06DD7"/>
    <w:rsid w:val="00A11AB6"/>
    <w:rsid w:val="00A13679"/>
    <w:rsid w:val="00A2443F"/>
    <w:rsid w:val="00A26A64"/>
    <w:rsid w:val="00A321AE"/>
    <w:rsid w:val="00A40F33"/>
    <w:rsid w:val="00A4201B"/>
    <w:rsid w:val="00A6358A"/>
    <w:rsid w:val="00A64D0E"/>
    <w:rsid w:val="00A67395"/>
    <w:rsid w:val="00A70D29"/>
    <w:rsid w:val="00A77EB4"/>
    <w:rsid w:val="00A819C8"/>
    <w:rsid w:val="00A957E6"/>
    <w:rsid w:val="00AA75EB"/>
    <w:rsid w:val="00AB38C5"/>
    <w:rsid w:val="00AB6EB9"/>
    <w:rsid w:val="00AB7131"/>
    <w:rsid w:val="00AD4D13"/>
    <w:rsid w:val="00AD66BD"/>
    <w:rsid w:val="00AE1960"/>
    <w:rsid w:val="00AE3745"/>
    <w:rsid w:val="00AE3C48"/>
    <w:rsid w:val="00AF36F7"/>
    <w:rsid w:val="00AF44EC"/>
    <w:rsid w:val="00B02AEC"/>
    <w:rsid w:val="00B15378"/>
    <w:rsid w:val="00B15B18"/>
    <w:rsid w:val="00B17C57"/>
    <w:rsid w:val="00B22F3E"/>
    <w:rsid w:val="00B30759"/>
    <w:rsid w:val="00B35DAD"/>
    <w:rsid w:val="00B41C74"/>
    <w:rsid w:val="00B43211"/>
    <w:rsid w:val="00B44286"/>
    <w:rsid w:val="00B613F3"/>
    <w:rsid w:val="00B6258D"/>
    <w:rsid w:val="00B62D7B"/>
    <w:rsid w:val="00B67C10"/>
    <w:rsid w:val="00B71F0B"/>
    <w:rsid w:val="00B756C5"/>
    <w:rsid w:val="00B76242"/>
    <w:rsid w:val="00B774A2"/>
    <w:rsid w:val="00B84B68"/>
    <w:rsid w:val="00B872F5"/>
    <w:rsid w:val="00B91801"/>
    <w:rsid w:val="00B9313B"/>
    <w:rsid w:val="00BA0BA4"/>
    <w:rsid w:val="00BA4B04"/>
    <w:rsid w:val="00BA5031"/>
    <w:rsid w:val="00BB24C0"/>
    <w:rsid w:val="00BB267F"/>
    <w:rsid w:val="00BB3B6E"/>
    <w:rsid w:val="00BB7BA9"/>
    <w:rsid w:val="00BC252B"/>
    <w:rsid w:val="00BD7331"/>
    <w:rsid w:val="00BE7205"/>
    <w:rsid w:val="00BF513C"/>
    <w:rsid w:val="00BF5C48"/>
    <w:rsid w:val="00C013C1"/>
    <w:rsid w:val="00C04D2D"/>
    <w:rsid w:val="00C16202"/>
    <w:rsid w:val="00C202B7"/>
    <w:rsid w:val="00C21CD6"/>
    <w:rsid w:val="00C3111F"/>
    <w:rsid w:val="00C3334C"/>
    <w:rsid w:val="00C3699A"/>
    <w:rsid w:val="00C43CF3"/>
    <w:rsid w:val="00C446FF"/>
    <w:rsid w:val="00C45B37"/>
    <w:rsid w:val="00C46E74"/>
    <w:rsid w:val="00C47156"/>
    <w:rsid w:val="00C52B4F"/>
    <w:rsid w:val="00C54E07"/>
    <w:rsid w:val="00C644E6"/>
    <w:rsid w:val="00C652DC"/>
    <w:rsid w:val="00C71EAC"/>
    <w:rsid w:val="00C8108A"/>
    <w:rsid w:val="00C9148C"/>
    <w:rsid w:val="00C927EB"/>
    <w:rsid w:val="00CA2763"/>
    <w:rsid w:val="00CA494B"/>
    <w:rsid w:val="00CB2535"/>
    <w:rsid w:val="00CB68BB"/>
    <w:rsid w:val="00CC0627"/>
    <w:rsid w:val="00CC068A"/>
    <w:rsid w:val="00CC08B6"/>
    <w:rsid w:val="00CD211D"/>
    <w:rsid w:val="00CE2567"/>
    <w:rsid w:val="00CE46A5"/>
    <w:rsid w:val="00CE6AD2"/>
    <w:rsid w:val="00CF3C5A"/>
    <w:rsid w:val="00D00B7E"/>
    <w:rsid w:val="00D06085"/>
    <w:rsid w:val="00D24D56"/>
    <w:rsid w:val="00D31F49"/>
    <w:rsid w:val="00D32E11"/>
    <w:rsid w:val="00D40F40"/>
    <w:rsid w:val="00D44CCC"/>
    <w:rsid w:val="00D460D6"/>
    <w:rsid w:val="00D46605"/>
    <w:rsid w:val="00D51B78"/>
    <w:rsid w:val="00D565ED"/>
    <w:rsid w:val="00D63AD8"/>
    <w:rsid w:val="00D7008C"/>
    <w:rsid w:val="00D71F19"/>
    <w:rsid w:val="00D749AA"/>
    <w:rsid w:val="00D75923"/>
    <w:rsid w:val="00D76E2B"/>
    <w:rsid w:val="00D77045"/>
    <w:rsid w:val="00D81003"/>
    <w:rsid w:val="00D819B3"/>
    <w:rsid w:val="00D85D43"/>
    <w:rsid w:val="00D906DE"/>
    <w:rsid w:val="00D93920"/>
    <w:rsid w:val="00D94597"/>
    <w:rsid w:val="00DA77D6"/>
    <w:rsid w:val="00DB38B8"/>
    <w:rsid w:val="00DB3A56"/>
    <w:rsid w:val="00DC0390"/>
    <w:rsid w:val="00DC2BAE"/>
    <w:rsid w:val="00DC34A4"/>
    <w:rsid w:val="00DF3D71"/>
    <w:rsid w:val="00DF61C1"/>
    <w:rsid w:val="00DF6888"/>
    <w:rsid w:val="00E00C75"/>
    <w:rsid w:val="00E1574E"/>
    <w:rsid w:val="00E16BF5"/>
    <w:rsid w:val="00E24301"/>
    <w:rsid w:val="00E27586"/>
    <w:rsid w:val="00E34C35"/>
    <w:rsid w:val="00E5071D"/>
    <w:rsid w:val="00E50F95"/>
    <w:rsid w:val="00E619F8"/>
    <w:rsid w:val="00E62441"/>
    <w:rsid w:val="00E759A0"/>
    <w:rsid w:val="00E9257F"/>
    <w:rsid w:val="00E9274D"/>
    <w:rsid w:val="00E96C95"/>
    <w:rsid w:val="00EA1340"/>
    <w:rsid w:val="00EA2429"/>
    <w:rsid w:val="00EA2CE3"/>
    <w:rsid w:val="00EA57B8"/>
    <w:rsid w:val="00EB5D0F"/>
    <w:rsid w:val="00EB72A8"/>
    <w:rsid w:val="00ED11DA"/>
    <w:rsid w:val="00EE06C5"/>
    <w:rsid w:val="00EE211A"/>
    <w:rsid w:val="00EE33FC"/>
    <w:rsid w:val="00EE53AB"/>
    <w:rsid w:val="00EE7963"/>
    <w:rsid w:val="00EF0A96"/>
    <w:rsid w:val="00EF3AD7"/>
    <w:rsid w:val="00EF7413"/>
    <w:rsid w:val="00F01D61"/>
    <w:rsid w:val="00F04663"/>
    <w:rsid w:val="00F05439"/>
    <w:rsid w:val="00F52DAF"/>
    <w:rsid w:val="00F6234B"/>
    <w:rsid w:val="00F6360E"/>
    <w:rsid w:val="00F65095"/>
    <w:rsid w:val="00F6613C"/>
    <w:rsid w:val="00F67E12"/>
    <w:rsid w:val="00F72B6C"/>
    <w:rsid w:val="00F8664F"/>
    <w:rsid w:val="00F870D4"/>
    <w:rsid w:val="00F9160C"/>
    <w:rsid w:val="00FA7C42"/>
    <w:rsid w:val="00FB588F"/>
    <w:rsid w:val="00FC623E"/>
    <w:rsid w:val="00FD4312"/>
    <w:rsid w:val="00FD5C15"/>
    <w:rsid w:val="00FF25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Balloon Text" w:uiPriority="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001C"/>
  </w:style>
  <w:style w:type="paragraph" w:styleId="1">
    <w:name w:val="heading 1"/>
    <w:basedOn w:val="a"/>
    <w:next w:val="a"/>
    <w:link w:val="11"/>
    <w:autoRedefine/>
    <w:uiPriority w:val="1"/>
    <w:qFormat/>
    <w:rsid w:val="00617F2D"/>
    <w:pPr>
      <w:keepNext/>
      <w:keepLines/>
      <w:numPr>
        <w:numId w:val="2"/>
      </w:numPr>
      <w:spacing w:after="0" w:line="240" w:lineRule="auto"/>
      <w:ind w:left="357" w:hanging="357"/>
      <w:jc w:val="center"/>
      <w:outlineLvl w:val="0"/>
    </w:pPr>
    <w:rPr>
      <w:rFonts w:ascii="Times New Roman" w:eastAsia="Times New Roman" w:hAnsi="Times New Roman" w:cs="Times New Roman"/>
      <w:b/>
      <w:bCs/>
      <w:sz w:val="28"/>
      <w:szCs w:val="28"/>
      <w:lang w:eastAsia="zh-CN"/>
    </w:rPr>
  </w:style>
  <w:style w:type="paragraph" w:styleId="2">
    <w:name w:val="heading 2"/>
    <w:basedOn w:val="a"/>
    <w:next w:val="a"/>
    <w:link w:val="21"/>
    <w:autoRedefine/>
    <w:uiPriority w:val="1"/>
    <w:qFormat/>
    <w:rsid w:val="002F0F40"/>
    <w:pPr>
      <w:keepNext/>
      <w:keepLines/>
      <w:spacing w:after="0" w:line="240" w:lineRule="auto"/>
      <w:jc w:val="both"/>
      <w:outlineLvl w:val="1"/>
    </w:pPr>
    <w:rPr>
      <w:rFonts w:ascii="Times New Roman" w:eastAsia="Times New Roman" w:hAnsi="Times New Roman" w:cs="Times New Roman"/>
      <w:b/>
      <w:bCs/>
      <w:sz w:val="28"/>
      <w:szCs w:val="28"/>
      <w:lang w:eastAsia="zh-CN"/>
    </w:rPr>
  </w:style>
  <w:style w:type="paragraph" w:styleId="3">
    <w:name w:val="heading 3"/>
    <w:basedOn w:val="a"/>
    <w:link w:val="30"/>
    <w:uiPriority w:val="1"/>
    <w:qFormat/>
    <w:rsid w:val="00565D5E"/>
    <w:pPr>
      <w:widowControl w:val="0"/>
      <w:autoSpaceDE w:val="0"/>
      <w:autoSpaceDN w:val="0"/>
      <w:spacing w:after="0" w:line="240" w:lineRule="auto"/>
      <w:ind w:left="158"/>
      <w:outlineLvl w:val="2"/>
    </w:pPr>
    <w:rPr>
      <w:rFonts w:ascii="Times New Roman" w:eastAsia="Trebuchet MS" w:hAnsi="Times New Roman" w:cs="Trebuchet MS"/>
      <w:b/>
      <w:sz w:val="28"/>
    </w:rPr>
  </w:style>
  <w:style w:type="paragraph" w:styleId="4">
    <w:name w:val="heading 4"/>
    <w:basedOn w:val="a"/>
    <w:next w:val="a"/>
    <w:link w:val="40"/>
    <w:uiPriority w:val="9"/>
    <w:unhideWhenUsed/>
    <w:qFormat/>
    <w:rsid w:val="0087612C"/>
    <w:pPr>
      <w:keepNext/>
      <w:keepLines/>
      <w:spacing w:before="320" w:after="200" w:line="240" w:lineRule="auto"/>
      <w:outlineLvl w:val="3"/>
    </w:pPr>
    <w:rPr>
      <w:rFonts w:ascii="Arial" w:eastAsia="Arial" w:hAnsi="Arial" w:cs="Arial"/>
      <w:b/>
      <w:bCs/>
      <w:sz w:val="26"/>
      <w:szCs w:val="26"/>
      <w:lang w:eastAsia="zh-CN"/>
    </w:rPr>
  </w:style>
  <w:style w:type="paragraph" w:styleId="5">
    <w:name w:val="heading 5"/>
    <w:basedOn w:val="a"/>
    <w:next w:val="a"/>
    <w:link w:val="50"/>
    <w:uiPriority w:val="9"/>
    <w:unhideWhenUsed/>
    <w:qFormat/>
    <w:rsid w:val="0087612C"/>
    <w:pPr>
      <w:keepNext/>
      <w:keepLines/>
      <w:spacing w:before="320" w:after="200" w:line="240" w:lineRule="auto"/>
      <w:outlineLvl w:val="4"/>
    </w:pPr>
    <w:rPr>
      <w:rFonts w:ascii="Arial" w:eastAsia="Arial" w:hAnsi="Arial" w:cs="Arial"/>
      <w:b/>
      <w:bCs/>
      <w:sz w:val="24"/>
      <w:szCs w:val="24"/>
      <w:lang w:eastAsia="zh-CN"/>
    </w:rPr>
  </w:style>
  <w:style w:type="paragraph" w:styleId="6">
    <w:name w:val="heading 6"/>
    <w:basedOn w:val="a"/>
    <w:next w:val="a"/>
    <w:link w:val="60"/>
    <w:uiPriority w:val="9"/>
    <w:unhideWhenUsed/>
    <w:qFormat/>
    <w:rsid w:val="0087612C"/>
    <w:pPr>
      <w:keepNext/>
      <w:keepLines/>
      <w:spacing w:before="320" w:after="200" w:line="240" w:lineRule="auto"/>
      <w:outlineLvl w:val="5"/>
    </w:pPr>
    <w:rPr>
      <w:rFonts w:ascii="Arial" w:eastAsia="Arial" w:hAnsi="Arial" w:cs="Arial"/>
      <w:b/>
      <w:bCs/>
      <w:lang w:eastAsia="zh-CN"/>
    </w:rPr>
  </w:style>
  <w:style w:type="paragraph" w:styleId="7">
    <w:name w:val="heading 7"/>
    <w:basedOn w:val="a"/>
    <w:next w:val="a"/>
    <w:link w:val="70"/>
    <w:uiPriority w:val="9"/>
    <w:unhideWhenUsed/>
    <w:qFormat/>
    <w:rsid w:val="0087612C"/>
    <w:pPr>
      <w:keepNext/>
      <w:keepLines/>
      <w:spacing w:before="320" w:after="200" w:line="240" w:lineRule="auto"/>
      <w:outlineLvl w:val="6"/>
    </w:pPr>
    <w:rPr>
      <w:rFonts w:ascii="Arial" w:eastAsia="Arial" w:hAnsi="Arial" w:cs="Arial"/>
      <w:b/>
      <w:bCs/>
      <w:i/>
      <w:iCs/>
      <w:lang w:eastAsia="zh-CN"/>
    </w:rPr>
  </w:style>
  <w:style w:type="paragraph" w:styleId="8">
    <w:name w:val="heading 8"/>
    <w:basedOn w:val="a"/>
    <w:next w:val="a"/>
    <w:link w:val="80"/>
    <w:uiPriority w:val="9"/>
    <w:unhideWhenUsed/>
    <w:qFormat/>
    <w:rsid w:val="0087612C"/>
    <w:pPr>
      <w:keepNext/>
      <w:keepLines/>
      <w:spacing w:before="320" w:after="200" w:line="240" w:lineRule="auto"/>
      <w:outlineLvl w:val="7"/>
    </w:pPr>
    <w:rPr>
      <w:rFonts w:ascii="Arial" w:eastAsia="Arial" w:hAnsi="Arial" w:cs="Arial"/>
      <w:i/>
      <w:iCs/>
      <w:lang w:eastAsia="zh-CN"/>
    </w:rPr>
  </w:style>
  <w:style w:type="paragraph" w:styleId="9">
    <w:name w:val="heading 9"/>
    <w:basedOn w:val="a"/>
    <w:next w:val="a"/>
    <w:link w:val="90"/>
    <w:uiPriority w:val="9"/>
    <w:unhideWhenUsed/>
    <w:qFormat/>
    <w:rsid w:val="0087612C"/>
    <w:pPr>
      <w:keepNext/>
      <w:keepLines/>
      <w:spacing w:before="320" w:after="200" w:line="240" w:lineRule="auto"/>
      <w:outlineLvl w:val="8"/>
    </w:pPr>
    <w:rPr>
      <w:rFonts w:ascii="Arial" w:eastAsia="Arial" w:hAnsi="Arial" w:cs="Arial"/>
      <w:i/>
      <w:iCs/>
      <w:sz w:val="21"/>
      <w:szCs w:val="21"/>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91A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uiPriority w:val="1"/>
    <w:qFormat/>
    <w:rsid w:val="00891A5C"/>
    <w:pPr>
      <w:widowControl w:val="0"/>
      <w:autoSpaceDE w:val="0"/>
      <w:autoSpaceDN w:val="0"/>
      <w:spacing w:after="0" w:line="240" w:lineRule="auto"/>
      <w:ind w:left="157" w:right="155" w:firstLine="226"/>
      <w:jc w:val="both"/>
    </w:pPr>
    <w:rPr>
      <w:rFonts w:ascii="Bookman Old Style" w:eastAsia="Bookman Old Style" w:hAnsi="Bookman Old Style" w:cs="Bookman Old Style"/>
      <w:sz w:val="20"/>
      <w:szCs w:val="20"/>
    </w:rPr>
  </w:style>
  <w:style w:type="character" w:customStyle="1" w:styleId="a5">
    <w:name w:val="Основной текст Знак"/>
    <w:basedOn w:val="a0"/>
    <w:link w:val="a4"/>
    <w:uiPriority w:val="1"/>
    <w:rsid w:val="00891A5C"/>
    <w:rPr>
      <w:rFonts w:ascii="Bookman Old Style" w:eastAsia="Bookman Old Style" w:hAnsi="Bookman Old Style" w:cs="Bookman Old Style"/>
      <w:sz w:val="20"/>
      <w:szCs w:val="20"/>
    </w:rPr>
  </w:style>
  <w:style w:type="paragraph" w:styleId="a6">
    <w:name w:val="List Paragraph"/>
    <w:basedOn w:val="a"/>
    <w:link w:val="a7"/>
    <w:uiPriority w:val="34"/>
    <w:qFormat/>
    <w:rsid w:val="006B2D17"/>
    <w:pPr>
      <w:ind w:left="720"/>
      <w:contextualSpacing/>
    </w:pPr>
  </w:style>
  <w:style w:type="paragraph" w:styleId="a8">
    <w:name w:val="header"/>
    <w:basedOn w:val="a"/>
    <w:link w:val="a9"/>
    <w:uiPriority w:val="99"/>
    <w:unhideWhenUsed/>
    <w:rsid w:val="004857D5"/>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4857D5"/>
  </w:style>
  <w:style w:type="paragraph" w:styleId="aa">
    <w:name w:val="footer"/>
    <w:basedOn w:val="a"/>
    <w:link w:val="ab"/>
    <w:uiPriority w:val="99"/>
    <w:unhideWhenUsed/>
    <w:rsid w:val="004857D5"/>
    <w:pPr>
      <w:tabs>
        <w:tab w:val="center" w:pos="4677"/>
        <w:tab w:val="right" w:pos="9355"/>
      </w:tabs>
      <w:spacing w:after="0" w:line="240" w:lineRule="auto"/>
    </w:pPr>
  </w:style>
  <w:style w:type="character" w:customStyle="1" w:styleId="ab">
    <w:name w:val="Нижний колонтитул Знак"/>
    <w:basedOn w:val="a0"/>
    <w:link w:val="aa"/>
    <w:uiPriority w:val="99"/>
    <w:rsid w:val="004857D5"/>
  </w:style>
  <w:style w:type="character" w:customStyle="1" w:styleId="30">
    <w:name w:val="Заголовок 3 Знак"/>
    <w:basedOn w:val="a0"/>
    <w:link w:val="3"/>
    <w:uiPriority w:val="1"/>
    <w:rsid w:val="00565D5E"/>
    <w:rPr>
      <w:rFonts w:ascii="Times New Roman" w:eastAsia="Trebuchet MS" w:hAnsi="Times New Roman" w:cs="Trebuchet MS"/>
      <w:b/>
      <w:sz w:val="28"/>
    </w:rPr>
  </w:style>
  <w:style w:type="numbering" w:customStyle="1" w:styleId="10">
    <w:name w:val="Нет списка1"/>
    <w:next w:val="a2"/>
    <w:uiPriority w:val="99"/>
    <w:semiHidden/>
    <w:unhideWhenUsed/>
    <w:rsid w:val="00725FA2"/>
  </w:style>
  <w:style w:type="paragraph" w:styleId="ac">
    <w:name w:val="No Spacing"/>
    <w:aliases w:val="основа,Без интервала1"/>
    <w:link w:val="ad"/>
    <w:qFormat/>
    <w:rsid w:val="00725FA2"/>
    <w:pPr>
      <w:spacing w:after="0" w:line="240" w:lineRule="auto"/>
    </w:pPr>
  </w:style>
  <w:style w:type="character" w:customStyle="1" w:styleId="ad">
    <w:name w:val="Без интервала Знак"/>
    <w:aliases w:val="основа Знак,Без интервала1 Знак"/>
    <w:link w:val="ac"/>
    <w:uiPriority w:val="1"/>
    <w:qFormat/>
    <w:rsid w:val="00725FA2"/>
  </w:style>
  <w:style w:type="paragraph" w:styleId="ae">
    <w:name w:val="Normal (Web)"/>
    <w:basedOn w:val="a"/>
    <w:uiPriority w:val="99"/>
    <w:unhideWhenUsed/>
    <w:qFormat/>
    <w:rsid w:val="00725FA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harAttribute0">
    <w:name w:val="CharAttribute0"/>
    <w:rsid w:val="00725FA2"/>
    <w:rPr>
      <w:rFonts w:ascii="Times New Roman" w:hAnsi="Times New Roman" w:cs="Times New Roman" w:hint="default"/>
      <w:sz w:val="28"/>
    </w:rPr>
  </w:style>
  <w:style w:type="paragraph" w:customStyle="1" w:styleId="ParaAttribute0">
    <w:name w:val="ParaAttribute0"/>
    <w:rsid w:val="00725FA2"/>
    <w:pPr>
      <w:spacing w:after="0" w:line="240" w:lineRule="auto"/>
    </w:pPr>
    <w:rPr>
      <w:rFonts w:ascii="Times New Roman" w:eastAsia="№Е" w:hAnsi="Times New Roman" w:cs="Times New Roman"/>
      <w:sz w:val="20"/>
      <w:szCs w:val="20"/>
      <w:lang w:eastAsia="ru-RU"/>
    </w:rPr>
  </w:style>
  <w:style w:type="character" w:customStyle="1" w:styleId="CharAttribute275">
    <w:name w:val="CharAttribute275"/>
    <w:rsid w:val="00725FA2"/>
    <w:rPr>
      <w:rFonts w:ascii="Times New Roman" w:eastAsia="Times New Roman"/>
      <w:b/>
      <w:i/>
      <w:sz w:val="28"/>
    </w:rPr>
  </w:style>
  <w:style w:type="character" w:customStyle="1" w:styleId="CharAttribute277">
    <w:name w:val="CharAttribute277"/>
    <w:rsid w:val="00725FA2"/>
    <w:rPr>
      <w:rFonts w:ascii="Times New Roman" w:eastAsia="Times New Roman"/>
      <w:b/>
      <w:i/>
      <w:color w:val="00000A"/>
      <w:sz w:val="28"/>
    </w:rPr>
  </w:style>
  <w:style w:type="character" w:customStyle="1" w:styleId="CharAttribute282">
    <w:name w:val="CharAttribute282"/>
    <w:rsid w:val="00725FA2"/>
    <w:rPr>
      <w:rFonts w:ascii="Times New Roman" w:eastAsia="Times New Roman"/>
      <w:color w:val="00000A"/>
      <w:sz w:val="28"/>
    </w:rPr>
  </w:style>
  <w:style w:type="character" w:customStyle="1" w:styleId="CharAttribute299">
    <w:name w:val="CharAttribute299"/>
    <w:rsid w:val="00725FA2"/>
    <w:rPr>
      <w:rFonts w:ascii="Times New Roman" w:eastAsia="Times New Roman"/>
      <w:sz w:val="28"/>
    </w:rPr>
  </w:style>
  <w:style w:type="character" w:customStyle="1" w:styleId="CharAttribute301">
    <w:name w:val="CharAttribute301"/>
    <w:rsid w:val="00725FA2"/>
    <w:rPr>
      <w:rFonts w:ascii="Times New Roman" w:eastAsia="Times New Roman"/>
      <w:color w:val="00000A"/>
      <w:sz w:val="28"/>
    </w:rPr>
  </w:style>
  <w:style w:type="character" w:customStyle="1" w:styleId="CharAttribute303">
    <w:name w:val="CharAttribute303"/>
    <w:rsid w:val="00725FA2"/>
    <w:rPr>
      <w:rFonts w:ascii="Times New Roman" w:eastAsia="Times New Roman"/>
      <w:b/>
      <w:sz w:val="28"/>
    </w:rPr>
  </w:style>
  <w:style w:type="character" w:customStyle="1" w:styleId="CharAttribute304">
    <w:name w:val="CharAttribute304"/>
    <w:rsid w:val="00725FA2"/>
    <w:rPr>
      <w:rFonts w:ascii="Times New Roman" w:eastAsia="Times New Roman"/>
      <w:sz w:val="28"/>
    </w:rPr>
  </w:style>
  <w:style w:type="character" w:customStyle="1" w:styleId="CharAttribute305">
    <w:name w:val="CharAttribute305"/>
    <w:rsid w:val="00725FA2"/>
    <w:rPr>
      <w:rFonts w:ascii="Times New Roman" w:eastAsia="Times New Roman"/>
      <w:sz w:val="28"/>
    </w:rPr>
  </w:style>
  <w:style w:type="character" w:customStyle="1" w:styleId="a7">
    <w:name w:val="Абзац списка Знак"/>
    <w:link w:val="a6"/>
    <w:uiPriority w:val="34"/>
    <w:qFormat/>
    <w:locked/>
    <w:rsid w:val="00725FA2"/>
  </w:style>
  <w:style w:type="character" w:customStyle="1" w:styleId="CharAttribute8">
    <w:name w:val="CharAttribute8"/>
    <w:rsid w:val="00725FA2"/>
    <w:rPr>
      <w:rFonts w:ascii="Times New Roman" w:eastAsia="Times New Roman"/>
      <w:sz w:val="28"/>
    </w:rPr>
  </w:style>
  <w:style w:type="paragraph" w:customStyle="1" w:styleId="12">
    <w:name w:val="Обычный (веб)1"/>
    <w:basedOn w:val="a"/>
    <w:uiPriority w:val="99"/>
    <w:rsid w:val="00725FA2"/>
    <w:pPr>
      <w:spacing w:before="100" w:after="100" w:line="240" w:lineRule="auto"/>
    </w:pPr>
    <w:rPr>
      <w:rFonts w:ascii="Times New Roman" w:eastAsia="Times New Roman" w:hAnsi="Times New Roman" w:cs="Times New Roman"/>
      <w:sz w:val="24"/>
      <w:szCs w:val="20"/>
      <w:lang w:eastAsia="ru-RU"/>
    </w:rPr>
  </w:style>
  <w:style w:type="character" w:customStyle="1" w:styleId="CharAttribute484">
    <w:name w:val="CharAttribute484"/>
    <w:uiPriority w:val="99"/>
    <w:rsid w:val="00725FA2"/>
    <w:rPr>
      <w:rFonts w:ascii="Times New Roman" w:eastAsia="Times New Roman"/>
      <w:i/>
      <w:sz w:val="28"/>
    </w:rPr>
  </w:style>
  <w:style w:type="paragraph" w:customStyle="1" w:styleId="ParaAttribute16">
    <w:name w:val="ParaAttribute16"/>
    <w:uiPriority w:val="99"/>
    <w:rsid w:val="00725FA2"/>
    <w:pPr>
      <w:spacing w:after="0" w:line="240" w:lineRule="auto"/>
      <w:ind w:left="1080"/>
      <w:jc w:val="both"/>
    </w:pPr>
    <w:rPr>
      <w:rFonts w:ascii="Times New Roman" w:eastAsia="№Е" w:hAnsi="Times New Roman" w:cs="Times New Roman"/>
      <w:sz w:val="20"/>
      <w:szCs w:val="20"/>
      <w:lang w:eastAsia="ru-RU"/>
    </w:rPr>
  </w:style>
  <w:style w:type="character" w:customStyle="1" w:styleId="95">
    <w:name w:val="Основной текст (9)5"/>
    <w:basedOn w:val="a0"/>
    <w:rsid w:val="00725FA2"/>
    <w:rPr>
      <w:rFonts w:ascii="Times New Roman" w:hAnsi="Times New Roman" w:cs="Times New Roman"/>
      <w:b/>
      <w:bCs/>
      <w:spacing w:val="0"/>
      <w:sz w:val="18"/>
      <w:szCs w:val="18"/>
      <w:lang w:bidi="ar-SA"/>
    </w:rPr>
  </w:style>
  <w:style w:type="paragraph" w:customStyle="1" w:styleId="af">
    <w:name w:val="Буллит"/>
    <w:basedOn w:val="a"/>
    <w:link w:val="af0"/>
    <w:rsid w:val="00725FA2"/>
    <w:pPr>
      <w:autoSpaceDE w:val="0"/>
      <w:autoSpaceDN w:val="0"/>
      <w:adjustRightInd w:val="0"/>
      <w:spacing w:after="0" w:line="214" w:lineRule="atLeast"/>
      <w:ind w:firstLine="244"/>
      <w:jc w:val="both"/>
      <w:textAlignment w:val="center"/>
    </w:pPr>
    <w:rPr>
      <w:rFonts w:ascii="NewtonCSanPin" w:eastAsia="Times New Roman" w:hAnsi="NewtonCSanPin" w:cs="NewtonCSanPin"/>
      <w:color w:val="000000"/>
      <w:sz w:val="21"/>
      <w:szCs w:val="21"/>
      <w:lang w:eastAsia="ru-RU"/>
    </w:rPr>
  </w:style>
  <w:style w:type="character" w:customStyle="1" w:styleId="af0">
    <w:name w:val="Буллит Знак"/>
    <w:basedOn w:val="a0"/>
    <w:link w:val="af"/>
    <w:rsid w:val="00725FA2"/>
    <w:rPr>
      <w:rFonts w:ascii="NewtonCSanPin" w:eastAsia="Times New Roman" w:hAnsi="NewtonCSanPin" w:cs="NewtonCSanPin"/>
      <w:color w:val="000000"/>
      <w:sz w:val="21"/>
      <w:szCs w:val="21"/>
      <w:lang w:eastAsia="ru-RU"/>
    </w:rPr>
  </w:style>
  <w:style w:type="paragraph" w:styleId="af1">
    <w:name w:val="Subtitle"/>
    <w:basedOn w:val="a"/>
    <w:next w:val="a"/>
    <w:link w:val="af2"/>
    <w:uiPriority w:val="11"/>
    <w:qFormat/>
    <w:rsid w:val="00725FA2"/>
    <w:pPr>
      <w:numPr>
        <w:ilvl w:val="1"/>
      </w:numPr>
      <w:spacing w:after="200" w:line="276" w:lineRule="auto"/>
    </w:pPr>
    <w:rPr>
      <w:rFonts w:asciiTheme="majorHAnsi" w:eastAsiaTheme="majorEastAsia" w:hAnsiTheme="majorHAnsi" w:cstheme="majorBidi"/>
      <w:i/>
      <w:iCs/>
      <w:color w:val="5B9BD5" w:themeColor="accent1"/>
      <w:spacing w:val="15"/>
      <w:sz w:val="24"/>
      <w:szCs w:val="24"/>
    </w:rPr>
  </w:style>
  <w:style w:type="character" w:customStyle="1" w:styleId="af2">
    <w:name w:val="Подзаголовок Знак"/>
    <w:basedOn w:val="a0"/>
    <w:link w:val="af1"/>
    <w:uiPriority w:val="11"/>
    <w:rsid w:val="00725FA2"/>
    <w:rPr>
      <w:rFonts w:asciiTheme="majorHAnsi" w:eastAsiaTheme="majorEastAsia" w:hAnsiTheme="majorHAnsi" w:cstheme="majorBidi"/>
      <w:i/>
      <w:iCs/>
      <w:color w:val="5B9BD5" w:themeColor="accent1"/>
      <w:spacing w:val="15"/>
      <w:sz w:val="24"/>
      <w:szCs w:val="24"/>
    </w:rPr>
  </w:style>
  <w:style w:type="paragraph" w:customStyle="1" w:styleId="Default">
    <w:name w:val="Default"/>
    <w:rsid w:val="00725FA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CharAttribute3">
    <w:name w:val="CharAttribute3"/>
    <w:rsid w:val="00725FA2"/>
    <w:rPr>
      <w:rFonts w:ascii="Times New Roman" w:eastAsia="Batang" w:hAnsi="Batang"/>
      <w:sz w:val="28"/>
    </w:rPr>
  </w:style>
  <w:style w:type="paragraph" w:customStyle="1" w:styleId="ParaAttribute10">
    <w:name w:val="ParaAttribute10"/>
    <w:uiPriority w:val="99"/>
    <w:rsid w:val="00725FA2"/>
    <w:pPr>
      <w:spacing w:after="0" w:line="240" w:lineRule="auto"/>
      <w:jc w:val="both"/>
    </w:pPr>
    <w:rPr>
      <w:rFonts w:ascii="Times New Roman" w:eastAsia="№Е" w:hAnsi="Times New Roman" w:cs="Times New Roman"/>
      <w:sz w:val="20"/>
      <w:szCs w:val="20"/>
      <w:lang w:eastAsia="ru-RU"/>
    </w:rPr>
  </w:style>
  <w:style w:type="character" w:customStyle="1" w:styleId="CharAttribute485">
    <w:name w:val="CharAttribute485"/>
    <w:uiPriority w:val="99"/>
    <w:rsid w:val="00725FA2"/>
    <w:rPr>
      <w:rFonts w:ascii="Times New Roman" w:eastAsia="Times New Roman"/>
      <w:i/>
      <w:sz w:val="22"/>
    </w:rPr>
  </w:style>
  <w:style w:type="paragraph" w:customStyle="1" w:styleId="s1">
    <w:name w:val="s_1"/>
    <w:basedOn w:val="a"/>
    <w:rsid w:val="00725FA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725FA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25FA2"/>
    <w:pPr>
      <w:widowControl w:val="0"/>
      <w:autoSpaceDE w:val="0"/>
      <w:autoSpaceDN w:val="0"/>
      <w:spacing w:after="0" w:line="240" w:lineRule="auto"/>
    </w:pPr>
    <w:rPr>
      <w:rFonts w:ascii="Times New Roman" w:eastAsia="Times New Roman" w:hAnsi="Times New Roman" w:cs="Times New Roman"/>
    </w:rPr>
  </w:style>
  <w:style w:type="numbering" w:customStyle="1" w:styleId="20">
    <w:name w:val="Нет списка2"/>
    <w:next w:val="a2"/>
    <w:uiPriority w:val="99"/>
    <w:semiHidden/>
    <w:unhideWhenUsed/>
    <w:rsid w:val="00F04663"/>
  </w:style>
  <w:style w:type="numbering" w:customStyle="1" w:styleId="31">
    <w:name w:val="Нет списка3"/>
    <w:next w:val="a2"/>
    <w:uiPriority w:val="99"/>
    <w:semiHidden/>
    <w:unhideWhenUsed/>
    <w:rsid w:val="00D06085"/>
  </w:style>
  <w:style w:type="numbering" w:customStyle="1" w:styleId="41">
    <w:name w:val="Нет списка4"/>
    <w:next w:val="a2"/>
    <w:uiPriority w:val="99"/>
    <w:semiHidden/>
    <w:unhideWhenUsed/>
    <w:rsid w:val="00D819B3"/>
  </w:style>
  <w:style w:type="numbering" w:customStyle="1" w:styleId="51">
    <w:name w:val="Нет списка5"/>
    <w:next w:val="a2"/>
    <w:uiPriority w:val="99"/>
    <w:semiHidden/>
    <w:unhideWhenUsed/>
    <w:rsid w:val="00C46E74"/>
  </w:style>
  <w:style w:type="numbering" w:customStyle="1" w:styleId="61">
    <w:name w:val="Нет списка6"/>
    <w:next w:val="a2"/>
    <w:uiPriority w:val="99"/>
    <w:semiHidden/>
    <w:unhideWhenUsed/>
    <w:rsid w:val="00DB38B8"/>
  </w:style>
  <w:style w:type="numbering" w:customStyle="1" w:styleId="71">
    <w:name w:val="Нет списка7"/>
    <w:next w:val="a2"/>
    <w:uiPriority w:val="99"/>
    <w:semiHidden/>
    <w:unhideWhenUsed/>
    <w:rsid w:val="006D615F"/>
  </w:style>
  <w:style w:type="table" w:customStyle="1" w:styleId="13">
    <w:name w:val="Сетка таблицы1"/>
    <w:basedOn w:val="a1"/>
    <w:next w:val="a3"/>
    <w:uiPriority w:val="59"/>
    <w:rsid w:val="006D61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6D615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af3">
    <w:name w:val="Hyperlink"/>
    <w:basedOn w:val="a0"/>
    <w:uiPriority w:val="99"/>
    <w:unhideWhenUsed/>
    <w:rsid w:val="00067F8A"/>
    <w:rPr>
      <w:color w:val="0563C1" w:themeColor="hyperlink"/>
      <w:u w:val="single"/>
    </w:rPr>
  </w:style>
  <w:style w:type="character" w:customStyle="1" w:styleId="14">
    <w:name w:val="Заголовок 1 Знак"/>
    <w:basedOn w:val="a0"/>
    <w:uiPriority w:val="1"/>
    <w:qFormat/>
    <w:rsid w:val="00617F2D"/>
    <w:rPr>
      <w:rFonts w:ascii="Times New Roman" w:eastAsiaTheme="majorEastAsia" w:hAnsi="Times New Roman" w:cstheme="majorBidi"/>
      <w:b/>
      <w:color w:val="auto"/>
      <w:sz w:val="28"/>
      <w:szCs w:val="32"/>
    </w:rPr>
  </w:style>
  <w:style w:type="character" w:customStyle="1" w:styleId="22">
    <w:name w:val="Заголовок 2 Знак"/>
    <w:basedOn w:val="a0"/>
    <w:uiPriority w:val="1"/>
    <w:qFormat/>
    <w:rsid w:val="0087612C"/>
    <w:rPr>
      <w:rFonts w:asciiTheme="majorHAnsi" w:eastAsiaTheme="majorEastAsia" w:hAnsiTheme="majorHAnsi" w:cstheme="majorBidi"/>
      <w:color w:val="2E74B5" w:themeColor="accent1" w:themeShade="BF"/>
      <w:sz w:val="26"/>
      <w:szCs w:val="26"/>
    </w:rPr>
  </w:style>
  <w:style w:type="character" w:customStyle="1" w:styleId="40">
    <w:name w:val="Заголовок 4 Знак"/>
    <w:basedOn w:val="a0"/>
    <w:link w:val="4"/>
    <w:uiPriority w:val="9"/>
    <w:rsid w:val="0087612C"/>
    <w:rPr>
      <w:rFonts w:ascii="Arial" w:eastAsia="Arial" w:hAnsi="Arial" w:cs="Arial"/>
      <w:b/>
      <w:bCs/>
      <w:sz w:val="26"/>
      <w:szCs w:val="26"/>
      <w:lang w:eastAsia="zh-CN"/>
    </w:rPr>
  </w:style>
  <w:style w:type="character" w:customStyle="1" w:styleId="50">
    <w:name w:val="Заголовок 5 Знак"/>
    <w:basedOn w:val="a0"/>
    <w:link w:val="5"/>
    <w:uiPriority w:val="9"/>
    <w:rsid w:val="0087612C"/>
    <w:rPr>
      <w:rFonts w:ascii="Arial" w:eastAsia="Arial" w:hAnsi="Arial" w:cs="Arial"/>
      <w:b/>
      <w:bCs/>
      <w:sz w:val="24"/>
      <w:szCs w:val="24"/>
      <w:lang w:eastAsia="zh-CN"/>
    </w:rPr>
  </w:style>
  <w:style w:type="character" w:customStyle="1" w:styleId="60">
    <w:name w:val="Заголовок 6 Знак"/>
    <w:basedOn w:val="a0"/>
    <w:link w:val="6"/>
    <w:uiPriority w:val="9"/>
    <w:rsid w:val="0087612C"/>
    <w:rPr>
      <w:rFonts w:ascii="Arial" w:eastAsia="Arial" w:hAnsi="Arial" w:cs="Arial"/>
      <w:b/>
      <w:bCs/>
      <w:lang w:eastAsia="zh-CN"/>
    </w:rPr>
  </w:style>
  <w:style w:type="character" w:customStyle="1" w:styleId="70">
    <w:name w:val="Заголовок 7 Знак"/>
    <w:basedOn w:val="a0"/>
    <w:link w:val="7"/>
    <w:uiPriority w:val="9"/>
    <w:rsid w:val="0087612C"/>
    <w:rPr>
      <w:rFonts w:ascii="Arial" w:eastAsia="Arial" w:hAnsi="Arial" w:cs="Arial"/>
      <w:b/>
      <w:bCs/>
      <w:i/>
      <w:iCs/>
      <w:lang w:eastAsia="zh-CN"/>
    </w:rPr>
  </w:style>
  <w:style w:type="character" w:customStyle="1" w:styleId="80">
    <w:name w:val="Заголовок 8 Знак"/>
    <w:basedOn w:val="a0"/>
    <w:link w:val="8"/>
    <w:uiPriority w:val="9"/>
    <w:rsid w:val="0087612C"/>
    <w:rPr>
      <w:rFonts w:ascii="Arial" w:eastAsia="Arial" w:hAnsi="Arial" w:cs="Arial"/>
      <w:i/>
      <w:iCs/>
      <w:lang w:eastAsia="zh-CN"/>
    </w:rPr>
  </w:style>
  <w:style w:type="character" w:customStyle="1" w:styleId="90">
    <w:name w:val="Заголовок 9 Знак"/>
    <w:basedOn w:val="a0"/>
    <w:link w:val="9"/>
    <w:uiPriority w:val="9"/>
    <w:rsid w:val="0087612C"/>
    <w:rPr>
      <w:rFonts w:ascii="Arial" w:eastAsia="Arial" w:hAnsi="Arial" w:cs="Arial"/>
      <w:i/>
      <w:iCs/>
      <w:sz w:val="21"/>
      <w:szCs w:val="21"/>
      <w:lang w:eastAsia="zh-CN"/>
    </w:rPr>
  </w:style>
  <w:style w:type="numbering" w:customStyle="1" w:styleId="81">
    <w:name w:val="Нет списка8"/>
    <w:next w:val="a2"/>
    <w:uiPriority w:val="99"/>
    <w:semiHidden/>
    <w:unhideWhenUsed/>
    <w:rsid w:val="0087612C"/>
  </w:style>
  <w:style w:type="character" w:customStyle="1" w:styleId="11">
    <w:name w:val="Заголовок 1 Знак1"/>
    <w:link w:val="1"/>
    <w:uiPriority w:val="1"/>
    <w:rsid w:val="00617F2D"/>
    <w:rPr>
      <w:rFonts w:ascii="Times New Roman" w:eastAsia="Times New Roman" w:hAnsi="Times New Roman" w:cs="Times New Roman"/>
      <w:b/>
      <w:bCs/>
      <w:sz w:val="28"/>
      <w:szCs w:val="28"/>
      <w:lang w:eastAsia="zh-CN"/>
    </w:rPr>
  </w:style>
  <w:style w:type="character" w:customStyle="1" w:styleId="21">
    <w:name w:val="Заголовок 2 Знак1"/>
    <w:link w:val="2"/>
    <w:uiPriority w:val="9"/>
    <w:rsid w:val="002F0F40"/>
    <w:rPr>
      <w:rFonts w:ascii="Times New Roman" w:eastAsia="Times New Roman" w:hAnsi="Times New Roman" w:cs="Times New Roman"/>
      <w:b/>
      <w:bCs/>
      <w:sz w:val="28"/>
      <w:szCs w:val="28"/>
      <w:lang w:eastAsia="zh-CN"/>
    </w:rPr>
  </w:style>
  <w:style w:type="paragraph" w:styleId="af4">
    <w:name w:val="Title"/>
    <w:basedOn w:val="a"/>
    <w:next w:val="a"/>
    <w:link w:val="af5"/>
    <w:uiPriority w:val="1"/>
    <w:qFormat/>
    <w:rsid w:val="0087612C"/>
    <w:pPr>
      <w:spacing w:before="300" w:after="200" w:line="240" w:lineRule="auto"/>
      <w:contextualSpacing/>
    </w:pPr>
    <w:rPr>
      <w:rFonts w:ascii="Times New Roman" w:eastAsia="Times New Roman" w:hAnsi="Times New Roman" w:cs="Times New Roman"/>
      <w:sz w:val="48"/>
      <w:szCs w:val="48"/>
      <w:lang w:eastAsia="zh-CN"/>
    </w:rPr>
  </w:style>
  <w:style w:type="character" w:customStyle="1" w:styleId="af5">
    <w:name w:val="Название Знак"/>
    <w:basedOn w:val="a0"/>
    <w:link w:val="af4"/>
    <w:uiPriority w:val="1"/>
    <w:rsid w:val="0087612C"/>
    <w:rPr>
      <w:rFonts w:ascii="Times New Roman" w:eastAsia="Times New Roman" w:hAnsi="Times New Roman" w:cs="Times New Roman"/>
      <w:sz w:val="48"/>
      <w:szCs w:val="48"/>
      <w:lang w:eastAsia="zh-CN"/>
    </w:rPr>
  </w:style>
  <w:style w:type="paragraph" w:styleId="23">
    <w:name w:val="Quote"/>
    <w:basedOn w:val="a"/>
    <w:next w:val="a"/>
    <w:link w:val="24"/>
    <w:uiPriority w:val="29"/>
    <w:qFormat/>
    <w:rsid w:val="0087612C"/>
    <w:pPr>
      <w:spacing w:after="0" w:line="240" w:lineRule="auto"/>
      <w:ind w:left="720" w:right="720"/>
    </w:pPr>
    <w:rPr>
      <w:rFonts w:ascii="Times New Roman" w:eastAsia="Times New Roman" w:hAnsi="Times New Roman" w:cs="Times New Roman"/>
      <w:i/>
      <w:sz w:val="24"/>
      <w:szCs w:val="24"/>
      <w:lang w:eastAsia="zh-CN"/>
    </w:rPr>
  </w:style>
  <w:style w:type="character" w:customStyle="1" w:styleId="24">
    <w:name w:val="Цитата 2 Знак"/>
    <w:basedOn w:val="a0"/>
    <w:link w:val="23"/>
    <w:uiPriority w:val="29"/>
    <w:rsid w:val="0087612C"/>
    <w:rPr>
      <w:rFonts w:ascii="Times New Roman" w:eastAsia="Times New Roman" w:hAnsi="Times New Roman" w:cs="Times New Roman"/>
      <w:i/>
      <w:sz w:val="24"/>
      <w:szCs w:val="24"/>
      <w:lang w:eastAsia="zh-CN"/>
    </w:rPr>
  </w:style>
  <w:style w:type="paragraph" w:styleId="af6">
    <w:name w:val="Intense Quote"/>
    <w:basedOn w:val="a"/>
    <w:next w:val="a"/>
    <w:link w:val="af7"/>
    <w:uiPriority w:val="30"/>
    <w:qFormat/>
    <w:rsid w:val="0087612C"/>
    <w:pPr>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sz w:val="24"/>
      <w:szCs w:val="24"/>
      <w:lang w:eastAsia="zh-CN"/>
    </w:rPr>
  </w:style>
  <w:style w:type="character" w:customStyle="1" w:styleId="af7">
    <w:name w:val="Выделенная цитата Знак"/>
    <w:basedOn w:val="a0"/>
    <w:link w:val="af6"/>
    <w:uiPriority w:val="30"/>
    <w:rsid w:val="0087612C"/>
    <w:rPr>
      <w:rFonts w:ascii="Times New Roman" w:eastAsia="Times New Roman" w:hAnsi="Times New Roman" w:cs="Times New Roman"/>
      <w:i/>
      <w:sz w:val="24"/>
      <w:szCs w:val="24"/>
      <w:shd w:val="clear" w:color="auto" w:fill="F2F2F2"/>
      <w:lang w:eastAsia="zh-CN"/>
    </w:rPr>
  </w:style>
  <w:style w:type="character" w:customStyle="1" w:styleId="FooterChar">
    <w:name w:val="Footer Char"/>
    <w:uiPriority w:val="99"/>
    <w:rsid w:val="0087612C"/>
  </w:style>
  <w:style w:type="table" w:customStyle="1" w:styleId="25">
    <w:name w:val="Сетка таблицы2"/>
    <w:next w:val="a3"/>
    <w:uiPriority w:val="59"/>
    <w:rsid w:val="0087612C"/>
    <w:pPr>
      <w:spacing w:after="0" w:line="240" w:lineRule="auto"/>
    </w:pPr>
    <w:rPr>
      <w:rFonts w:ascii="Times New Roman" w:eastAsia="DejaVu Sans" w:hAnsi="Times New Roman" w:cs="DejaVu Sans"/>
      <w:sz w:val="24"/>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uiPriority w:val="59"/>
    <w:rsid w:val="0087612C"/>
    <w:pPr>
      <w:spacing w:after="0" w:line="240" w:lineRule="auto"/>
    </w:pPr>
    <w:rPr>
      <w:rFonts w:ascii="Times New Roman" w:eastAsia="DejaVu Sans" w:hAnsi="Times New Roman" w:cs="DejaVu Sans"/>
      <w:sz w:val="24"/>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0">
    <w:name w:val="Таблица простая 11"/>
    <w:next w:val="PlainTable1"/>
    <w:uiPriority w:val="59"/>
    <w:rsid w:val="0087612C"/>
    <w:pPr>
      <w:spacing w:after="0" w:line="240" w:lineRule="auto"/>
    </w:pPr>
    <w:rPr>
      <w:rFonts w:ascii="Times New Roman" w:eastAsia="DejaVu Sans" w:hAnsi="Times New Roman" w:cs="DejaVu Sans"/>
      <w:sz w:val="24"/>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auto"/>
      </w:tcPr>
    </w:tblStylePr>
    <w:tblStylePr w:type="band1Horz">
      <w:tblPr/>
      <w:tcPr>
        <w:shd w:val="clear" w:color="F2F2F2" w:fill="auto"/>
      </w:tcPr>
    </w:tblStylePr>
  </w:style>
  <w:style w:type="table" w:customStyle="1" w:styleId="210">
    <w:name w:val="Таблица простая 21"/>
    <w:next w:val="PlainTable2"/>
    <w:uiPriority w:val="59"/>
    <w:rsid w:val="0087612C"/>
    <w:pPr>
      <w:spacing w:after="0" w:line="240" w:lineRule="auto"/>
    </w:pPr>
    <w:rPr>
      <w:rFonts w:ascii="Times New Roman" w:eastAsia="DejaVu Sans" w:hAnsi="Times New Roman" w:cs="DejaVu Sans"/>
      <w:sz w:val="24"/>
      <w:szCs w:val="24"/>
      <w:lang w:val="en-US" w:eastAsia="zh-CN" w:bidi="hi-I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0">
    <w:name w:val="Таблица простая 31"/>
    <w:next w:val="PlainTable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410">
    <w:name w:val="Таблица простая 41"/>
    <w:next w:val="PlainTable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510">
    <w:name w:val="Таблица простая 51"/>
    <w:next w:val="PlainTable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11">
    <w:name w:val="Таблица-сетка 1 светлая1"/>
    <w:next w:val="GridTable1Light"/>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
    <w:name w:val="Grid Table 1 Light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
    <w:name w:val="Grid Table 1 Light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
    <w:name w:val="Grid Table 1 Light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
    <w:name w:val="Grid Table 1 Light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
    <w:name w:val="Grid Table 1 Light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
    <w:name w:val="Таблица-сетка 21"/>
    <w:next w:val="GridTable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2-Accent1">
    <w:name w:val="Grid Table 2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auto"/>
      </w:tcPr>
    </w:tblStylePr>
    <w:tblStylePr w:type="band1Horz">
      <w:rPr>
        <w:rFonts w:ascii="Arial" w:hAnsi="Arial"/>
        <w:color w:val="404040"/>
        <w:sz w:val="22"/>
      </w:rPr>
      <w:tblPr/>
      <w:tcPr>
        <w:shd w:val="clear" w:color="DAE5F1" w:fill="auto"/>
      </w:tcPr>
    </w:tblStylePr>
  </w:style>
  <w:style w:type="table" w:customStyle="1" w:styleId="GridTable2-Accent2">
    <w:name w:val="Grid Table 2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2-Accent3">
    <w:name w:val="Grid Table 2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2-Accent4">
    <w:name w:val="Grid Table 2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2-Accent5">
    <w:name w:val="Grid Table 2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2-Accent6">
    <w:name w:val="Grid Table 2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31">
    <w:name w:val="Таблица-сетка 31"/>
    <w:next w:val="GridTable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3-Accent1">
    <w:name w:val="Grid Table 3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auto"/>
      </w:tcPr>
    </w:tblStylePr>
    <w:tblStylePr w:type="band1Horz">
      <w:rPr>
        <w:rFonts w:ascii="Arial" w:hAnsi="Arial"/>
        <w:color w:val="404040"/>
        <w:sz w:val="22"/>
      </w:rPr>
      <w:tblPr/>
      <w:tcPr>
        <w:shd w:val="clear" w:color="DAE5F1" w:fill="auto"/>
      </w:tcPr>
    </w:tblStylePr>
  </w:style>
  <w:style w:type="table" w:customStyle="1" w:styleId="GridTable3-Accent2">
    <w:name w:val="Grid Table 3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3-Accent3">
    <w:name w:val="Grid Table 3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3-Accent4">
    <w:name w:val="Grid Table 3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3-Accent5">
    <w:name w:val="Grid Table 3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3-Accent6">
    <w:name w:val="Grid Table 3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41">
    <w:name w:val="Таблица-сетка 41"/>
    <w:next w:val="GridTable4"/>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auto"/>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4-Accent1">
    <w:name w:val="Grid Table 4 - Accent 1"/>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auto"/>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auto"/>
      </w:tcPr>
    </w:tblStylePr>
    <w:tblStylePr w:type="band1Horz">
      <w:rPr>
        <w:rFonts w:ascii="Arial" w:hAnsi="Arial"/>
        <w:color w:val="404040"/>
        <w:sz w:val="22"/>
      </w:rPr>
      <w:tblPr/>
      <w:tcPr>
        <w:shd w:val="clear" w:color="DCE6F2" w:fill="auto"/>
      </w:tcPr>
    </w:tblStylePr>
  </w:style>
  <w:style w:type="table" w:customStyle="1" w:styleId="GridTable4-Accent2">
    <w:name w:val="Grid Table 4 - Accent 2"/>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auto"/>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4-Accent3">
    <w:name w:val="Grid Table 4 - Accent 3"/>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auto"/>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4-Accent4">
    <w:name w:val="Grid Table 4 - Accent 4"/>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auto"/>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4-Accent5">
    <w:name w:val="Grid Table 4 - Accent 5"/>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auto"/>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4-Accent6">
    <w:name w:val="Grid Table 4 - Accent 6"/>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auto"/>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51">
    <w:name w:val="Таблица-сетка 5 темная1"/>
    <w:next w:val="GridTable5Dark"/>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auto"/>
      <w:tblCellMar>
        <w:top w:w="0" w:type="dxa"/>
        <w:left w:w="0" w:type="dxa"/>
        <w:bottom w:w="0" w:type="dxa"/>
        <w:right w:w="0" w:type="dxa"/>
      </w:tblCellMar>
    </w:tblPr>
    <w:tblStylePr w:type="firstRow">
      <w:rPr>
        <w:rFonts w:ascii="Arial" w:hAnsi="Arial"/>
        <w:b/>
        <w:color w:val="FFFFFF"/>
        <w:sz w:val="22"/>
      </w:rPr>
      <w:tblPr/>
      <w:tcPr>
        <w:shd w:val="clear" w:color="000000" w:fill="auto"/>
      </w:tcPr>
    </w:tblStylePr>
    <w:tblStylePr w:type="lastRow">
      <w:rPr>
        <w:rFonts w:ascii="Arial" w:hAnsi="Arial"/>
        <w:b/>
        <w:color w:val="FFFFFF"/>
        <w:sz w:val="22"/>
      </w:rPr>
      <w:tblPr/>
      <w:tcPr>
        <w:tcBorders>
          <w:top w:val="single" w:sz="4" w:space="0" w:color="FFFFFF"/>
        </w:tcBorders>
        <w:shd w:val="clear" w:color="000000" w:fill="auto"/>
      </w:tcPr>
    </w:tblStylePr>
    <w:tblStylePr w:type="firstCol">
      <w:rPr>
        <w:rFonts w:ascii="Arial" w:hAnsi="Arial"/>
        <w:b/>
        <w:color w:val="FFFFFF"/>
        <w:sz w:val="22"/>
      </w:rPr>
      <w:tblPr/>
      <w:tcPr>
        <w:shd w:val="clear" w:color="000000" w:fill="auto"/>
      </w:tcPr>
    </w:tblStylePr>
    <w:tblStylePr w:type="lastCol">
      <w:rPr>
        <w:rFonts w:ascii="Arial" w:hAnsi="Arial"/>
        <w:b/>
        <w:color w:val="FFFFFF"/>
        <w:sz w:val="22"/>
      </w:rPr>
      <w:tblPr/>
      <w:tcPr>
        <w:shd w:val="clear" w:color="000000" w:fill="auto"/>
      </w:tcPr>
    </w:tblStylePr>
    <w:tblStylePr w:type="band1Vert">
      <w:tblPr/>
      <w:tcPr>
        <w:shd w:val="clear" w:color="8A8A8A" w:fill="auto"/>
      </w:tcPr>
    </w:tblStylePr>
    <w:tblStylePr w:type="band1Horz">
      <w:tblPr/>
      <w:tcPr>
        <w:shd w:val="clear" w:color="8A8A8A" w:fill="auto"/>
      </w:tcPr>
    </w:tblStylePr>
  </w:style>
  <w:style w:type="table" w:customStyle="1" w:styleId="GridTable5Dark-Accent1">
    <w:name w:val="Grid Table 5 Dark-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auto"/>
      <w:tblCellMar>
        <w:top w:w="0" w:type="dxa"/>
        <w:left w:w="0" w:type="dxa"/>
        <w:bottom w:w="0" w:type="dxa"/>
        <w:right w:w="0" w:type="dxa"/>
      </w:tblCellMar>
    </w:tblPr>
    <w:tblStylePr w:type="firstRow">
      <w:rPr>
        <w:rFonts w:ascii="Arial" w:hAnsi="Arial"/>
        <w:b/>
        <w:color w:val="FFFFFF"/>
        <w:sz w:val="22"/>
      </w:rPr>
      <w:tblPr/>
      <w:tcPr>
        <w:shd w:val="clear" w:color="4F81BD" w:fill="auto"/>
      </w:tcPr>
    </w:tblStylePr>
    <w:tblStylePr w:type="lastRow">
      <w:rPr>
        <w:rFonts w:ascii="Arial" w:hAnsi="Arial"/>
        <w:b/>
        <w:color w:val="FFFFFF"/>
        <w:sz w:val="22"/>
      </w:rPr>
      <w:tblPr/>
      <w:tcPr>
        <w:tcBorders>
          <w:top w:val="single" w:sz="4" w:space="0" w:color="FFFFFF"/>
        </w:tcBorders>
        <w:shd w:val="clear" w:color="4F81BD" w:fill="auto"/>
      </w:tcPr>
    </w:tblStylePr>
    <w:tblStylePr w:type="firstCol">
      <w:rPr>
        <w:rFonts w:ascii="Arial" w:hAnsi="Arial"/>
        <w:b/>
        <w:color w:val="FFFFFF"/>
        <w:sz w:val="22"/>
      </w:rPr>
      <w:tblPr/>
      <w:tcPr>
        <w:shd w:val="clear" w:color="4F81BD" w:fill="auto"/>
      </w:tcPr>
    </w:tblStylePr>
    <w:tblStylePr w:type="lastCol">
      <w:rPr>
        <w:rFonts w:ascii="Arial" w:hAnsi="Arial"/>
        <w:b/>
        <w:color w:val="FFFFFF"/>
        <w:sz w:val="22"/>
      </w:rPr>
      <w:tblPr/>
      <w:tcPr>
        <w:shd w:val="clear" w:color="4F81BD" w:fill="auto"/>
      </w:tcPr>
    </w:tblStylePr>
    <w:tblStylePr w:type="band1Vert">
      <w:tblPr/>
      <w:tcPr>
        <w:shd w:val="clear" w:color="AEC4E0" w:fill="auto"/>
      </w:tcPr>
    </w:tblStylePr>
    <w:tblStylePr w:type="band1Horz">
      <w:tblPr/>
      <w:tcPr>
        <w:shd w:val="clear" w:color="AEC4E0" w:fill="auto"/>
      </w:tcPr>
    </w:tblStylePr>
  </w:style>
  <w:style w:type="table" w:customStyle="1" w:styleId="GridTable5Dark-Accent2">
    <w:name w:val="Grid Table 5 Dark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auto"/>
      <w:tblCellMar>
        <w:top w:w="0" w:type="dxa"/>
        <w:left w:w="0" w:type="dxa"/>
        <w:bottom w:w="0" w:type="dxa"/>
        <w:right w:w="0" w:type="dxa"/>
      </w:tblCellMar>
    </w:tblPr>
    <w:tblStylePr w:type="firstRow">
      <w:rPr>
        <w:rFonts w:ascii="Arial" w:hAnsi="Arial"/>
        <w:b/>
        <w:color w:val="FFFFFF"/>
        <w:sz w:val="22"/>
      </w:rPr>
      <w:tblPr/>
      <w:tcPr>
        <w:shd w:val="clear" w:color="C0504D" w:fill="auto"/>
      </w:tcPr>
    </w:tblStylePr>
    <w:tblStylePr w:type="lastRow">
      <w:rPr>
        <w:rFonts w:ascii="Arial" w:hAnsi="Arial"/>
        <w:b/>
        <w:color w:val="FFFFFF"/>
        <w:sz w:val="22"/>
      </w:rPr>
      <w:tblPr/>
      <w:tcPr>
        <w:tcBorders>
          <w:top w:val="single" w:sz="4" w:space="0" w:color="FFFFFF"/>
        </w:tcBorders>
        <w:shd w:val="clear" w:color="C0504D" w:fill="auto"/>
      </w:tcPr>
    </w:tblStylePr>
    <w:tblStylePr w:type="firstCol">
      <w:rPr>
        <w:rFonts w:ascii="Arial" w:hAnsi="Arial"/>
        <w:b/>
        <w:color w:val="FFFFFF"/>
        <w:sz w:val="22"/>
      </w:rPr>
      <w:tblPr/>
      <w:tcPr>
        <w:shd w:val="clear" w:color="C0504D" w:fill="auto"/>
      </w:tcPr>
    </w:tblStylePr>
    <w:tblStylePr w:type="lastCol">
      <w:rPr>
        <w:rFonts w:ascii="Arial" w:hAnsi="Arial"/>
        <w:b/>
        <w:color w:val="FFFFFF"/>
        <w:sz w:val="22"/>
      </w:rPr>
      <w:tblPr/>
      <w:tcPr>
        <w:shd w:val="clear" w:color="C0504D" w:fill="auto"/>
      </w:tcPr>
    </w:tblStylePr>
    <w:tblStylePr w:type="band1Vert">
      <w:tblPr/>
      <w:tcPr>
        <w:shd w:val="clear" w:color="E2AEAD" w:fill="auto"/>
      </w:tcPr>
    </w:tblStylePr>
    <w:tblStylePr w:type="band1Horz">
      <w:tblPr/>
      <w:tcPr>
        <w:shd w:val="clear" w:color="E2AEAD" w:fill="auto"/>
      </w:tcPr>
    </w:tblStylePr>
  </w:style>
  <w:style w:type="table" w:customStyle="1" w:styleId="GridTable5Dark-Accent3">
    <w:name w:val="Grid Table 5 Dark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auto"/>
      <w:tblCellMar>
        <w:top w:w="0" w:type="dxa"/>
        <w:left w:w="0" w:type="dxa"/>
        <w:bottom w:w="0" w:type="dxa"/>
        <w:right w:w="0" w:type="dxa"/>
      </w:tblCellMar>
    </w:tblPr>
    <w:tblStylePr w:type="firstRow">
      <w:rPr>
        <w:rFonts w:ascii="Arial" w:hAnsi="Arial"/>
        <w:b/>
        <w:color w:val="FFFFFF"/>
        <w:sz w:val="22"/>
      </w:rPr>
      <w:tblPr/>
      <w:tcPr>
        <w:shd w:val="clear" w:color="9BBB59" w:fill="auto"/>
      </w:tcPr>
    </w:tblStylePr>
    <w:tblStylePr w:type="lastRow">
      <w:rPr>
        <w:rFonts w:ascii="Arial" w:hAnsi="Arial"/>
        <w:b/>
        <w:color w:val="FFFFFF"/>
        <w:sz w:val="22"/>
      </w:rPr>
      <w:tblPr/>
      <w:tcPr>
        <w:tcBorders>
          <w:top w:val="single" w:sz="4" w:space="0" w:color="FFFFFF"/>
        </w:tcBorders>
        <w:shd w:val="clear" w:color="9BBB59" w:fill="auto"/>
      </w:tcPr>
    </w:tblStylePr>
    <w:tblStylePr w:type="firstCol">
      <w:rPr>
        <w:rFonts w:ascii="Arial" w:hAnsi="Arial"/>
        <w:b/>
        <w:color w:val="FFFFFF"/>
        <w:sz w:val="22"/>
      </w:rPr>
      <w:tblPr/>
      <w:tcPr>
        <w:shd w:val="clear" w:color="9BBB59" w:fill="auto"/>
      </w:tcPr>
    </w:tblStylePr>
    <w:tblStylePr w:type="lastCol">
      <w:rPr>
        <w:rFonts w:ascii="Arial" w:hAnsi="Arial"/>
        <w:b/>
        <w:color w:val="FFFFFF"/>
        <w:sz w:val="22"/>
      </w:rPr>
      <w:tblPr/>
      <w:tcPr>
        <w:shd w:val="clear" w:color="9BBB59" w:fill="auto"/>
      </w:tcPr>
    </w:tblStylePr>
    <w:tblStylePr w:type="band1Vert">
      <w:tblPr/>
      <w:tcPr>
        <w:shd w:val="clear" w:color="D0DFB2" w:fill="auto"/>
      </w:tcPr>
    </w:tblStylePr>
    <w:tblStylePr w:type="band1Horz">
      <w:tblPr/>
      <w:tcPr>
        <w:shd w:val="clear" w:color="D0DFB2" w:fill="auto"/>
      </w:tcPr>
    </w:tblStylePr>
  </w:style>
  <w:style w:type="table" w:customStyle="1" w:styleId="GridTable5Dark-Accent4">
    <w:name w:val="Grid Table 5 Dark-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auto"/>
      <w:tblCellMar>
        <w:top w:w="0" w:type="dxa"/>
        <w:left w:w="0" w:type="dxa"/>
        <w:bottom w:w="0" w:type="dxa"/>
        <w:right w:w="0" w:type="dxa"/>
      </w:tblCellMar>
    </w:tblPr>
    <w:tblStylePr w:type="firstRow">
      <w:rPr>
        <w:rFonts w:ascii="Arial" w:hAnsi="Arial"/>
        <w:b/>
        <w:color w:val="FFFFFF"/>
        <w:sz w:val="22"/>
      </w:rPr>
      <w:tblPr/>
      <w:tcPr>
        <w:shd w:val="clear" w:color="8064A2" w:fill="auto"/>
      </w:tcPr>
    </w:tblStylePr>
    <w:tblStylePr w:type="lastRow">
      <w:rPr>
        <w:rFonts w:ascii="Arial" w:hAnsi="Arial"/>
        <w:b/>
        <w:color w:val="FFFFFF"/>
        <w:sz w:val="22"/>
      </w:rPr>
      <w:tblPr/>
      <w:tcPr>
        <w:tcBorders>
          <w:top w:val="single" w:sz="4" w:space="0" w:color="FFFFFF"/>
        </w:tcBorders>
        <w:shd w:val="clear" w:color="8064A2" w:fill="auto"/>
      </w:tcPr>
    </w:tblStylePr>
    <w:tblStylePr w:type="firstCol">
      <w:rPr>
        <w:rFonts w:ascii="Arial" w:hAnsi="Arial"/>
        <w:b/>
        <w:color w:val="FFFFFF"/>
        <w:sz w:val="22"/>
      </w:rPr>
      <w:tblPr/>
      <w:tcPr>
        <w:shd w:val="clear" w:color="8064A2" w:fill="auto"/>
      </w:tcPr>
    </w:tblStylePr>
    <w:tblStylePr w:type="lastCol">
      <w:rPr>
        <w:rFonts w:ascii="Arial" w:hAnsi="Arial"/>
        <w:b/>
        <w:color w:val="FFFFFF"/>
        <w:sz w:val="22"/>
      </w:rPr>
      <w:tblPr/>
      <w:tcPr>
        <w:shd w:val="clear" w:color="8064A2" w:fill="auto"/>
      </w:tcPr>
    </w:tblStylePr>
    <w:tblStylePr w:type="band1Vert">
      <w:tblPr/>
      <w:tcPr>
        <w:shd w:val="clear" w:color="C4B7D4" w:fill="auto"/>
      </w:tcPr>
    </w:tblStylePr>
    <w:tblStylePr w:type="band1Horz">
      <w:tblPr/>
      <w:tcPr>
        <w:shd w:val="clear" w:color="C4B7D4" w:fill="auto"/>
      </w:tcPr>
    </w:tblStylePr>
  </w:style>
  <w:style w:type="table" w:customStyle="1" w:styleId="GridTable5Dark-Accent5">
    <w:name w:val="Grid Table 5 Dark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auto"/>
      <w:tblCellMar>
        <w:top w:w="0" w:type="dxa"/>
        <w:left w:w="0" w:type="dxa"/>
        <w:bottom w:w="0" w:type="dxa"/>
        <w:right w:w="0" w:type="dxa"/>
      </w:tblCellMar>
    </w:tblPr>
    <w:tblStylePr w:type="firstRow">
      <w:rPr>
        <w:rFonts w:ascii="Arial" w:hAnsi="Arial"/>
        <w:b/>
        <w:color w:val="FFFFFF"/>
        <w:sz w:val="22"/>
      </w:rPr>
      <w:tblPr/>
      <w:tcPr>
        <w:shd w:val="clear" w:color="4BACC6" w:fill="auto"/>
      </w:tcPr>
    </w:tblStylePr>
    <w:tblStylePr w:type="lastRow">
      <w:rPr>
        <w:rFonts w:ascii="Arial" w:hAnsi="Arial"/>
        <w:b/>
        <w:color w:val="FFFFFF"/>
        <w:sz w:val="22"/>
      </w:rPr>
      <w:tblPr/>
      <w:tcPr>
        <w:tcBorders>
          <w:top w:val="single" w:sz="4" w:space="0" w:color="FFFFFF"/>
        </w:tcBorders>
        <w:shd w:val="clear" w:color="4BACC6" w:fill="auto"/>
      </w:tcPr>
    </w:tblStylePr>
    <w:tblStylePr w:type="firstCol">
      <w:rPr>
        <w:rFonts w:ascii="Arial" w:hAnsi="Arial"/>
        <w:b/>
        <w:color w:val="FFFFFF"/>
        <w:sz w:val="22"/>
      </w:rPr>
      <w:tblPr/>
      <w:tcPr>
        <w:shd w:val="clear" w:color="4BACC6" w:fill="auto"/>
      </w:tcPr>
    </w:tblStylePr>
    <w:tblStylePr w:type="lastCol">
      <w:rPr>
        <w:rFonts w:ascii="Arial" w:hAnsi="Arial"/>
        <w:b/>
        <w:color w:val="FFFFFF"/>
        <w:sz w:val="22"/>
      </w:rPr>
      <w:tblPr/>
      <w:tcPr>
        <w:shd w:val="clear" w:color="4BACC6" w:fill="auto"/>
      </w:tcPr>
    </w:tblStylePr>
    <w:tblStylePr w:type="band1Vert">
      <w:tblPr/>
      <w:tcPr>
        <w:shd w:val="clear" w:color="ACD8E4" w:fill="auto"/>
      </w:tcPr>
    </w:tblStylePr>
    <w:tblStylePr w:type="band1Horz">
      <w:tblPr/>
      <w:tcPr>
        <w:shd w:val="clear" w:color="ACD8E4" w:fill="auto"/>
      </w:tcPr>
    </w:tblStylePr>
  </w:style>
  <w:style w:type="table" w:customStyle="1" w:styleId="GridTable5Dark-Accent6">
    <w:name w:val="Grid Table 5 Dark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auto"/>
      <w:tblCellMar>
        <w:top w:w="0" w:type="dxa"/>
        <w:left w:w="0" w:type="dxa"/>
        <w:bottom w:w="0" w:type="dxa"/>
        <w:right w:w="0" w:type="dxa"/>
      </w:tblCellMar>
    </w:tblPr>
    <w:tblStylePr w:type="firstRow">
      <w:rPr>
        <w:rFonts w:ascii="Arial" w:hAnsi="Arial"/>
        <w:b/>
        <w:color w:val="FFFFFF"/>
        <w:sz w:val="22"/>
      </w:rPr>
      <w:tblPr/>
      <w:tcPr>
        <w:shd w:val="clear" w:color="F79646" w:fill="auto"/>
      </w:tcPr>
    </w:tblStylePr>
    <w:tblStylePr w:type="lastRow">
      <w:rPr>
        <w:rFonts w:ascii="Arial" w:hAnsi="Arial"/>
        <w:b/>
        <w:color w:val="FFFFFF"/>
        <w:sz w:val="22"/>
      </w:rPr>
      <w:tblPr/>
      <w:tcPr>
        <w:tcBorders>
          <w:top w:val="single" w:sz="4" w:space="0" w:color="FFFFFF"/>
        </w:tcBorders>
        <w:shd w:val="clear" w:color="F79646" w:fill="auto"/>
      </w:tcPr>
    </w:tblStylePr>
    <w:tblStylePr w:type="firstCol">
      <w:rPr>
        <w:rFonts w:ascii="Arial" w:hAnsi="Arial"/>
        <w:b/>
        <w:color w:val="FFFFFF"/>
        <w:sz w:val="22"/>
      </w:rPr>
      <w:tblPr/>
      <w:tcPr>
        <w:shd w:val="clear" w:color="F79646" w:fill="auto"/>
      </w:tcPr>
    </w:tblStylePr>
    <w:tblStylePr w:type="lastCol">
      <w:rPr>
        <w:rFonts w:ascii="Arial" w:hAnsi="Arial"/>
        <w:b/>
        <w:color w:val="FFFFFF"/>
        <w:sz w:val="22"/>
      </w:rPr>
      <w:tblPr/>
      <w:tcPr>
        <w:shd w:val="clear" w:color="F79646" w:fill="auto"/>
      </w:tcPr>
    </w:tblStylePr>
    <w:tblStylePr w:type="band1Vert">
      <w:tblPr/>
      <w:tcPr>
        <w:shd w:val="clear" w:color="FBCEAA" w:fill="auto"/>
      </w:tcPr>
    </w:tblStylePr>
    <w:tblStylePr w:type="band1Horz">
      <w:tblPr/>
      <w:tcPr>
        <w:shd w:val="clear" w:color="FBCEAA" w:fill="auto"/>
      </w:tcPr>
    </w:tblStylePr>
  </w:style>
  <w:style w:type="table" w:customStyle="1" w:styleId="-61">
    <w:name w:val="Таблица-сетка 6 цветная1"/>
    <w:next w:val="GridTable6Colorful"/>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auto"/>
      </w:tcPr>
    </w:tblStylePr>
    <w:tblStylePr w:type="band1Horz">
      <w:rPr>
        <w:rFonts w:ascii="Arial" w:hAnsi="Arial"/>
        <w:color w:val="7F7F7F"/>
        <w:sz w:val="22"/>
      </w:rPr>
      <w:tblPr/>
      <w:tcPr>
        <w:shd w:val="clear" w:color="CBCBCB" w:fill="auto"/>
      </w:tcPr>
    </w:tblStylePr>
    <w:tblStylePr w:type="band2Horz">
      <w:rPr>
        <w:rFonts w:ascii="Arial" w:hAnsi="Arial"/>
        <w:color w:val="7F7F7F"/>
        <w:sz w:val="22"/>
      </w:rPr>
    </w:tblStylePr>
  </w:style>
  <w:style w:type="table" w:customStyle="1" w:styleId="GridTable6Colorful-Accent1">
    <w:name w:val="Grid Table 6 Colorful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auto"/>
      </w:tcPr>
    </w:tblStylePr>
    <w:tblStylePr w:type="band1Horz">
      <w:rPr>
        <w:rFonts w:ascii="Arial" w:hAnsi="Arial"/>
        <w:color w:val="A6BFDD"/>
        <w:sz w:val="22"/>
      </w:rPr>
      <w:tblPr/>
      <w:tcPr>
        <w:shd w:val="clear" w:color="DAE5F1" w:fill="auto"/>
      </w:tcPr>
    </w:tblStylePr>
    <w:tblStylePr w:type="band2Horz">
      <w:rPr>
        <w:rFonts w:ascii="Arial" w:hAnsi="Arial"/>
        <w:color w:val="A6BFDD"/>
        <w:sz w:val="22"/>
      </w:rPr>
    </w:tblStylePr>
  </w:style>
  <w:style w:type="table" w:customStyle="1" w:styleId="GridTable6Colorful-Accent2">
    <w:name w:val="Grid Table 6 Colorful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auto"/>
      </w:tcPr>
    </w:tblStylePr>
    <w:tblStylePr w:type="band1Horz">
      <w:rPr>
        <w:rFonts w:ascii="Arial" w:hAnsi="Arial"/>
        <w:color w:val="D99695"/>
        <w:sz w:val="22"/>
      </w:rPr>
      <w:tblPr/>
      <w:tcPr>
        <w:shd w:val="clear" w:color="F2DCDC" w:fill="auto"/>
      </w:tcPr>
    </w:tblStylePr>
    <w:tblStylePr w:type="band2Horz">
      <w:rPr>
        <w:rFonts w:ascii="Arial" w:hAnsi="Arial"/>
        <w:color w:val="D99695"/>
        <w:sz w:val="22"/>
      </w:rPr>
    </w:tblStylePr>
  </w:style>
  <w:style w:type="table" w:customStyle="1" w:styleId="GridTable6Colorful-Accent3">
    <w:name w:val="Grid Table 6 Colorful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auto"/>
      </w:tcPr>
    </w:tblStylePr>
    <w:tblStylePr w:type="band1Horz">
      <w:rPr>
        <w:rFonts w:ascii="Arial" w:hAnsi="Arial"/>
        <w:color w:val="9ABB59"/>
        <w:sz w:val="22"/>
      </w:rPr>
      <w:tblPr/>
      <w:tcPr>
        <w:shd w:val="clear" w:color="EAF1DC" w:fill="auto"/>
      </w:tcPr>
    </w:tblStylePr>
    <w:tblStylePr w:type="band2Horz">
      <w:rPr>
        <w:rFonts w:ascii="Arial" w:hAnsi="Arial"/>
        <w:color w:val="9ABB59"/>
        <w:sz w:val="22"/>
      </w:rPr>
    </w:tblStylePr>
  </w:style>
  <w:style w:type="table" w:customStyle="1" w:styleId="GridTable6Colorful-Accent4">
    <w:name w:val="Grid Table 6 Colorful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auto"/>
      </w:tcPr>
    </w:tblStylePr>
    <w:tblStylePr w:type="band1Horz">
      <w:rPr>
        <w:rFonts w:ascii="Arial" w:hAnsi="Arial"/>
        <w:color w:val="B2A1C6"/>
        <w:sz w:val="22"/>
      </w:rPr>
      <w:tblPr/>
      <w:tcPr>
        <w:shd w:val="clear" w:color="E5DFEC" w:fill="auto"/>
      </w:tcPr>
    </w:tblStylePr>
    <w:tblStylePr w:type="band2Horz">
      <w:rPr>
        <w:rFonts w:ascii="Arial" w:hAnsi="Arial"/>
        <w:color w:val="B2A1C6"/>
        <w:sz w:val="22"/>
      </w:rPr>
    </w:tblStylePr>
  </w:style>
  <w:style w:type="table" w:customStyle="1" w:styleId="GridTable6Colorful-Accent5">
    <w:name w:val="Grid Table 6 Colorful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auto"/>
      </w:tcPr>
    </w:tblStylePr>
    <w:tblStylePr w:type="band1Horz">
      <w:rPr>
        <w:rFonts w:ascii="Arial" w:hAnsi="Arial"/>
        <w:color w:val="266779"/>
        <w:sz w:val="22"/>
      </w:rPr>
      <w:tblPr/>
      <w:tcPr>
        <w:shd w:val="clear" w:color="DAEEF3" w:fill="auto"/>
      </w:tcPr>
    </w:tblStylePr>
    <w:tblStylePr w:type="band2Horz">
      <w:rPr>
        <w:rFonts w:ascii="Arial" w:hAnsi="Arial"/>
        <w:color w:val="266779"/>
        <w:sz w:val="22"/>
      </w:rPr>
    </w:tblStylePr>
  </w:style>
  <w:style w:type="table" w:customStyle="1" w:styleId="GridTable6Colorful-Accent6">
    <w:name w:val="Grid Table 6 Colorful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auto"/>
      </w:tcPr>
    </w:tblStylePr>
    <w:tblStylePr w:type="band1Horz">
      <w:rPr>
        <w:rFonts w:ascii="Arial" w:hAnsi="Arial"/>
        <w:color w:val="266779"/>
        <w:sz w:val="22"/>
      </w:rPr>
      <w:tblPr/>
      <w:tcPr>
        <w:shd w:val="clear" w:color="FDE9D8" w:fill="auto"/>
      </w:tcPr>
    </w:tblStylePr>
    <w:tblStylePr w:type="band2Horz">
      <w:rPr>
        <w:rFonts w:ascii="Arial" w:hAnsi="Arial"/>
        <w:color w:val="266779"/>
        <w:sz w:val="22"/>
      </w:rPr>
    </w:tblStylePr>
  </w:style>
  <w:style w:type="table" w:customStyle="1" w:styleId="-71">
    <w:name w:val="Таблица-сетка 7 цветная1"/>
    <w:next w:val="GridTable7Colorful"/>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auto"/>
      </w:tcPr>
    </w:tblStylePr>
    <w:tblStylePr w:type="band1Horz">
      <w:rPr>
        <w:rFonts w:ascii="Arial" w:hAnsi="Arial"/>
        <w:color w:val="7F7F7F"/>
        <w:sz w:val="22"/>
      </w:rPr>
      <w:tblPr/>
      <w:tcPr>
        <w:shd w:val="clear" w:color="F2F2F2" w:fill="auto"/>
      </w:tcPr>
    </w:tblStylePr>
    <w:tblStylePr w:type="band2Horz">
      <w:rPr>
        <w:rFonts w:ascii="Arial" w:hAnsi="Arial"/>
        <w:color w:val="7F7F7F"/>
        <w:sz w:val="22"/>
      </w:rPr>
    </w:tblStylePr>
  </w:style>
  <w:style w:type="table" w:customStyle="1" w:styleId="GridTable7Colorful-Accent1">
    <w:name w:val="Grid Table 7 Colorful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rFonts w:ascii="Arial" w:hAnsi="Arial"/>
        <w:b/>
        <w:color w:val="A6BFDD"/>
        <w:sz w:val="22"/>
      </w:rPr>
      <w:tblPr/>
      <w:tcPr>
        <w:tcBorders>
          <w:top w:val="none" w:sz="0" w:space="0" w:color="auto"/>
          <w:left w:val="none" w:sz="0" w:space="0" w:color="auto"/>
          <w:bottom w:val="single" w:sz="4" w:space="0" w:color="A6BFDD"/>
          <w:right w:val="none" w:sz="0" w:space="0" w:color="auto"/>
        </w:tcBorders>
        <w:shd w:val="clear" w:color="FFFFFF" w:fill="auto"/>
      </w:tcPr>
    </w:tblStylePr>
    <w:tblStylePr w:type="lastRow">
      <w:rPr>
        <w:rFonts w:ascii="Arial" w:hAnsi="Arial"/>
        <w:b/>
        <w:color w:val="A6BFDD"/>
        <w:sz w:val="22"/>
      </w:rPr>
      <w:tblPr/>
      <w:tcPr>
        <w:tcBorders>
          <w:top w:val="single" w:sz="4" w:space="0" w:color="A6BFD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6BFDD"/>
        <w:sz w:val="22"/>
      </w:rPr>
      <w:tblPr/>
      <w:tcPr>
        <w:tcBorders>
          <w:top w:val="none" w:sz="0" w:space="0" w:color="auto"/>
          <w:left w:val="none" w:sz="0" w:space="0" w:color="auto"/>
          <w:bottom w:val="none" w:sz="0" w:space="0" w:color="auto"/>
          <w:right w:val="single" w:sz="4" w:space="0" w:color="A6BFDD"/>
        </w:tcBorders>
        <w:shd w:val="clear" w:color="FFFFFF" w:fill="auto"/>
      </w:tcPr>
    </w:tblStylePr>
    <w:tblStylePr w:type="lastCol">
      <w:rPr>
        <w:rFonts w:ascii="Arial" w:hAnsi="Arial"/>
        <w:i/>
        <w:color w:val="A6BFDD"/>
        <w:sz w:val="22"/>
      </w:rPr>
      <w:tblPr/>
      <w:tcPr>
        <w:tcBorders>
          <w:top w:val="none" w:sz="0" w:space="0" w:color="auto"/>
          <w:left w:val="single" w:sz="4" w:space="0" w:color="A6BFDD"/>
          <w:bottom w:val="none" w:sz="0" w:space="0" w:color="auto"/>
          <w:right w:val="none" w:sz="0" w:space="0" w:color="auto"/>
        </w:tcBorders>
        <w:shd w:val="clear" w:color="FFFFFF" w:fill="auto"/>
      </w:tcPr>
    </w:tblStylePr>
    <w:tblStylePr w:type="band1Vert">
      <w:tblPr/>
      <w:tcPr>
        <w:shd w:val="clear" w:color="DAE5F1" w:fill="auto"/>
      </w:tcPr>
    </w:tblStylePr>
    <w:tblStylePr w:type="band1Horz">
      <w:rPr>
        <w:rFonts w:ascii="Arial" w:hAnsi="Arial"/>
        <w:color w:val="A6BFDD"/>
        <w:sz w:val="22"/>
      </w:rPr>
      <w:tblPr/>
      <w:tcPr>
        <w:shd w:val="clear" w:color="DAE5F1" w:fill="auto"/>
      </w:tcPr>
    </w:tblStylePr>
    <w:tblStylePr w:type="band2Horz">
      <w:rPr>
        <w:rFonts w:ascii="Arial" w:hAnsi="Arial"/>
        <w:color w:val="A6BFDD"/>
        <w:sz w:val="22"/>
      </w:rPr>
    </w:tblStylePr>
  </w:style>
  <w:style w:type="table" w:customStyle="1" w:styleId="GridTable7Colorful-Accent2">
    <w:name w:val="Grid Table 7 Colorful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rFonts w:ascii="Arial" w:hAnsi="Arial"/>
        <w:b/>
        <w:color w:val="D99695"/>
        <w:sz w:val="22"/>
      </w:rPr>
      <w:tblPr/>
      <w:tcPr>
        <w:tcBorders>
          <w:top w:val="none" w:sz="0" w:space="0" w:color="auto"/>
          <w:left w:val="none" w:sz="0" w:space="0" w:color="auto"/>
          <w:bottom w:val="single" w:sz="4" w:space="0" w:color="D99695"/>
          <w:right w:val="none" w:sz="0" w:space="0" w:color="auto"/>
        </w:tcBorders>
        <w:shd w:val="clear" w:color="FFFFFF" w:fill="auto"/>
      </w:tcPr>
    </w:tblStylePr>
    <w:tblStylePr w:type="lastRow">
      <w:rPr>
        <w:rFonts w:ascii="Arial" w:hAnsi="Arial"/>
        <w:b/>
        <w:color w:val="D99695"/>
        <w:sz w:val="22"/>
      </w:rPr>
      <w:tblPr/>
      <w:tcPr>
        <w:tcBorders>
          <w:top w:val="single" w:sz="4" w:space="0" w:color="D9969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F2DCDC" w:fill="auto"/>
      </w:tcPr>
    </w:tblStylePr>
    <w:tblStylePr w:type="band1Horz">
      <w:rPr>
        <w:rFonts w:ascii="Arial" w:hAnsi="Arial"/>
        <w:color w:val="D99695"/>
        <w:sz w:val="22"/>
      </w:rPr>
      <w:tblPr/>
      <w:tcPr>
        <w:shd w:val="clear" w:color="F2DCDC" w:fill="auto"/>
      </w:tcPr>
    </w:tblStylePr>
    <w:tblStylePr w:type="band2Horz">
      <w:rPr>
        <w:rFonts w:ascii="Arial" w:hAnsi="Arial"/>
        <w:color w:val="D99695"/>
        <w:sz w:val="22"/>
      </w:rPr>
    </w:tblStylePr>
  </w:style>
  <w:style w:type="table" w:customStyle="1" w:styleId="GridTable7Colorful-Accent3">
    <w:name w:val="Grid Table 7 Colorful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rFonts w:ascii="Arial" w:hAnsi="Arial"/>
        <w:b/>
        <w:color w:val="9ABB59"/>
        <w:sz w:val="22"/>
      </w:rPr>
      <w:tblPr/>
      <w:tcPr>
        <w:tcBorders>
          <w:top w:val="none" w:sz="0" w:space="0" w:color="auto"/>
          <w:left w:val="none" w:sz="0" w:space="0" w:color="auto"/>
          <w:bottom w:val="single" w:sz="4" w:space="0" w:color="9ABB59"/>
          <w:right w:val="none" w:sz="0" w:space="0" w:color="auto"/>
        </w:tcBorders>
        <w:shd w:val="clear" w:color="FFFFFF" w:fill="auto"/>
      </w:tcPr>
    </w:tblStylePr>
    <w:tblStylePr w:type="lastRow">
      <w:rPr>
        <w:rFonts w:ascii="Arial" w:hAnsi="Arial"/>
        <w:b/>
        <w:color w:val="9ABB59"/>
        <w:sz w:val="22"/>
      </w:rPr>
      <w:tblPr/>
      <w:tcPr>
        <w:tcBorders>
          <w:top w:val="single" w:sz="4" w:space="0" w:color="9ABB59"/>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9ABB59"/>
        <w:sz w:val="22"/>
      </w:rPr>
      <w:tblPr/>
      <w:tcPr>
        <w:tcBorders>
          <w:top w:val="none" w:sz="0" w:space="0" w:color="auto"/>
          <w:left w:val="none" w:sz="0" w:space="0" w:color="auto"/>
          <w:bottom w:val="none" w:sz="0" w:space="0" w:color="auto"/>
          <w:right w:val="single" w:sz="4" w:space="0" w:color="9ABB59"/>
        </w:tcBorders>
        <w:shd w:val="clear" w:color="FFFFFF" w:fill="auto"/>
      </w:tcPr>
    </w:tblStylePr>
    <w:tblStylePr w:type="lastCol">
      <w:rPr>
        <w:rFonts w:ascii="Arial" w:hAnsi="Arial"/>
        <w:i/>
        <w:color w:val="9ABB59"/>
        <w:sz w:val="22"/>
      </w:rPr>
      <w:tblPr/>
      <w:tcPr>
        <w:tcBorders>
          <w:top w:val="none" w:sz="0" w:space="0" w:color="auto"/>
          <w:left w:val="single" w:sz="4" w:space="0" w:color="9ABB59"/>
          <w:bottom w:val="none" w:sz="0" w:space="0" w:color="auto"/>
          <w:right w:val="none" w:sz="0" w:space="0" w:color="auto"/>
        </w:tcBorders>
        <w:shd w:val="clear" w:color="FFFFFF" w:fill="auto"/>
      </w:tcPr>
    </w:tblStylePr>
    <w:tblStylePr w:type="band1Vert">
      <w:tblPr/>
      <w:tcPr>
        <w:shd w:val="clear" w:color="EAF1DC" w:fill="auto"/>
      </w:tcPr>
    </w:tblStylePr>
    <w:tblStylePr w:type="band1Horz">
      <w:rPr>
        <w:rFonts w:ascii="Arial" w:hAnsi="Arial"/>
        <w:color w:val="9ABB59"/>
        <w:sz w:val="22"/>
      </w:rPr>
      <w:tblPr/>
      <w:tcPr>
        <w:shd w:val="clear" w:color="EAF1DC" w:fill="auto"/>
      </w:tcPr>
    </w:tblStylePr>
    <w:tblStylePr w:type="band2Horz">
      <w:rPr>
        <w:rFonts w:ascii="Arial" w:hAnsi="Arial"/>
        <w:color w:val="9ABB59"/>
        <w:sz w:val="22"/>
      </w:rPr>
    </w:tblStylePr>
  </w:style>
  <w:style w:type="table" w:customStyle="1" w:styleId="GridTable7Colorful-Accent4">
    <w:name w:val="Grid Table 7 Colorful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rFonts w:ascii="Arial" w:hAnsi="Arial"/>
        <w:b/>
        <w:color w:val="B2A1C6"/>
        <w:sz w:val="22"/>
      </w:rPr>
      <w:tblPr/>
      <w:tcPr>
        <w:tcBorders>
          <w:top w:val="none" w:sz="0" w:space="0" w:color="auto"/>
          <w:left w:val="none" w:sz="0" w:space="0" w:color="auto"/>
          <w:bottom w:val="single" w:sz="4" w:space="0" w:color="B2A1C6"/>
          <w:right w:val="none" w:sz="0" w:space="0" w:color="auto"/>
        </w:tcBorders>
        <w:shd w:val="clear" w:color="FFFFFF" w:fill="auto"/>
      </w:tcPr>
    </w:tblStylePr>
    <w:tblStylePr w:type="lastRow">
      <w:rPr>
        <w:rFonts w:ascii="Arial" w:hAnsi="Arial"/>
        <w:b/>
        <w:color w:val="B2A1C6"/>
        <w:sz w:val="22"/>
      </w:rPr>
      <w:tblPr/>
      <w:tcPr>
        <w:tcBorders>
          <w:top w:val="single" w:sz="4" w:space="0" w:color="B2A1C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E5DFEC" w:fill="auto"/>
      </w:tcPr>
    </w:tblStylePr>
    <w:tblStylePr w:type="band1Horz">
      <w:rPr>
        <w:rFonts w:ascii="Arial" w:hAnsi="Arial"/>
        <w:color w:val="B2A1C6"/>
        <w:sz w:val="22"/>
      </w:rPr>
      <w:tblPr/>
      <w:tcPr>
        <w:shd w:val="clear" w:color="E5DFEC" w:fill="auto"/>
      </w:tcPr>
    </w:tblStylePr>
    <w:tblStylePr w:type="band2Horz">
      <w:rPr>
        <w:rFonts w:ascii="Arial" w:hAnsi="Arial"/>
        <w:color w:val="B2A1C6"/>
        <w:sz w:val="22"/>
      </w:rPr>
    </w:tblStylePr>
  </w:style>
  <w:style w:type="table" w:customStyle="1" w:styleId="GridTable7Colorful-Accent5">
    <w:name w:val="Grid Table 7 Colorful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rFonts w:ascii="Arial" w:hAnsi="Arial"/>
        <w:b/>
        <w:color w:val="266779"/>
        <w:sz w:val="22"/>
      </w:rPr>
      <w:tblPr/>
      <w:tcPr>
        <w:tcBorders>
          <w:top w:val="none" w:sz="0" w:space="0" w:color="auto"/>
          <w:left w:val="none" w:sz="0" w:space="0" w:color="auto"/>
          <w:bottom w:val="single" w:sz="4" w:space="0" w:color="99D0DE"/>
          <w:right w:val="none" w:sz="0" w:space="0" w:color="auto"/>
        </w:tcBorders>
        <w:shd w:val="clear" w:color="FFFFFF" w:fill="auto"/>
      </w:tcPr>
    </w:tblStylePr>
    <w:tblStylePr w:type="lastRow">
      <w:rPr>
        <w:rFonts w:ascii="Arial" w:hAnsi="Arial"/>
        <w:b/>
        <w:color w:val="266779"/>
        <w:sz w:val="22"/>
      </w:rPr>
      <w:tblPr/>
      <w:tcPr>
        <w:tcBorders>
          <w:top w:val="single" w:sz="4" w:space="0" w:color="99D0DE"/>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66779"/>
        <w:sz w:val="22"/>
      </w:rPr>
      <w:tblPr/>
      <w:tcPr>
        <w:tcBorders>
          <w:top w:val="none" w:sz="0" w:space="0" w:color="auto"/>
          <w:left w:val="none" w:sz="0" w:space="0" w:color="auto"/>
          <w:bottom w:val="none" w:sz="0" w:space="0" w:color="auto"/>
          <w:right w:val="single" w:sz="4" w:space="0" w:color="99D0DE"/>
        </w:tcBorders>
        <w:shd w:val="clear" w:color="FFFFFF" w:fill="auto"/>
      </w:tcPr>
    </w:tblStylePr>
    <w:tblStylePr w:type="lastCol">
      <w:rPr>
        <w:rFonts w:ascii="Arial" w:hAnsi="Arial"/>
        <w:i/>
        <w:color w:val="266779"/>
        <w:sz w:val="22"/>
      </w:rPr>
      <w:tblPr/>
      <w:tcPr>
        <w:tcBorders>
          <w:top w:val="none" w:sz="0" w:space="0" w:color="auto"/>
          <w:left w:val="single" w:sz="4" w:space="0" w:color="99D0DE"/>
          <w:bottom w:val="none" w:sz="0" w:space="0" w:color="auto"/>
          <w:right w:val="none" w:sz="0" w:space="0" w:color="auto"/>
        </w:tcBorders>
        <w:shd w:val="clear" w:color="FFFFFF" w:fill="auto"/>
      </w:tcPr>
    </w:tblStylePr>
    <w:tblStylePr w:type="band1Vert">
      <w:tblPr/>
      <w:tcPr>
        <w:shd w:val="clear" w:color="DAEEF3" w:fill="auto"/>
      </w:tcPr>
    </w:tblStylePr>
    <w:tblStylePr w:type="band1Horz">
      <w:rPr>
        <w:rFonts w:ascii="Arial" w:hAnsi="Arial"/>
        <w:color w:val="266779"/>
        <w:sz w:val="22"/>
      </w:rPr>
      <w:tblPr/>
      <w:tcPr>
        <w:shd w:val="clear" w:color="DAEEF3" w:fill="auto"/>
      </w:tcPr>
    </w:tblStylePr>
    <w:tblStylePr w:type="band2Horz">
      <w:rPr>
        <w:rFonts w:ascii="Arial" w:hAnsi="Arial"/>
        <w:color w:val="266779"/>
        <w:sz w:val="22"/>
      </w:rPr>
    </w:tblStylePr>
  </w:style>
  <w:style w:type="table" w:customStyle="1" w:styleId="GridTable7Colorful-Accent6">
    <w:name w:val="Grid Table 7 Colorful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rFonts w:ascii="Arial" w:hAnsi="Arial"/>
        <w:b/>
        <w:color w:val="B15407"/>
        <w:sz w:val="22"/>
      </w:rPr>
      <w:tblPr/>
      <w:tcPr>
        <w:tcBorders>
          <w:top w:val="none" w:sz="0" w:space="0" w:color="auto"/>
          <w:left w:val="none" w:sz="0" w:space="0" w:color="auto"/>
          <w:bottom w:val="single" w:sz="4" w:space="0" w:color="FAC396"/>
          <w:right w:val="none" w:sz="0" w:space="0" w:color="auto"/>
        </w:tcBorders>
        <w:shd w:val="clear" w:color="FFFFFF" w:fill="auto"/>
      </w:tcPr>
    </w:tblStylePr>
    <w:tblStylePr w:type="lastRow">
      <w:rPr>
        <w:rFonts w:ascii="Arial" w:hAnsi="Arial"/>
        <w:b/>
        <w:color w:val="B15407"/>
        <w:sz w:val="22"/>
      </w:rPr>
      <w:tblPr/>
      <w:tcPr>
        <w:tcBorders>
          <w:top w:val="single" w:sz="4" w:space="0" w:color="FAC39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15407"/>
        <w:sz w:val="22"/>
      </w:rPr>
      <w:tblPr/>
      <w:tcPr>
        <w:tcBorders>
          <w:top w:val="none" w:sz="0" w:space="0" w:color="auto"/>
          <w:left w:val="none" w:sz="0" w:space="0" w:color="auto"/>
          <w:bottom w:val="none" w:sz="0" w:space="0" w:color="auto"/>
          <w:right w:val="single" w:sz="4" w:space="0" w:color="FAC396"/>
        </w:tcBorders>
        <w:shd w:val="clear" w:color="FFFFFF" w:fill="auto"/>
      </w:tcPr>
    </w:tblStylePr>
    <w:tblStylePr w:type="lastCol">
      <w:rPr>
        <w:rFonts w:ascii="Arial" w:hAnsi="Arial"/>
        <w:i/>
        <w:color w:val="B15407"/>
        <w:sz w:val="22"/>
      </w:rPr>
      <w:tblPr/>
      <w:tcPr>
        <w:tcBorders>
          <w:top w:val="none" w:sz="0" w:space="0" w:color="auto"/>
          <w:left w:val="single" w:sz="4" w:space="0" w:color="FAC396"/>
          <w:bottom w:val="none" w:sz="0" w:space="0" w:color="auto"/>
          <w:right w:val="none" w:sz="0" w:space="0" w:color="auto"/>
        </w:tcBorders>
        <w:shd w:val="clear" w:color="FFFFFF" w:fill="auto"/>
      </w:tcPr>
    </w:tblStylePr>
    <w:tblStylePr w:type="band1Vert">
      <w:tblPr/>
      <w:tcPr>
        <w:shd w:val="clear" w:color="FDE9D8" w:fill="auto"/>
      </w:tcPr>
    </w:tblStylePr>
    <w:tblStylePr w:type="band1Horz">
      <w:rPr>
        <w:rFonts w:ascii="Arial" w:hAnsi="Arial"/>
        <w:color w:val="B15407"/>
        <w:sz w:val="22"/>
      </w:rPr>
      <w:tblPr/>
      <w:tcPr>
        <w:shd w:val="clear" w:color="FDE9D8" w:fill="auto"/>
      </w:tcPr>
    </w:tblStylePr>
    <w:tblStylePr w:type="band2Horz">
      <w:rPr>
        <w:rFonts w:ascii="Arial" w:hAnsi="Arial"/>
        <w:color w:val="B15407"/>
        <w:sz w:val="22"/>
      </w:rPr>
    </w:tblStylePr>
  </w:style>
  <w:style w:type="table" w:customStyle="1" w:styleId="-110">
    <w:name w:val="Список-таблица 1 светлая1"/>
    <w:next w:val="ListTable1Light"/>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auto"/>
      </w:tcPr>
    </w:tblStylePr>
    <w:tblStylePr w:type="band1Horz">
      <w:tblPr/>
      <w:tcPr>
        <w:shd w:val="clear" w:color="BFBFBF" w:fill="auto"/>
      </w:tcPr>
    </w:tblStylePr>
  </w:style>
  <w:style w:type="table" w:customStyle="1" w:styleId="ListTable1Light-Accent1">
    <w:name w:val="List Table 1 Light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auto"/>
      </w:tcPr>
    </w:tblStylePr>
    <w:tblStylePr w:type="band1Horz">
      <w:tblPr/>
      <w:tcPr>
        <w:shd w:val="clear" w:color="D2DFEE" w:fill="auto"/>
      </w:tcPr>
    </w:tblStylePr>
  </w:style>
  <w:style w:type="table" w:customStyle="1" w:styleId="ListTable1Light-Accent2">
    <w:name w:val="List Table 1 Light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auto"/>
      </w:tcPr>
    </w:tblStylePr>
    <w:tblStylePr w:type="band1Horz">
      <w:tblPr/>
      <w:tcPr>
        <w:shd w:val="clear" w:color="EFD2D2" w:fill="auto"/>
      </w:tcPr>
    </w:tblStylePr>
  </w:style>
  <w:style w:type="table" w:customStyle="1" w:styleId="ListTable1Light-Accent3">
    <w:name w:val="List Table 1 Light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auto"/>
      </w:tcPr>
    </w:tblStylePr>
    <w:tblStylePr w:type="band1Horz">
      <w:tblPr/>
      <w:tcPr>
        <w:shd w:val="clear" w:color="E5EED5" w:fill="auto"/>
      </w:tcPr>
    </w:tblStylePr>
  </w:style>
  <w:style w:type="table" w:customStyle="1" w:styleId="ListTable1Light-Accent4">
    <w:name w:val="List Table 1 Light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auto"/>
      </w:tcPr>
    </w:tblStylePr>
    <w:tblStylePr w:type="band1Horz">
      <w:tblPr/>
      <w:tcPr>
        <w:shd w:val="clear" w:color="DFD8E7" w:fill="auto"/>
      </w:tcPr>
    </w:tblStylePr>
  </w:style>
  <w:style w:type="table" w:customStyle="1" w:styleId="ListTable1Light-Accent5">
    <w:name w:val="List Table 1 Light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auto"/>
      </w:tcPr>
    </w:tblStylePr>
    <w:tblStylePr w:type="band1Horz">
      <w:tblPr/>
      <w:tcPr>
        <w:shd w:val="clear" w:color="D1EAF0" w:fill="auto"/>
      </w:tcPr>
    </w:tblStylePr>
  </w:style>
  <w:style w:type="table" w:customStyle="1" w:styleId="ListTable1Light-Accent6">
    <w:name w:val="List Table 1 Light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auto"/>
      </w:tcPr>
    </w:tblStylePr>
    <w:tblStylePr w:type="band1Horz">
      <w:tblPr/>
      <w:tcPr>
        <w:shd w:val="clear" w:color="FDE4D0" w:fill="auto"/>
      </w:tcPr>
    </w:tblStylePr>
  </w:style>
  <w:style w:type="table" w:customStyle="1" w:styleId="-210">
    <w:name w:val="Список-таблица 21"/>
    <w:next w:val="ListTable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2-Accent1">
    <w:name w:val="List Table 2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auto"/>
      </w:tcPr>
    </w:tblStylePr>
    <w:tblStylePr w:type="band1Horz">
      <w:rPr>
        <w:rFonts w:ascii="Arial" w:hAnsi="Arial"/>
        <w:color w:val="404040"/>
        <w:sz w:val="22"/>
      </w:rPr>
      <w:tblPr/>
      <w:tcPr>
        <w:shd w:val="clear" w:color="D2DFEE" w:fill="auto"/>
      </w:tcPr>
    </w:tblStylePr>
  </w:style>
  <w:style w:type="table" w:customStyle="1" w:styleId="ListTable2-Accent2">
    <w:name w:val="List Table 2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auto"/>
      </w:tcPr>
    </w:tblStylePr>
    <w:tblStylePr w:type="band1Horz">
      <w:rPr>
        <w:rFonts w:ascii="Arial" w:hAnsi="Arial"/>
        <w:color w:val="404040"/>
        <w:sz w:val="22"/>
      </w:rPr>
      <w:tblPr/>
      <w:tcPr>
        <w:shd w:val="clear" w:color="EFD2D2" w:fill="auto"/>
      </w:tcPr>
    </w:tblStylePr>
  </w:style>
  <w:style w:type="table" w:customStyle="1" w:styleId="ListTable2-Accent3">
    <w:name w:val="List Table 2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auto"/>
      </w:tcPr>
    </w:tblStylePr>
    <w:tblStylePr w:type="band1Horz">
      <w:rPr>
        <w:rFonts w:ascii="Arial" w:hAnsi="Arial"/>
        <w:color w:val="404040"/>
        <w:sz w:val="22"/>
      </w:rPr>
      <w:tblPr/>
      <w:tcPr>
        <w:shd w:val="clear" w:color="E5EED5" w:fill="auto"/>
      </w:tcPr>
    </w:tblStylePr>
  </w:style>
  <w:style w:type="table" w:customStyle="1" w:styleId="ListTable2-Accent4">
    <w:name w:val="List Table 2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auto"/>
      </w:tcPr>
    </w:tblStylePr>
    <w:tblStylePr w:type="band1Horz">
      <w:rPr>
        <w:rFonts w:ascii="Arial" w:hAnsi="Arial"/>
        <w:color w:val="404040"/>
        <w:sz w:val="22"/>
      </w:rPr>
      <w:tblPr/>
      <w:tcPr>
        <w:shd w:val="clear" w:color="DFD8E7" w:fill="auto"/>
      </w:tcPr>
    </w:tblStylePr>
  </w:style>
  <w:style w:type="table" w:customStyle="1" w:styleId="ListTable2-Accent5">
    <w:name w:val="List Table 2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auto"/>
      </w:tcPr>
    </w:tblStylePr>
    <w:tblStylePr w:type="band1Horz">
      <w:rPr>
        <w:rFonts w:ascii="Arial" w:hAnsi="Arial"/>
        <w:color w:val="404040"/>
        <w:sz w:val="22"/>
      </w:rPr>
      <w:tblPr/>
      <w:tcPr>
        <w:shd w:val="clear" w:color="D1EAF0" w:fill="auto"/>
      </w:tcPr>
    </w:tblStylePr>
  </w:style>
  <w:style w:type="table" w:customStyle="1" w:styleId="ListTable2-Accent6">
    <w:name w:val="List Table 2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auto"/>
      </w:tcPr>
    </w:tblStylePr>
    <w:tblStylePr w:type="band1Horz">
      <w:rPr>
        <w:rFonts w:ascii="Arial" w:hAnsi="Arial"/>
        <w:color w:val="404040"/>
        <w:sz w:val="22"/>
      </w:rPr>
      <w:tblPr/>
      <w:tcPr>
        <w:shd w:val="clear" w:color="FDE4D0" w:fill="auto"/>
      </w:tcPr>
    </w:tblStylePr>
  </w:style>
  <w:style w:type="table" w:customStyle="1" w:styleId="-310">
    <w:name w:val="Список-таблица 31"/>
    <w:next w:val="ListTable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rFonts w:ascii="Arial" w:hAnsi="Arial"/>
        <w:b/>
        <w:color w:val="FFFFFF"/>
        <w:sz w:val="22"/>
      </w:rPr>
      <w:tblPr/>
      <w:tcPr>
        <w:shd w:val="clear" w:color="4F81B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
    <w:name w:val="List Table 3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rFonts w:ascii="Arial" w:hAnsi="Arial"/>
        <w:b/>
        <w:color w:val="FFFFFF"/>
        <w:sz w:val="22"/>
      </w:rPr>
      <w:tblPr/>
      <w:tcPr>
        <w:shd w:val="clear" w:color="D9969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
    <w:name w:val="List Table 3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rFonts w:ascii="Arial" w:hAnsi="Arial"/>
        <w:b/>
        <w:color w:val="FFFFFF"/>
        <w:sz w:val="22"/>
      </w:rPr>
      <w:tblPr/>
      <w:tcPr>
        <w:shd w:val="clear" w:color="C3D69B"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
    <w:name w:val="List Table 3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rFonts w:ascii="Arial" w:hAnsi="Arial"/>
        <w:b/>
        <w:color w:val="FFFFFF"/>
        <w:sz w:val="22"/>
      </w:rPr>
      <w:tblPr/>
      <w:tcPr>
        <w:shd w:val="clear" w:color="B2A1C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
    <w:name w:val="List Table 3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rFonts w:ascii="Arial" w:hAnsi="Arial"/>
        <w:b/>
        <w:color w:val="FFFFFF"/>
        <w:sz w:val="22"/>
      </w:rPr>
      <w:tblPr/>
      <w:tcPr>
        <w:shd w:val="clear" w:color="92CCDC"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
    <w:name w:val="List Table 3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rFonts w:ascii="Arial" w:hAnsi="Arial"/>
        <w:b/>
        <w:color w:val="FFFFFF"/>
        <w:sz w:val="22"/>
      </w:rPr>
      <w:tblPr/>
      <w:tcPr>
        <w:shd w:val="clear" w:color="FAC09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0">
    <w:name w:val="Список-таблица 41"/>
    <w:next w:val="ListTable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4-Accent1">
    <w:name w:val="List Table 4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rFonts w:ascii="Arial" w:hAnsi="Arial"/>
        <w:b/>
        <w:color w:val="FFFFFF"/>
        <w:sz w:val="22"/>
      </w:rPr>
      <w:tblPr/>
      <w:tcPr>
        <w:shd w:val="clear" w:color="4F81B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auto"/>
      </w:tcPr>
    </w:tblStylePr>
    <w:tblStylePr w:type="band1Horz">
      <w:rPr>
        <w:rFonts w:ascii="Arial" w:hAnsi="Arial"/>
        <w:color w:val="404040"/>
        <w:sz w:val="22"/>
      </w:rPr>
      <w:tblPr/>
      <w:tcPr>
        <w:shd w:val="clear" w:color="D2DFEE" w:fill="auto"/>
      </w:tcPr>
    </w:tblStylePr>
  </w:style>
  <w:style w:type="table" w:customStyle="1" w:styleId="ListTable4-Accent2">
    <w:name w:val="List Table 4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rFonts w:ascii="Arial" w:hAnsi="Arial"/>
        <w:b/>
        <w:color w:val="FFFFFF"/>
        <w:sz w:val="22"/>
      </w:rPr>
      <w:tblPr/>
      <w:tcPr>
        <w:shd w:val="clear" w:color="C0504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auto"/>
      </w:tcPr>
    </w:tblStylePr>
    <w:tblStylePr w:type="band1Horz">
      <w:rPr>
        <w:rFonts w:ascii="Arial" w:hAnsi="Arial"/>
        <w:color w:val="404040"/>
        <w:sz w:val="22"/>
      </w:rPr>
      <w:tblPr/>
      <w:tcPr>
        <w:shd w:val="clear" w:color="EFD2D2" w:fill="auto"/>
      </w:tcPr>
    </w:tblStylePr>
  </w:style>
  <w:style w:type="table" w:customStyle="1" w:styleId="ListTable4-Accent3">
    <w:name w:val="List Table 4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rFonts w:ascii="Arial" w:hAnsi="Arial"/>
        <w:b/>
        <w:color w:val="FFFFFF"/>
        <w:sz w:val="22"/>
      </w:rPr>
      <w:tblPr/>
      <w:tcPr>
        <w:shd w:val="clear" w:color="9BBB59"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auto"/>
      </w:tcPr>
    </w:tblStylePr>
    <w:tblStylePr w:type="band1Horz">
      <w:rPr>
        <w:rFonts w:ascii="Arial" w:hAnsi="Arial"/>
        <w:color w:val="404040"/>
        <w:sz w:val="22"/>
      </w:rPr>
      <w:tblPr/>
      <w:tcPr>
        <w:shd w:val="clear" w:color="E5EED5" w:fill="auto"/>
      </w:tcPr>
    </w:tblStylePr>
  </w:style>
  <w:style w:type="table" w:customStyle="1" w:styleId="ListTable4-Accent4">
    <w:name w:val="List Table 4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rFonts w:ascii="Arial" w:hAnsi="Arial"/>
        <w:b/>
        <w:color w:val="FFFFFF"/>
        <w:sz w:val="22"/>
      </w:rPr>
      <w:tblPr/>
      <w:tcPr>
        <w:shd w:val="clear" w:color="8064A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auto"/>
      </w:tcPr>
    </w:tblStylePr>
    <w:tblStylePr w:type="band1Horz">
      <w:rPr>
        <w:rFonts w:ascii="Arial" w:hAnsi="Arial"/>
        <w:color w:val="404040"/>
        <w:sz w:val="22"/>
      </w:rPr>
      <w:tblPr/>
      <w:tcPr>
        <w:shd w:val="clear" w:color="DFD8E7" w:fill="auto"/>
      </w:tcPr>
    </w:tblStylePr>
  </w:style>
  <w:style w:type="table" w:customStyle="1" w:styleId="ListTable4-Accent5">
    <w:name w:val="List Table 4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rFonts w:ascii="Arial" w:hAnsi="Arial"/>
        <w:b/>
        <w:color w:val="FFFFFF"/>
        <w:sz w:val="22"/>
      </w:rPr>
      <w:tblPr/>
      <w:tcPr>
        <w:shd w:val="clear" w:color="4BACC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auto"/>
      </w:tcPr>
    </w:tblStylePr>
    <w:tblStylePr w:type="band1Horz">
      <w:rPr>
        <w:rFonts w:ascii="Arial" w:hAnsi="Arial"/>
        <w:color w:val="404040"/>
        <w:sz w:val="22"/>
      </w:rPr>
      <w:tblPr/>
      <w:tcPr>
        <w:shd w:val="clear" w:color="D1EAF0" w:fill="auto"/>
      </w:tcPr>
    </w:tblStylePr>
  </w:style>
  <w:style w:type="table" w:customStyle="1" w:styleId="ListTable4-Accent6">
    <w:name w:val="List Table 4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rFonts w:ascii="Arial" w:hAnsi="Arial"/>
        <w:b/>
        <w:color w:val="FFFFFF"/>
        <w:sz w:val="22"/>
      </w:rPr>
      <w:tblPr/>
      <w:tcPr>
        <w:shd w:val="clear" w:color="F7964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auto"/>
      </w:tcPr>
    </w:tblStylePr>
    <w:tblStylePr w:type="band1Horz">
      <w:rPr>
        <w:rFonts w:ascii="Arial" w:hAnsi="Arial"/>
        <w:color w:val="404040"/>
        <w:sz w:val="22"/>
      </w:rPr>
      <w:tblPr/>
      <w:tcPr>
        <w:shd w:val="clear" w:color="FDE4D0" w:fill="auto"/>
      </w:tcPr>
    </w:tblStylePr>
  </w:style>
  <w:style w:type="table" w:customStyle="1" w:styleId="-510">
    <w:name w:val="Список-таблица 5 темная1"/>
    <w:next w:val="ListTable5Dark"/>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auto"/>
      </w:tcPr>
    </w:tblStylePr>
    <w:tblStylePr w:type="band2Horz">
      <w:tblPr/>
      <w:tcPr>
        <w:tcBorders>
          <w:top w:val="single" w:sz="4" w:space="0" w:color="FFFFFF"/>
          <w:bottom w:val="single" w:sz="4" w:space="0" w:color="FFFFFF"/>
        </w:tcBorders>
        <w:shd w:val="clear" w:color="7F7F7F" w:fill="auto"/>
      </w:tcPr>
    </w:tblStylePr>
  </w:style>
  <w:style w:type="table" w:customStyle="1" w:styleId="ListTable5Dark-Accent1">
    <w:name w:val="List Table 5 Dark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4F81BD"/>
          <w:bottom w:val="single" w:sz="12" w:space="0" w:color="FFFFFF"/>
        </w:tcBorders>
        <w:shd w:val="clear" w:color="4F81BD"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auto"/>
      </w:tcPr>
    </w:tblStylePr>
    <w:tblStylePr w:type="band2Horz">
      <w:tblPr/>
      <w:tcPr>
        <w:tcBorders>
          <w:top w:val="single" w:sz="4" w:space="0" w:color="FFFFFF"/>
          <w:bottom w:val="single" w:sz="4" w:space="0" w:color="FFFFFF"/>
        </w:tcBorders>
        <w:shd w:val="clear" w:color="4F81BD" w:fill="auto"/>
      </w:tcPr>
    </w:tblStylePr>
  </w:style>
  <w:style w:type="table" w:customStyle="1" w:styleId="ListTable5Dark-Accent2">
    <w:name w:val="List Table 5 Dark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D99695"/>
          <w:bottom w:val="single" w:sz="12" w:space="0" w:color="FFFFFF"/>
        </w:tcBorders>
        <w:shd w:val="clear" w:color="D99695"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auto"/>
      </w:tcPr>
    </w:tblStylePr>
    <w:tblStylePr w:type="band2Horz">
      <w:tblPr/>
      <w:tcPr>
        <w:tcBorders>
          <w:top w:val="single" w:sz="4" w:space="0" w:color="FFFFFF"/>
          <w:bottom w:val="single" w:sz="4" w:space="0" w:color="FFFFFF"/>
        </w:tcBorders>
        <w:shd w:val="clear" w:color="D99695" w:fill="auto"/>
      </w:tcPr>
    </w:tblStylePr>
  </w:style>
  <w:style w:type="table" w:customStyle="1" w:styleId="ListTable5Dark-Accent3">
    <w:name w:val="List Table 5 Dark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C3D69B"/>
          <w:bottom w:val="single" w:sz="12" w:space="0" w:color="FFFFFF"/>
        </w:tcBorders>
        <w:shd w:val="clear" w:color="C3D69B"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auto"/>
      </w:tcPr>
    </w:tblStylePr>
    <w:tblStylePr w:type="band2Horz">
      <w:tblPr/>
      <w:tcPr>
        <w:tcBorders>
          <w:top w:val="single" w:sz="4" w:space="0" w:color="FFFFFF"/>
          <w:bottom w:val="single" w:sz="4" w:space="0" w:color="FFFFFF"/>
        </w:tcBorders>
        <w:shd w:val="clear" w:color="C3D69B" w:fill="auto"/>
      </w:tcPr>
    </w:tblStylePr>
  </w:style>
  <w:style w:type="table" w:customStyle="1" w:styleId="ListTable5Dark-Accent4">
    <w:name w:val="List Table 5 Dark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B2A1C6"/>
          <w:bottom w:val="single" w:sz="12" w:space="0" w:color="FFFFFF"/>
        </w:tcBorders>
        <w:shd w:val="clear" w:color="B2A1C6"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auto"/>
      </w:tcPr>
    </w:tblStylePr>
    <w:tblStylePr w:type="band2Horz">
      <w:tblPr/>
      <w:tcPr>
        <w:tcBorders>
          <w:top w:val="single" w:sz="4" w:space="0" w:color="FFFFFF"/>
          <w:bottom w:val="single" w:sz="4" w:space="0" w:color="FFFFFF"/>
        </w:tcBorders>
        <w:shd w:val="clear" w:color="B2A1C6" w:fill="auto"/>
      </w:tcPr>
    </w:tblStylePr>
  </w:style>
  <w:style w:type="table" w:customStyle="1" w:styleId="ListTable5Dark-Accent5">
    <w:name w:val="List Table 5 Dark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92CCDC"/>
          <w:bottom w:val="single" w:sz="12" w:space="0" w:color="FFFFFF"/>
        </w:tcBorders>
        <w:shd w:val="clear" w:color="92CCDC"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auto"/>
      </w:tcPr>
    </w:tblStylePr>
    <w:tblStylePr w:type="band2Horz">
      <w:tblPr/>
      <w:tcPr>
        <w:tcBorders>
          <w:top w:val="single" w:sz="4" w:space="0" w:color="FFFFFF"/>
          <w:bottom w:val="single" w:sz="4" w:space="0" w:color="FFFFFF"/>
        </w:tcBorders>
        <w:shd w:val="clear" w:color="92CCDC" w:fill="auto"/>
      </w:tcPr>
    </w:tblStylePr>
  </w:style>
  <w:style w:type="table" w:customStyle="1" w:styleId="ListTable5Dark-Accent6">
    <w:name w:val="List Table 5 Dark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FAC090"/>
          <w:bottom w:val="single" w:sz="12" w:space="0" w:color="FFFFFF"/>
        </w:tcBorders>
        <w:shd w:val="clear" w:color="FAC090"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auto"/>
      </w:tcPr>
    </w:tblStylePr>
    <w:tblStylePr w:type="band2Horz">
      <w:tblPr/>
      <w:tcPr>
        <w:tcBorders>
          <w:top w:val="single" w:sz="4" w:space="0" w:color="FFFFFF"/>
          <w:bottom w:val="single" w:sz="4" w:space="0" w:color="FFFFFF"/>
        </w:tcBorders>
        <w:shd w:val="clear" w:color="FAC090" w:fill="auto"/>
      </w:tcPr>
    </w:tblStylePr>
  </w:style>
  <w:style w:type="table" w:customStyle="1" w:styleId="-610">
    <w:name w:val="Список-таблица 6 цветная1"/>
    <w:next w:val="ListTable6Colorful"/>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auto"/>
      </w:tcPr>
    </w:tblStylePr>
    <w:tblStylePr w:type="band1Horz">
      <w:rPr>
        <w:rFonts w:ascii="Arial" w:hAnsi="Arial"/>
        <w:color w:val="000000"/>
        <w:sz w:val="22"/>
      </w:rPr>
      <w:tblPr/>
      <w:tcPr>
        <w:shd w:val="clear" w:color="BFBFBF" w:fill="auto"/>
      </w:tcPr>
    </w:tblStylePr>
    <w:tblStylePr w:type="band2Horz">
      <w:rPr>
        <w:rFonts w:ascii="Arial" w:hAnsi="Arial"/>
        <w:color w:val="000000"/>
        <w:sz w:val="22"/>
      </w:rPr>
    </w:tblStylePr>
  </w:style>
  <w:style w:type="table" w:customStyle="1" w:styleId="ListTable6Colorful-Accent1">
    <w:name w:val="List Table 6 Colorful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auto"/>
      </w:tcPr>
    </w:tblStylePr>
    <w:tblStylePr w:type="band1Horz">
      <w:rPr>
        <w:rFonts w:ascii="Arial" w:hAnsi="Arial"/>
        <w:color w:val="2A4A71"/>
        <w:sz w:val="22"/>
      </w:rPr>
      <w:tblPr/>
      <w:tcPr>
        <w:shd w:val="clear" w:color="D2DFEE" w:fill="auto"/>
      </w:tcPr>
    </w:tblStylePr>
    <w:tblStylePr w:type="band2Horz">
      <w:rPr>
        <w:rFonts w:ascii="Arial" w:hAnsi="Arial"/>
        <w:color w:val="2A4A71"/>
        <w:sz w:val="22"/>
      </w:rPr>
    </w:tblStylePr>
  </w:style>
  <w:style w:type="table" w:customStyle="1" w:styleId="ListTable6Colorful-Accent2">
    <w:name w:val="List Table 6 Colorful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auto"/>
      </w:tcPr>
    </w:tblStylePr>
    <w:tblStylePr w:type="band1Horz">
      <w:rPr>
        <w:rFonts w:ascii="Arial" w:hAnsi="Arial"/>
        <w:color w:val="D99695"/>
        <w:sz w:val="22"/>
      </w:rPr>
      <w:tblPr/>
      <w:tcPr>
        <w:shd w:val="clear" w:color="EFD2D2" w:fill="auto"/>
      </w:tcPr>
    </w:tblStylePr>
    <w:tblStylePr w:type="band2Horz">
      <w:rPr>
        <w:rFonts w:ascii="Arial" w:hAnsi="Arial"/>
        <w:color w:val="D99695"/>
        <w:sz w:val="22"/>
      </w:rPr>
    </w:tblStylePr>
  </w:style>
  <w:style w:type="table" w:customStyle="1" w:styleId="ListTable6Colorful-Accent3">
    <w:name w:val="List Table 6 Colorful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auto"/>
      </w:tcPr>
    </w:tblStylePr>
    <w:tblStylePr w:type="band1Horz">
      <w:rPr>
        <w:rFonts w:ascii="Arial" w:hAnsi="Arial"/>
        <w:color w:val="C3D69B"/>
        <w:sz w:val="22"/>
      </w:rPr>
      <w:tblPr/>
      <w:tcPr>
        <w:shd w:val="clear" w:color="E5EED5" w:fill="auto"/>
      </w:tcPr>
    </w:tblStylePr>
    <w:tblStylePr w:type="band2Horz">
      <w:rPr>
        <w:rFonts w:ascii="Arial" w:hAnsi="Arial"/>
        <w:color w:val="C3D69B"/>
        <w:sz w:val="22"/>
      </w:rPr>
    </w:tblStylePr>
  </w:style>
  <w:style w:type="table" w:customStyle="1" w:styleId="ListTable6Colorful-Accent4">
    <w:name w:val="List Table 6 Colorful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auto"/>
      </w:tcPr>
    </w:tblStylePr>
    <w:tblStylePr w:type="band1Horz">
      <w:rPr>
        <w:rFonts w:ascii="Arial" w:hAnsi="Arial"/>
        <w:color w:val="B2A1C6"/>
        <w:sz w:val="22"/>
      </w:rPr>
      <w:tblPr/>
      <w:tcPr>
        <w:shd w:val="clear" w:color="DFD8E7" w:fill="auto"/>
      </w:tcPr>
    </w:tblStylePr>
    <w:tblStylePr w:type="band2Horz">
      <w:rPr>
        <w:rFonts w:ascii="Arial" w:hAnsi="Arial"/>
        <w:color w:val="B2A1C6"/>
        <w:sz w:val="22"/>
      </w:rPr>
    </w:tblStylePr>
  </w:style>
  <w:style w:type="table" w:customStyle="1" w:styleId="ListTable6Colorful-Accent5">
    <w:name w:val="List Table 6 Colorful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auto"/>
      </w:tcPr>
    </w:tblStylePr>
    <w:tblStylePr w:type="band1Horz">
      <w:rPr>
        <w:rFonts w:ascii="Arial" w:hAnsi="Arial"/>
        <w:color w:val="92CCDC"/>
        <w:sz w:val="22"/>
      </w:rPr>
      <w:tblPr/>
      <w:tcPr>
        <w:shd w:val="clear" w:color="D1EAF0" w:fill="auto"/>
      </w:tcPr>
    </w:tblStylePr>
    <w:tblStylePr w:type="band2Horz">
      <w:rPr>
        <w:rFonts w:ascii="Arial" w:hAnsi="Arial"/>
        <w:color w:val="92CCDC"/>
        <w:sz w:val="22"/>
      </w:rPr>
    </w:tblStylePr>
  </w:style>
  <w:style w:type="table" w:customStyle="1" w:styleId="ListTable6Colorful-Accent6">
    <w:name w:val="List Table 6 Colorful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auto"/>
      </w:tcPr>
    </w:tblStylePr>
    <w:tblStylePr w:type="band1Horz">
      <w:rPr>
        <w:rFonts w:ascii="Arial" w:hAnsi="Arial"/>
        <w:color w:val="FAC090"/>
        <w:sz w:val="22"/>
      </w:rPr>
      <w:tblPr/>
      <w:tcPr>
        <w:shd w:val="clear" w:color="FDE4D0" w:fill="auto"/>
      </w:tcPr>
    </w:tblStylePr>
    <w:tblStylePr w:type="band2Horz">
      <w:rPr>
        <w:rFonts w:ascii="Arial" w:hAnsi="Arial"/>
        <w:color w:val="FAC090"/>
        <w:sz w:val="22"/>
      </w:rPr>
    </w:tblStylePr>
  </w:style>
  <w:style w:type="table" w:customStyle="1" w:styleId="-710">
    <w:name w:val="Список-таблица 7 цветная1"/>
    <w:next w:val="ListTable7Colorful"/>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7F7F7F"/>
      </w:tblBorders>
      <w:tblCellMar>
        <w:top w:w="0" w:type="dxa"/>
        <w:left w:w="0" w:type="dxa"/>
        <w:bottom w:w="0" w:type="dxa"/>
        <w:right w:w="0" w:type="dxa"/>
      </w:tblCellMar>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auto"/>
      </w:tcPr>
    </w:tblStylePr>
    <w:tblStylePr w:type="band1Horz">
      <w:rPr>
        <w:rFonts w:ascii="Arial" w:hAnsi="Arial"/>
        <w:color w:val="7F7F7F"/>
        <w:sz w:val="22"/>
      </w:rPr>
      <w:tblPr/>
      <w:tcPr>
        <w:shd w:val="clear" w:color="BFBFBF" w:fill="auto"/>
      </w:tcPr>
    </w:tblStylePr>
    <w:tblStylePr w:type="band2Horz">
      <w:rPr>
        <w:rFonts w:ascii="Arial" w:hAnsi="Arial"/>
        <w:color w:val="7F7F7F"/>
        <w:sz w:val="22"/>
      </w:rPr>
    </w:tblStylePr>
  </w:style>
  <w:style w:type="table" w:customStyle="1" w:styleId="ListTable7Colorful-Accent1">
    <w:name w:val="List Table 7 Colorful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4F81BD"/>
      </w:tblBorders>
      <w:tblCellMar>
        <w:top w:w="0" w:type="dxa"/>
        <w:left w:w="0" w:type="dxa"/>
        <w:bottom w:w="0" w:type="dxa"/>
        <w:right w:w="0" w:type="dxa"/>
      </w:tblCellMar>
    </w:tblPr>
    <w:tblStylePr w:type="firstRow">
      <w:rPr>
        <w:rFonts w:ascii="Arial" w:hAnsi="Arial"/>
        <w:i/>
        <w:color w:val="2A4A71"/>
        <w:sz w:val="22"/>
      </w:rPr>
      <w:tblPr/>
      <w:tcPr>
        <w:tcBorders>
          <w:top w:val="none" w:sz="0" w:space="0" w:color="auto"/>
          <w:left w:val="none" w:sz="0" w:space="0" w:color="auto"/>
          <w:bottom w:val="single" w:sz="4" w:space="0" w:color="4F81BD"/>
          <w:right w:val="none" w:sz="0" w:space="0" w:color="auto"/>
        </w:tcBorders>
        <w:shd w:val="clear" w:color="FFFFFF" w:fill="auto"/>
      </w:tcPr>
    </w:tblStylePr>
    <w:tblStylePr w:type="lastRow">
      <w:rPr>
        <w:rFonts w:ascii="Arial" w:hAnsi="Arial"/>
        <w:i/>
        <w:color w:val="2A4A71"/>
        <w:sz w:val="22"/>
      </w:rPr>
      <w:tblPr/>
      <w:tcPr>
        <w:tcBorders>
          <w:top w:val="single" w:sz="4" w:space="0" w:color="4F81B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A4A71"/>
        <w:sz w:val="22"/>
      </w:rPr>
      <w:tblPr/>
      <w:tcPr>
        <w:tcBorders>
          <w:top w:val="none" w:sz="0" w:space="0" w:color="auto"/>
          <w:left w:val="none" w:sz="0" w:space="0" w:color="auto"/>
          <w:bottom w:val="none" w:sz="0" w:space="0" w:color="auto"/>
          <w:right w:val="single" w:sz="4" w:space="0" w:color="4F81BD"/>
        </w:tcBorders>
        <w:shd w:val="clear" w:color="FFFFFF" w:fill="auto"/>
      </w:tcPr>
    </w:tblStylePr>
    <w:tblStylePr w:type="lastCol">
      <w:rPr>
        <w:rFonts w:ascii="Arial" w:hAnsi="Arial"/>
        <w:i/>
        <w:color w:val="2A4A71"/>
        <w:sz w:val="22"/>
      </w:rPr>
      <w:tblPr/>
      <w:tcPr>
        <w:tcBorders>
          <w:top w:val="none" w:sz="0" w:space="0" w:color="auto"/>
          <w:left w:val="single" w:sz="4" w:space="0" w:color="4F81BD"/>
          <w:bottom w:val="none" w:sz="0" w:space="0" w:color="auto"/>
          <w:right w:val="none" w:sz="0" w:space="0" w:color="auto"/>
        </w:tcBorders>
        <w:shd w:val="clear" w:color="FFFFFF" w:fill="auto"/>
      </w:tcPr>
    </w:tblStylePr>
    <w:tblStylePr w:type="band1Vert">
      <w:tblPr/>
      <w:tcPr>
        <w:shd w:val="clear" w:color="D2DFEE" w:fill="auto"/>
      </w:tcPr>
    </w:tblStylePr>
    <w:tblStylePr w:type="band1Horz">
      <w:rPr>
        <w:rFonts w:ascii="Arial" w:hAnsi="Arial"/>
        <w:color w:val="2A4A71"/>
        <w:sz w:val="22"/>
      </w:rPr>
      <w:tblPr/>
      <w:tcPr>
        <w:shd w:val="clear" w:color="D2DFEE" w:fill="auto"/>
      </w:tcPr>
    </w:tblStylePr>
    <w:tblStylePr w:type="band2Horz">
      <w:rPr>
        <w:rFonts w:ascii="Arial" w:hAnsi="Arial"/>
        <w:color w:val="2A4A71"/>
        <w:sz w:val="22"/>
      </w:rPr>
    </w:tblStylePr>
  </w:style>
  <w:style w:type="table" w:customStyle="1" w:styleId="ListTable7Colorful-Accent2">
    <w:name w:val="List Table 7 Colorful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D99695"/>
      </w:tblBorders>
      <w:tblCellMar>
        <w:top w:w="0" w:type="dxa"/>
        <w:left w:w="0" w:type="dxa"/>
        <w:bottom w:w="0" w:type="dxa"/>
        <w:right w:w="0" w:type="dxa"/>
      </w:tblCellMar>
    </w:tblPr>
    <w:tblStylePr w:type="firstRow">
      <w:rPr>
        <w:rFonts w:ascii="Arial" w:hAnsi="Arial"/>
        <w:i/>
        <w:color w:val="D99695"/>
        <w:sz w:val="22"/>
      </w:rPr>
      <w:tblPr/>
      <w:tcPr>
        <w:tcBorders>
          <w:top w:val="none" w:sz="0" w:space="0" w:color="auto"/>
          <w:left w:val="none" w:sz="0" w:space="0" w:color="auto"/>
          <w:bottom w:val="single" w:sz="4" w:space="0" w:color="D99695"/>
          <w:right w:val="none" w:sz="0" w:space="0" w:color="auto"/>
        </w:tcBorders>
        <w:shd w:val="clear" w:color="FFFFFF" w:fill="auto"/>
      </w:tcPr>
    </w:tblStylePr>
    <w:tblStylePr w:type="lastRow">
      <w:rPr>
        <w:rFonts w:ascii="Arial" w:hAnsi="Arial"/>
        <w:i/>
        <w:color w:val="D99695"/>
        <w:sz w:val="22"/>
      </w:rPr>
      <w:tblPr/>
      <w:tcPr>
        <w:tcBorders>
          <w:top w:val="single" w:sz="4" w:space="0" w:color="D9969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EFD2D2" w:fill="auto"/>
      </w:tcPr>
    </w:tblStylePr>
    <w:tblStylePr w:type="band1Horz">
      <w:rPr>
        <w:rFonts w:ascii="Arial" w:hAnsi="Arial"/>
        <w:color w:val="D99695"/>
        <w:sz w:val="22"/>
      </w:rPr>
      <w:tblPr/>
      <w:tcPr>
        <w:shd w:val="clear" w:color="EFD2D2" w:fill="auto"/>
      </w:tcPr>
    </w:tblStylePr>
    <w:tblStylePr w:type="band2Horz">
      <w:rPr>
        <w:rFonts w:ascii="Arial" w:hAnsi="Arial"/>
        <w:color w:val="D99695"/>
        <w:sz w:val="22"/>
      </w:rPr>
    </w:tblStylePr>
  </w:style>
  <w:style w:type="table" w:customStyle="1" w:styleId="ListTable7Colorful-Accent3">
    <w:name w:val="List Table 7 Colorful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C3D69B"/>
      </w:tblBorders>
      <w:tblCellMar>
        <w:top w:w="0" w:type="dxa"/>
        <w:left w:w="0" w:type="dxa"/>
        <w:bottom w:w="0" w:type="dxa"/>
        <w:right w:w="0" w:type="dxa"/>
      </w:tblCellMar>
    </w:tblPr>
    <w:tblStylePr w:type="firstRow">
      <w:rPr>
        <w:rFonts w:ascii="Arial" w:hAnsi="Arial"/>
        <w:i/>
        <w:color w:val="C3D69B"/>
        <w:sz w:val="22"/>
      </w:rPr>
      <w:tblPr/>
      <w:tcPr>
        <w:tcBorders>
          <w:top w:val="none" w:sz="0" w:space="0" w:color="auto"/>
          <w:left w:val="none" w:sz="0" w:space="0" w:color="auto"/>
          <w:bottom w:val="single" w:sz="4" w:space="0" w:color="C3D69B"/>
          <w:right w:val="none" w:sz="0" w:space="0" w:color="auto"/>
        </w:tcBorders>
        <w:shd w:val="clear" w:color="FFFFFF" w:fill="auto"/>
      </w:tcPr>
    </w:tblStylePr>
    <w:tblStylePr w:type="lastRow">
      <w:rPr>
        <w:rFonts w:ascii="Arial" w:hAnsi="Arial"/>
        <w:i/>
        <w:color w:val="C3D69B"/>
        <w:sz w:val="22"/>
      </w:rPr>
      <w:tblPr/>
      <w:tcPr>
        <w:tcBorders>
          <w:top w:val="single" w:sz="4" w:space="0" w:color="C3D69B"/>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C3D69B"/>
        <w:sz w:val="22"/>
      </w:rPr>
      <w:tblPr/>
      <w:tcPr>
        <w:tcBorders>
          <w:top w:val="none" w:sz="0" w:space="0" w:color="auto"/>
          <w:left w:val="none" w:sz="0" w:space="0" w:color="auto"/>
          <w:bottom w:val="none" w:sz="0" w:space="0" w:color="auto"/>
          <w:right w:val="single" w:sz="4" w:space="0" w:color="C3D69B"/>
        </w:tcBorders>
        <w:shd w:val="clear" w:color="FFFFFF" w:fill="auto"/>
      </w:tcPr>
    </w:tblStylePr>
    <w:tblStylePr w:type="lastCol">
      <w:rPr>
        <w:rFonts w:ascii="Arial" w:hAnsi="Arial"/>
        <w:i/>
        <w:color w:val="C3D69B"/>
        <w:sz w:val="22"/>
      </w:rPr>
      <w:tblPr/>
      <w:tcPr>
        <w:tcBorders>
          <w:top w:val="none" w:sz="0" w:space="0" w:color="auto"/>
          <w:left w:val="single" w:sz="4" w:space="0" w:color="C3D69B"/>
          <w:bottom w:val="none" w:sz="0" w:space="0" w:color="auto"/>
          <w:right w:val="none" w:sz="0" w:space="0" w:color="auto"/>
        </w:tcBorders>
        <w:shd w:val="clear" w:color="FFFFFF" w:fill="auto"/>
      </w:tcPr>
    </w:tblStylePr>
    <w:tblStylePr w:type="band1Vert">
      <w:tblPr/>
      <w:tcPr>
        <w:shd w:val="clear" w:color="E5EED5" w:fill="auto"/>
      </w:tcPr>
    </w:tblStylePr>
    <w:tblStylePr w:type="band1Horz">
      <w:rPr>
        <w:rFonts w:ascii="Arial" w:hAnsi="Arial"/>
        <w:color w:val="C3D69B"/>
        <w:sz w:val="22"/>
      </w:rPr>
      <w:tblPr/>
      <w:tcPr>
        <w:shd w:val="clear" w:color="E5EED5" w:fill="auto"/>
      </w:tcPr>
    </w:tblStylePr>
    <w:tblStylePr w:type="band2Horz">
      <w:rPr>
        <w:rFonts w:ascii="Arial" w:hAnsi="Arial"/>
        <w:color w:val="C3D69B"/>
        <w:sz w:val="22"/>
      </w:rPr>
    </w:tblStylePr>
  </w:style>
  <w:style w:type="table" w:customStyle="1" w:styleId="ListTable7Colorful-Accent4">
    <w:name w:val="List Table 7 Colorful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B2A1C6"/>
      </w:tblBorders>
      <w:tblCellMar>
        <w:top w:w="0" w:type="dxa"/>
        <w:left w:w="0" w:type="dxa"/>
        <w:bottom w:w="0" w:type="dxa"/>
        <w:right w:w="0" w:type="dxa"/>
      </w:tblCellMar>
    </w:tblPr>
    <w:tblStylePr w:type="firstRow">
      <w:rPr>
        <w:rFonts w:ascii="Arial" w:hAnsi="Arial"/>
        <w:i/>
        <w:color w:val="B2A1C6"/>
        <w:sz w:val="22"/>
      </w:rPr>
      <w:tblPr/>
      <w:tcPr>
        <w:tcBorders>
          <w:top w:val="none" w:sz="0" w:space="0" w:color="auto"/>
          <w:left w:val="none" w:sz="0" w:space="0" w:color="auto"/>
          <w:bottom w:val="single" w:sz="4" w:space="0" w:color="B2A1C6"/>
          <w:right w:val="none" w:sz="0" w:space="0" w:color="auto"/>
        </w:tcBorders>
        <w:shd w:val="clear" w:color="FFFFFF" w:fill="auto"/>
      </w:tcPr>
    </w:tblStylePr>
    <w:tblStylePr w:type="lastRow">
      <w:rPr>
        <w:rFonts w:ascii="Arial" w:hAnsi="Arial"/>
        <w:i/>
        <w:color w:val="B2A1C6"/>
        <w:sz w:val="22"/>
      </w:rPr>
      <w:tblPr/>
      <w:tcPr>
        <w:tcBorders>
          <w:top w:val="single" w:sz="4" w:space="0" w:color="B2A1C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DFD8E7" w:fill="auto"/>
      </w:tcPr>
    </w:tblStylePr>
    <w:tblStylePr w:type="band1Horz">
      <w:rPr>
        <w:rFonts w:ascii="Arial" w:hAnsi="Arial"/>
        <w:color w:val="B2A1C6"/>
        <w:sz w:val="22"/>
      </w:rPr>
      <w:tblPr/>
      <w:tcPr>
        <w:shd w:val="clear" w:color="DFD8E7" w:fill="auto"/>
      </w:tcPr>
    </w:tblStylePr>
    <w:tblStylePr w:type="band2Horz">
      <w:rPr>
        <w:rFonts w:ascii="Arial" w:hAnsi="Arial"/>
        <w:color w:val="B2A1C6"/>
        <w:sz w:val="22"/>
      </w:rPr>
    </w:tblStylePr>
  </w:style>
  <w:style w:type="table" w:customStyle="1" w:styleId="ListTable7Colorful-Accent5">
    <w:name w:val="List Table 7 Colorful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92CCDC"/>
      </w:tblBorders>
      <w:tblCellMar>
        <w:top w:w="0" w:type="dxa"/>
        <w:left w:w="0" w:type="dxa"/>
        <w:bottom w:w="0" w:type="dxa"/>
        <w:right w:w="0" w:type="dxa"/>
      </w:tblCellMar>
    </w:tblPr>
    <w:tblStylePr w:type="firstRow">
      <w:rPr>
        <w:rFonts w:ascii="Arial" w:hAnsi="Arial"/>
        <w:i/>
        <w:color w:val="92CCDC"/>
        <w:sz w:val="22"/>
      </w:rPr>
      <w:tblPr/>
      <w:tcPr>
        <w:tcBorders>
          <w:top w:val="none" w:sz="0" w:space="0" w:color="auto"/>
          <w:left w:val="none" w:sz="0" w:space="0" w:color="auto"/>
          <w:bottom w:val="single" w:sz="4" w:space="0" w:color="92CCDC"/>
          <w:right w:val="none" w:sz="0" w:space="0" w:color="auto"/>
        </w:tcBorders>
        <w:shd w:val="clear" w:color="FFFFFF" w:fill="auto"/>
      </w:tcPr>
    </w:tblStylePr>
    <w:tblStylePr w:type="lastRow">
      <w:rPr>
        <w:rFonts w:ascii="Arial" w:hAnsi="Arial"/>
        <w:i/>
        <w:color w:val="92CCDC"/>
        <w:sz w:val="22"/>
      </w:rPr>
      <w:tblPr/>
      <w:tcPr>
        <w:tcBorders>
          <w:top w:val="single" w:sz="4" w:space="0" w:color="92CCDC"/>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92CCDC"/>
        <w:sz w:val="22"/>
      </w:rPr>
      <w:tblPr/>
      <w:tcPr>
        <w:tcBorders>
          <w:top w:val="none" w:sz="0" w:space="0" w:color="auto"/>
          <w:left w:val="none" w:sz="0" w:space="0" w:color="auto"/>
          <w:bottom w:val="none" w:sz="0" w:space="0" w:color="auto"/>
          <w:right w:val="single" w:sz="4" w:space="0" w:color="92CCDC"/>
        </w:tcBorders>
        <w:shd w:val="clear" w:color="FFFFFF" w:fill="auto"/>
      </w:tcPr>
    </w:tblStylePr>
    <w:tblStylePr w:type="lastCol">
      <w:rPr>
        <w:rFonts w:ascii="Arial" w:hAnsi="Arial"/>
        <w:i/>
        <w:color w:val="92CCDC"/>
        <w:sz w:val="22"/>
      </w:rPr>
      <w:tblPr/>
      <w:tcPr>
        <w:tcBorders>
          <w:top w:val="none" w:sz="0" w:space="0" w:color="auto"/>
          <w:left w:val="single" w:sz="4" w:space="0" w:color="92CCDC"/>
          <w:bottom w:val="none" w:sz="0" w:space="0" w:color="auto"/>
          <w:right w:val="none" w:sz="0" w:space="0" w:color="auto"/>
        </w:tcBorders>
        <w:shd w:val="clear" w:color="FFFFFF" w:fill="auto"/>
      </w:tcPr>
    </w:tblStylePr>
    <w:tblStylePr w:type="band1Vert">
      <w:tblPr/>
      <w:tcPr>
        <w:shd w:val="clear" w:color="D1EAF0" w:fill="auto"/>
      </w:tcPr>
    </w:tblStylePr>
    <w:tblStylePr w:type="band1Horz">
      <w:rPr>
        <w:rFonts w:ascii="Arial" w:hAnsi="Arial"/>
        <w:color w:val="92CCDC"/>
        <w:sz w:val="22"/>
      </w:rPr>
      <w:tblPr/>
      <w:tcPr>
        <w:shd w:val="clear" w:color="D1EAF0" w:fill="auto"/>
      </w:tcPr>
    </w:tblStylePr>
    <w:tblStylePr w:type="band2Horz">
      <w:rPr>
        <w:rFonts w:ascii="Arial" w:hAnsi="Arial"/>
        <w:color w:val="92CCDC"/>
        <w:sz w:val="22"/>
      </w:rPr>
    </w:tblStylePr>
  </w:style>
  <w:style w:type="table" w:customStyle="1" w:styleId="ListTable7Colorful-Accent6">
    <w:name w:val="List Table 7 Colorful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FAC090"/>
      </w:tblBorders>
      <w:tblCellMar>
        <w:top w:w="0" w:type="dxa"/>
        <w:left w:w="0" w:type="dxa"/>
        <w:bottom w:w="0" w:type="dxa"/>
        <w:right w:w="0" w:type="dxa"/>
      </w:tblCellMar>
    </w:tblPr>
    <w:tblStylePr w:type="firstRow">
      <w:rPr>
        <w:rFonts w:ascii="Arial" w:hAnsi="Arial"/>
        <w:i/>
        <w:color w:val="FAC090"/>
        <w:sz w:val="22"/>
      </w:rPr>
      <w:tblPr/>
      <w:tcPr>
        <w:tcBorders>
          <w:top w:val="none" w:sz="0" w:space="0" w:color="auto"/>
          <w:left w:val="none" w:sz="0" w:space="0" w:color="auto"/>
          <w:bottom w:val="single" w:sz="4" w:space="0" w:color="FAC090"/>
          <w:right w:val="none" w:sz="0" w:space="0" w:color="auto"/>
        </w:tcBorders>
        <w:shd w:val="clear" w:color="FFFFFF" w:fill="auto"/>
      </w:tcPr>
    </w:tblStylePr>
    <w:tblStylePr w:type="lastRow">
      <w:rPr>
        <w:rFonts w:ascii="Arial" w:hAnsi="Arial"/>
        <w:i/>
        <w:color w:val="FAC090"/>
        <w:sz w:val="22"/>
      </w:rPr>
      <w:tblPr/>
      <w:tcPr>
        <w:tcBorders>
          <w:top w:val="single" w:sz="4" w:space="0" w:color="FAC090"/>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AC090"/>
        <w:sz w:val="22"/>
      </w:rPr>
      <w:tblPr/>
      <w:tcPr>
        <w:tcBorders>
          <w:top w:val="none" w:sz="0" w:space="0" w:color="auto"/>
          <w:left w:val="none" w:sz="0" w:space="0" w:color="auto"/>
          <w:bottom w:val="none" w:sz="0" w:space="0" w:color="auto"/>
          <w:right w:val="single" w:sz="4" w:space="0" w:color="FAC090"/>
        </w:tcBorders>
        <w:shd w:val="clear" w:color="FFFFFF" w:fill="auto"/>
      </w:tcPr>
    </w:tblStylePr>
    <w:tblStylePr w:type="lastCol">
      <w:rPr>
        <w:rFonts w:ascii="Arial" w:hAnsi="Arial"/>
        <w:i/>
        <w:color w:val="FAC090"/>
        <w:sz w:val="22"/>
      </w:rPr>
      <w:tblPr/>
      <w:tcPr>
        <w:tcBorders>
          <w:top w:val="none" w:sz="0" w:space="0" w:color="auto"/>
          <w:left w:val="single" w:sz="4" w:space="0" w:color="FAC090"/>
          <w:bottom w:val="none" w:sz="0" w:space="0" w:color="auto"/>
          <w:right w:val="none" w:sz="0" w:space="0" w:color="auto"/>
        </w:tcBorders>
        <w:shd w:val="clear" w:color="FFFFFF" w:fill="auto"/>
      </w:tcPr>
    </w:tblStylePr>
    <w:tblStylePr w:type="band1Vert">
      <w:tblPr/>
      <w:tcPr>
        <w:shd w:val="clear" w:color="FDE4D0" w:fill="auto"/>
      </w:tcPr>
    </w:tblStylePr>
    <w:tblStylePr w:type="band1Horz">
      <w:rPr>
        <w:rFonts w:ascii="Arial" w:hAnsi="Arial"/>
        <w:color w:val="FAC090"/>
        <w:sz w:val="22"/>
      </w:rPr>
      <w:tblPr/>
      <w:tcPr>
        <w:shd w:val="clear" w:color="FDE4D0" w:fill="auto"/>
      </w:tcPr>
    </w:tblStylePr>
    <w:tblStylePr w:type="band2Horz">
      <w:rPr>
        <w:rFonts w:ascii="Arial" w:hAnsi="Arial"/>
        <w:color w:val="FAC090"/>
        <w:sz w:val="22"/>
      </w:rPr>
    </w:tblStylePr>
  </w:style>
  <w:style w:type="table" w:customStyle="1" w:styleId="Lined-Accent">
    <w:name w:val="Lined - Accent"/>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Lined-Accent1">
    <w:name w:val="Lined - Accent 1"/>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fill="auto"/>
      </w:tcPr>
    </w:tblStylePr>
    <w:tblStylePr w:type="lastRow">
      <w:rPr>
        <w:rFonts w:ascii="Arial" w:hAnsi="Arial"/>
        <w:color w:val="F2F2F2"/>
        <w:sz w:val="22"/>
      </w:rPr>
      <w:tblPr/>
      <w:tcPr>
        <w:shd w:val="clear" w:color="5D8AC2" w:fill="auto"/>
      </w:tcPr>
    </w:tblStylePr>
    <w:tblStylePr w:type="firstCol">
      <w:rPr>
        <w:rFonts w:ascii="Arial" w:hAnsi="Arial"/>
        <w:color w:val="F2F2F2"/>
        <w:sz w:val="22"/>
      </w:rPr>
      <w:tblPr/>
      <w:tcPr>
        <w:shd w:val="clear" w:color="5D8AC2" w:fill="auto"/>
      </w:tcPr>
    </w:tblStylePr>
    <w:tblStylePr w:type="lastCol">
      <w:rPr>
        <w:rFonts w:ascii="Arial" w:hAnsi="Arial"/>
        <w:color w:val="F2F2F2"/>
        <w:sz w:val="22"/>
      </w:rPr>
      <w:tblPr/>
      <w:tcPr>
        <w:shd w:val="clear" w:color="5D8AC2" w:fill="auto"/>
      </w:tcPr>
    </w:tblStylePr>
    <w:tblStylePr w:type="band1Vert">
      <w:rPr>
        <w:rFonts w:ascii="Arial" w:hAnsi="Arial"/>
        <w:color w:val="404040"/>
        <w:sz w:val="22"/>
      </w:rPr>
    </w:tblStylePr>
    <w:tblStylePr w:type="band2Vert">
      <w:rPr>
        <w:rFonts w:ascii="Arial" w:hAnsi="Arial"/>
        <w:color w:val="404040"/>
        <w:sz w:val="22"/>
      </w:rPr>
      <w:tblPr/>
      <w:tcPr>
        <w:shd w:val="clear" w:color="C7D7EA" w:fill="auto"/>
      </w:tcPr>
    </w:tblStylePr>
    <w:tblStylePr w:type="band1Horz">
      <w:rPr>
        <w:rFonts w:ascii="Arial" w:hAnsi="Arial"/>
        <w:color w:val="404040"/>
        <w:sz w:val="22"/>
      </w:rPr>
    </w:tblStylePr>
    <w:tblStylePr w:type="band2Horz">
      <w:rPr>
        <w:rFonts w:ascii="Arial" w:hAnsi="Arial"/>
        <w:color w:val="404040"/>
        <w:sz w:val="22"/>
      </w:rPr>
      <w:tblPr/>
      <w:tcPr>
        <w:shd w:val="clear" w:color="C7D7EA" w:fill="auto"/>
      </w:tcPr>
    </w:tblStylePr>
  </w:style>
  <w:style w:type="table" w:customStyle="1" w:styleId="Lined-Accent2">
    <w:name w:val="Lined - Accent 2"/>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fill="auto"/>
      </w:tcPr>
    </w:tblStylePr>
    <w:tblStylePr w:type="lastRow">
      <w:rPr>
        <w:rFonts w:ascii="Arial" w:hAnsi="Arial"/>
        <w:color w:val="F2F2F2"/>
        <w:sz w:val="22"/>
      </w:rPr>
      <w:tblPr/>
      <w:tcPr>
        <w:shd w:val="clear" w:color="D99695" w:fill="auto"/>
      </w:tcPr>
    </w:tblStylePr>
    <w:tblStylePr w:type="firstCol">
      <w:rPr>
        <w:rFonts w:ascii="Arial" w:hAnsi="Arial"/>
        <w:color w:val="F2F2F2"/>
        <w:sz w:val="22"/>
      </w:rPr>
      <w:tblPr/>
      <w:tcPr>
        <w:shd w:val="clear" w:color="D99695" w:fill="auto"/>
      </w:tcPr>
    </w:tblStylePr>
    <w:tblStylePr w:type="lastCol">
      <w:rPr>
        <w:rFonts w:ascii="Arial" w:hAnsi="Arial"/>
        <w:color w:val="F2F2F2"/>
        <w:sz w:val="22"/>
      </w:rPr>
      <w:tblPr/>
      <w:tcPr>
        <w:shd w:val="clear" w:color="D99695" w:fill="auto"/>
      </w:tcPr>
    </w:tblStylePr>
    <w:tblStylePr w:type="band1Vert">
      <w:rPr>
        <w:rFonts w:ascii="Arial" w:hAnsi="Arial"/>
        <w:color w:val="404040"/>
        <w:sz w:val="22"/>
      </w:rPr>
    </w:tblStylePr>
    <w:tblStylePr w:type="band2Vert">
      <w:rPr>
        <w:rFonts w:ascii="Arial" w:hAnsi="Arial"/>
        <w:color w:val="404040"/>
        <w:sz w:val="22"/>
      </w:rPr>
      <w:tblPr/>
      <w:tcPr>
        <w:shd w:val="clear" w:color="F2DCDC" w:fill="auto"/>
      </w:tcPr>
    </w:tblStylePr>
    <w:tblStylePr w:type="band1Horz">
      <w:rPr>
        <w:rFonts w:ascii="Arial" w:hAnsi="Arial"/>
        <w:color w:val="404040"/>
        <w:sz w:val="22"/>
      </w:rPr>
    </w:tblStylePr>
    <w:tblStylePr w:type="band2Horz">
      <w:rPr>
        <w:rFonts w:ascii="Arial" w:hAnsi="Arial"/>
        <w:color w:val="404040"/>
        <w:sz w:val="22"/>
      </w:rPr>
      <w:tblPr/>
      <w:tcPr>
        <w:shd w:val="clear" w:color="F2DCDC" w:fill="auto"/>
      </w:tcPr>
    </w:tblStylePr>
  </w:style>
  <w:style w:type="table" w:customStyle="1" w:styleId="Lined-Accent3">
    <w:name w:val="Lined - Accent 3"/>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fill="auto"/>
      </w:tcPr>
    </w:tblStylePr>
    <w:tblStylePr w:type="lastRow">
      <w:rPr>
        <w:rFonts w:ascii="Arial" w:hAnsi="Arial"/>
        <w:color w:val="F2F2F2"/>
        <w:sz w:val="22"/>
      </w:rPr>
      <w:tblPr/>
      <w:tcPr>
        <w:shd w:val="clear" w:color="9ABB59" w:fill="auto"/>
      </w:tcPr>
    </w:tblStylePr>
    <w:tblStylePr w:type="firstCol">
      <w:rPr>
        <w:rFonts w:ascii="Arial" w:hAnsi="Arial"/>
        <w:color w:val="F2F2F2"/>
        <w:sz w:val="22"/>
      </w:rPr>
      <w:tblPr/>
      <w:tcPr>
        <w:shd w:val="clear" w:color="9ABB59" w:fill="auto"/>
      </w:tcPr>
    </w:tblStylePr>
    <w:tblStylePr w:type="lastCol">
      <w:rPr>
        <w:rFonts w:ascii="Arial" w:hAnsi="Arial"/>
        <w:color w:val="F2F2F2"/>
        <w:sz w:val="22"/>
      </w:rPr>
      <w:tblPr/>
      <w:tcPr>
        <w:shd w:val="clear" w:color="9ABB59" w:fill="auto"/>
      </w:tcPr>
    </w:tblStylePr>
    <w:tblStylePr w:type="band1Vert">
      <w:rPr>
        <w:rFonts w:ascii="Arial" w:hAnsi="Arial"/>
        <w:color w:val="404040"/>
        <w:sz w:val="22"/>
      </w:rPr>
    </w:tblStylePr>
    <w:tblStylePr w:type="band2Vert">
      <w:rPr>
        <w:rFonts w:ascii="Arial" w:hAnsi="Arial"/>
        <w:color w:val="404040"/>
        <w:sz w:val="22"/>
      </w:rPr>
      <w:tblPr/>
      <w:tcPr>
        <w:shd w:val="clear" w:color="EAF1DC" w:fill="auto"/>
      </w:tcPr>
    </w:tblStylePr>
    <w:tblStylePr w:type="band1Horz">
      <w:rPr>
        <w:rFonts w:ascii="Arial" w:hAnsi="Arial"/>
        <w:color w:val="404040"/>
        <w:sz w:val="22"/>
      </w:rPr>
    </w:tblStylePr>
    <w:tblStylePr w:type="band2Horz">
      <w:rPr>
        <w:rFonts w:ascii="Arial" w:hAnsi="Arial"/>
        <w:color w:val="404040"/>
        <w:sz w:val="22"/>
      </w:rPr>
      <w:tblPr/>
      <w:tcPr>
        <w:shd w:val="clear" w:color="EAF1DC" w:fill="auto"/>
      </w:tcPr>
    </w:tblStylePr>
  </w:style>
  <w:style w:type="table" w:customStyle="1" w:styleId="Lined-Accent4">
    <w:name w:val="Lined - Accent 4"/>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fill="auto"/>
      </w:tcPr>
    </w:tblStylePr>
    <w:tblStylePr w:type="lastRow">
      <w:rPr>
        <w:rFonts w:ascii="Arial" w:hAnsi="Arial"/>
        <w:color w:val="F2F2F2"/>
        <w:sz w:val="22"/>
      </w:rPr>
      <w:tblPr/>
      <w:tcPr>
        <w:shd w:val="clear" w:color="B2A1C6" w:fill="auto"/>
      </w:tcPr>
    </w:tblStylePr>
    <w:tblStylePr w:type="firstCol">
      <w:rPr>
        <w:rFonts w:ascii="Arial" w:hAnsi="Arial"/>
        <w:color w:val="F2F2F2"/>
        <w:sz w:val="22"/>
      </w:rPr>
      <w:tblPr/>
      <w:tcPr>
        <w:shd w:val="clear" w:color="B2A1C6" w:fill="auto"/>
      </w:tcPr>
    </w:tblStylePr>
    <w:tblStylePr w:type="lastCol">
      <w:rPr>
        <w:rFonts w:ascii="Arial" w:hAnsi="Arial"/>
        <w:color w:val="F2F2F2"/>
        <w:sz w:val="22"/>
      </w:rPr>
      <w:tblPr/>
      <w:tcPr>
        <w:shd w:val="clear" w:color="B2A1C6" w:fill="auto"/>
      </w:tcPr>
    </w:tblStylePr>
    <w:tblStylePr w:type="band1Vert">
      <w:rPr>
        <w:rFonts w:ascii="Arial" w:hAnsi="Arial"/>
        <w:color w:val="404040"/>
        <w:sz w:val="22"/>
      </w:rPr>
    </w:tblStylePr>
    <w:tblStylePr w:type="band2Vert">
      <w:rPr>
        <w:rFonts w:ascii="Arial" w:hAnsi="Arial"/>
        <w:color w:val="404040"/>
        <w:sz w:val="22"/>
      </w:rPr>
      <w:tblPr/>
      <w:tcPr>
        <w:shd w:val="clear" w:color="E5DFEC" w:fill="auto"/>
      </w:tcPr>
    </w:tblStylePr>
    <w:tblStylePr w:type="band1Horz">
      <w:rPr>
        <w:rFonts w:ascii="Arial" w:hAnsi="Arial"/>
        <w:color w:val="404040"/>
        <w:sz w:val="22"/>
      </w:rPr>
    </w:tblStylePr>
    <w:tblStylePr w:type="band2Horz">
      <w:rPr>
        <w:rFonts w:ascii="Arial" w:hAnsi="Arial"/>
        <w:color w:val="404040"/>
        <w:sz w:val="22"/>
      </w:rPr>
      <w:tblPr/>
      <w:tcPr>
        <w:shd w:val="clear" w:color="E5DFEC" w:fill="auto"/>
      </w:tcPr>
    </w:tblStylePr>
  </w:style>
  <w:style w:type="table" w:customStyle="1" w:styleId="Lined-Accent5">
    <w:name w:val="Lined - Accent 5"/>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fill="auto"/>
      </w:tcPr>
    </w:tblStylePr>
    <w:tblStylePr w:type="lastRow">
      <w:rPr>
        <w:rFonts w:ascii="Arial" w:hAnsi="Arial"/>
        <w:color w:val="F2F2F2"/>
        <w:sz w:val="22"/>
      </w:rPr>
      <w:tblPr/>
      <w:tcPr>
        <w:shd w:val="clear" w:color="4BACC6" w:fill="auto"/>
      </w:tcPr>
    </w:tblStylePr>
    <w:tblStylePr w:type="firstCol">
      <w:rPr>
        <w:rFonts w:ascii="Arial" w:hAnsi="Arial"/>
        <w:color w:val="F2F2F2"/>
        <w:sz w:val="22"/>
      </w:rPr>
      <w:tblPr/>
      <w:tcPr>
        <w:shd w:val="clear" w:color="4BACC6" w:fill="auto"/>
      </w:tcPr>
    </w:tblStylePr>
    <w:tblStylePr w:type="lastCol">
      <w:rPr>
        <w:rFonts w:ascii="Arial" w:hAnsi="Arial"/>
        <w:color w:val="F2F2F2"/>
        <w:sz w:val="22"/>
      </w:rPr>
      <w:tblPr/>
      <w:tcPr>
        <w:shd w:val="clear" w:color="4BACC6" w:fill="auto"/>
      </w:tcPr>
    </w:tblStylePr>
    <w:tblStylePr w:type="band1Vert">
      <w:rPr>
        <w:rFonts w:ascii="Arial" w:hAnsi="Arial"/>
        <w:color w:val="404040"/>
        <w:sz w:val="22"/>
      </w:rPr>
    </w:tblStylePr>
    <w:tblStylePr w:type="band2Vert">
      <w:rPr>
        <w:rFonts w:ascii="Arial" w:hAnsi="Arial"/>
        <w:color w:val="404040"/>
        <w:sz w:val="22"/>
      </w:rPr>
      <w:tblPr/>
      <w:tcPr>
        <w:shd w:val="clear" w:color="DAEEF3" w:fill="auto"/>
      </w:tcPr>
    </w:tblStylePr>
    <w:tblStylePr w:type="band1Horz">
      <w:rPr>
        <w:rFonts w:ascii="Arial" w:hAnsi="Arial"/>
        <w:color w:val="404040"/>
        <w:sz w:val="22"/>
      </w:rPr>
    </w:tblStylePr>
    <w:tblStylePr w:type="band2Horz">
      <w:rPr>
        <w:rFonts w:ascii="Arial" w:hAnsi="Arial"/>
        <w:color w:val="404040"/>
        <w:sz w:val="22"/>
      </w:rPr>
      <w:tblPr/>
      <w:tcPr>
        <w:shd w:val="clear" w:color="DAEEF3" w:fill="auto"/>
      </w:tcPr>
    </w:tblStylePr>
  </w:style>
  <w:style w:type="table" w:customStyle="1" w:styleId="Lined-Accent6">
    <w:name w:val="Lined - Accent 6"/>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fill="auto"/>
      </w:tcPr>
    </w:tblStylePr>
    <w:tblStylePr w:type="lastRow">
      <w:rPr>
        <w:rFonts w:ascii="Arial" w:hAnsi="Arial"/>
        <w:color w:val="F2F2F2"/>
        <w:sz w:val="22"/>
      </w:rPr>
      <w:tblPr/>
      <w:tcPr>
        <w:shd w:val="clear" w:color="F79646" w:fill="auto"/>
      </w:tcPr>
    </w:tblStylePr>
    <w:tblStylePr w:type="firstCol">
      <w:rPr>
        <w:rFonts w:ascii="Arial" w:hAnsi="Arial"/>
        <w:color w:val="F2F2F2"/>
        <w:sz w:val="22"/>
      </w:rPr>
      <w:tblPr/>
      <w:tcPr>
        <w:shd w:val="clear" w:color="F79646" w:fill="auto"/>
      </w:tcPr>
    </w:tblStylePr>
    <w:tblStylePr w:type="lastCol">
      <w:rPr>
        <w:rFonts w:ascii="Arial" w:hAnsi="Arial"/>
        <w:color w:val="F2F2F2"/>
        <w:sz w:val="22"/>
      </w:rPr>
      <w:tblPr/>
      <w:tcPr>
        <w:shd w:val="clear" w:color="F7964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fill="auto"/>
      </w:tcPr>
    </w:tblStylePr>
    <w:tblStylePr w:type="band1Horz">
      <w:rPr>
        <w:rFonts w:ascii="Arial" w:hAnsi="Arial"/>
        <w:color w:val="404040"/>
        <w:sz w:val="22"/>
      </w:rPr>
    </w:tblStylePr>
    <w:tblStylePr w:type="band2Horz">
      <w:rPr>
        <w:rFonts w:ascii="Arial" w:hAnsi="Arial"/>
        <w:color w:val="404040"/>
        <w:sz w:val="22"/>
      </w:rPr>
      <w:tblPr/>
      <w:tcPr>
        <w:shd w:val="clear" w:color="FDE9D8" w:fill="auto"/>
      </w:tcPr>
    </w:tblStylePr>
  </w:style>
  <w:style w:type="table" w:customStyle="1" w:styleId="BorderedLined-Accent">
    <w:name w:val="Bordered &amp; Lined - Accent"/>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BorderedLined-Accent1">
    <w:name w:val="Bordered &amp; Lined - Accent 1"/>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tblStylePr w:type="firstRow">
      <w:rPr>
        <w:rFonts w:ascii="Arial" w:hAnsi="Arial"/>
        <w:color w:val="F2F2F2"/>
        <w:sz w:val="22"/>
      </w:rPr>
      <w:tblPr/>
      <w:tcPr>
        <w:shd w:val="clear" w:color="5D8AC2" w:fill="auto"/>
      </w:tcPr>
    </w:tblStylePr>
    <w:tblStylePr w:type="lastRow">
      <w:rPr>
        <w:rFonts w:ascii="Arial" w:hAnsi="Arial"/>
        <w:color w:val="F2F2F2"/>
        <w:sz w:val="22"/>
      </w:rPr>
      <w:tblPr/>
      <w:tcPr>
        <w:shd w:val="clear" w:color="5D8AC2" w:fill="auto"/>
      </w:tcPr>
    </w:tblStylePr>
    <w:tblStylePr w:type="firstCol">
      <w:rPr>
        <w:rFonts w:ascii="Arial" w:hAnsi="Arial"/>
        <w:color w:val="F2F2F2"/>
        <w:sz w:val="22"/>
      </w:rPr>
      <w:tblPr/>
      <w:tcPr>
        <w:shd w:val="clear" w:color="5D8AC2" w:fill="auto"/>
      </w:tcPr>
    </w:tblStylePr>
    <w:tblStylePr w:type="lastCol">
      <w:rPr>
        <w:rFonts w:ascii="Arial" w:hAnsi="Arial"/>
        <w:color w:val="F2F2F2"/>
        <w:sz w:val="22"/>
      </w:rPr>
      <w:tblPr/>
      <w:tcPr>
        <w:shd w:val="clear" w:color="5D8AC2" w:fill="auto"/>
      </w:tcPr>
    </w:tblStylePr>
    <w:tblStylePr w:type="band1Vert">
      <w:rPr>
        <w:rFonts w:ascii="Arial" w:hAnsi="Arial"/>
        <w:color w:val="404040"/>
        <w:sz w:val="22"/>
      </w:rPr>
    </w:tblStylePr>
    <w:tblStylePr w:type="band2Vert">
      <w:rPr>
        <w:rFonts w:ascii="Arial" w:hAnsi="Arial"/>
        <w:color w:val="404040"/>
        <w:sz w:val="22"/>
      </w:rPr>
      <w:tblPr/>
      <w:tcPr>
        <w:shd w:val="clear" w:color="C7D7EA" w:fill="auto"/>
      </w:tcPr>
    </w:tblStylePr>
    <w:tblStylePr w:type="band1Horz">
      <w:rPr>
        <w:rFonts w:ascii="Arial" w:hAnsi="Arial"/>
        <w:color w:val="404040"/>
        <w:sz w:val="22"/>
      </w:rPr>
    </w:tblStylePr>
    <w:tblStylePr w:type="band2Horz">
      <w:rPr>
        <w:rFonts w:ascii="Arial" w:hAnsi="Arial"/>
        <w:color w:val="404040"/>
        <w:sz w:val="22"/>
      </w:rPr>
      <w:tblPr/>
      <w:tcPr>
        <w:shd w:val="clear" w:color="C7D7EA" w:fill="auto"/>
      </w:tcPr>
    </w:tblStylePr>
  </w:style>
  <w:style w:type="table" w:customStyle="1" w:styleId="BorderedLined-Accent2">
    <w:name w:val="Bordered &amp; Lined - Accent 2"/>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tblStylePr w:type="firstRow">
      <w:rPr>
        <w:rFonts w:ascii="Arial" w:hAnsi="Arial"/>
        <w:color w:val="F2F2F2"/>
        <w:sz w:val="22"/>
      </w:rPr>
      <w:tblPr/>
      <w:tcPr>
        <w:shd w:val="clear" w:color="D99695" w:fill="auto"/>
      </w:tcPr>
    </w:tblStylePr>
    <w:tblStylePr w:type="lastRow">
      <w:rPr>
        <w:rFonts w:ascii="Arial" w:hAnsi="Arial"/>
        <w:color w:val="F2F2F2"/>
        <w:sz w:val="22"/>
      </w:rPr>
      <w:tblPr/>
      <w:tcPr>
        <w:shd w:val="clear" w:color="D99695" w:fill="auto"/>
      </w:tcPr>
    </w:tblStylePr>
    <w:tblStylePr w:type="firstCol">
      <w:rPr>
        <w:rFonts w:ascii="Arial" w:hAnsi="Arial"/>
        <w:color w:val="F2F2F2"/>
        <w:sz w:val="22"/>
      </w:rPr>
      <w:tblPr/>
      <w:tcPr>
        <w:shd w:val="clear" w:color="D99695" w:fill="auto"/>
      </w:tcPr>
    </w:tblStylePr>
    <w:tblStylePr w:type="lastCol">
      <w:rPr>
        <w:rFonts w:ascii="Arial" w:hAnsi="Arial"/>
        <w:color w:val="F2F2F2"/>
        <w:sz w:val="22"/>
      </w:rPr>
      <w:tblPr/>
      <w:tcPr>
        <w:shd w:val="clear" w:color="D99695" w:fill="auto"/>
      </w:tcPr>
    </w:tblStylePr>
    <w:tblStylePr w:type="band1Vert">
      <w:rPr>
        <w:rFonts w:ascii="Arial" w:hAnsi="Arial"/>
        <w:color w:val="404040"/>
        <w:sz w:val="22"/>
      </w:rPr>
    </w:tblStylePr>
    <w:tblStylePr w:type="band2Vert">
      <w:rPr>
        <w:rFonts w:ascii="Arial" w:hAnsi="Arial"/>
        <w:color w:val="404040"/>
        <w:sz w:val="22"/>
      </w:rPr>
      <w:tblPr/>
      <w:tcPr>
        <w:shd w:val="clear" w:color="F2DCDC" w:fill="auto"/>
      </w:tcPr>
    </w:tblStylePr>
    <w:tblStylePr w:type="band1Horz">
      <w:rPr>
        <w:rFonts w:ascii="Arial" w:hAnsi="Arial"/>
        <w:color w:val="404040"/>
        <w:sz w:val="22"/>
      </w:rPr>
    </w:tblStylePr>
    <w:tblStylePr w:type="band2Horz">
      <w:rPr>
        <w:rFonts w:ascii="Arial" w:hAnsi="Arial"/>
        <w:color w:val="404040"/>
        <w:sz w:val="22"/>
      </w:rPr>
      <w:tblPr/>
      <w:tcPr>
        <w:shd w:val="clear" w:color="F2DCDC" w:fill="auto"/>
      </w:tcPr>
    </w:tblStylePr>
  </w:style>
  <w:style w:type="table" w:customStyle="1" w:styleId="BorderedLined-Accent3">
    <w:name w:val="Bordered &amp; Lined - Accent 3"/>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tblStylePr w:type="firstRow">
      <w:rPr>
        <w:rFonts w:ascii="Arial" w:hAnsi="Arial"/>
        <w:color w:val="F2F2F2"/>
        <w:sz w:val="22"/>
      </w:rPr>
      <w:tblPr/>
      <w:tcPr>
        <w:shd w:val="clear" w:color="9ABB59" w:fill="auto"/>
      </w:tcPr>
    </w:tblStylePr>
    <w:tblStylePr w:type="lastRow">
      <w:rPr>
        <w:rFonts w:ascii="Arial" w:hAnsi="Arial"/>
        <w:color w:val="F2F2F2"/>
        <w:sz w:val="22"/>
      </w:rPr>
      <w:tblPr/>
      <w:tcPr>
        <w:shd w:val="clear" w:color="9ABB59" w:fill="auto"/>
      </w:tcPr>
    </w:tblStylePr>
    <w:tblStylePr w:type="firstCol">
      <w:rPr>
        <w:rFonts w:ascii="Arial" w:hAnsi="Arial"/>
        <w:color w:val="F2F2F2"/>
        <w:sz w:val="22"/>
      </w:rPr>
      <w:tblPr/>
      <w:tcPr>
        <w:shd w:val="clear" w:color="9ABB59" w:fill="auto"/>
      </w:tcPr>
    </w:tblStylePr>
    <w:tblStylePr w:type="lastCol">
      <w:rPr>
        <w:rFonts w:ascii="Arial" w:hAnsi="Arial"/>
        <w:color w:val="F2F2F2"/>
        <w:sz w:val="22"/>
      </w:rPr>
      <w:tblPr/>
      <w:tcPr>
        <w:shd w:val="clear" w:color="9ABB59" w:fill="auto"/>
      </w:tcPr>
    </w:tblStylePr>
    <w:tblStylePr w:type="band1Vert">
      <w:rPr>
        <w:rFonts w:ascii="Arial" w:hAnsi="Arial"/>
        <w:color w:val="404040"/>
        <w:sz w:val="22"/>
      </w:rPr>
    </w:tblStylePr>
    <w:tblStylePr w:type="band2Vert">
      <w:rPr>
        <w:rFonts w:ascii="Arial" w:hAnsi="Arial"/>
        <w:color w:val="404040"/>
        <w:sz w:val="22"/>
      </w:rPr>
      <w:tblPr/>
      <w:tcPr>
        <w:shd w:val="clear" w:color="EAF1DC" w:fill="auto"/>
      </w:tcPr>
    </w:tblStylePr>
    <w:tblStylePr w:type="band1Horz">
      <w:rPr>
        <w:rFonts w:ascii="Arial" w:hAnsi="Arial"/>
        <w:color w:val="404040"/>
        <w:sz w:val="22"/>
      </w:rPr>
    </w:tblStylePr>
    <w:tblStylePr w:type="band2Horz">
      <w:rPr>
        <w:rFonts w:ascii="Arial" w:hAnsi="Arial"/>
        <w:color w:val="404040"/>
        <w:sz w:val="22"/>
      </w:rPr>
      <w:tblPr/>
      <w:tcPr>
        <w:shd w:val="clear" w:color="EAF1DC" w:fill="auto"/>
      </w:tcPr>
    </w:tblStylePr>
  </w:style>
  <w:style w:type="table" w:customStyle="1" w:styleId="BorderedLined-Accent4">
    <w:name w:val="Bordered &amp; Lined - Accent 4"/>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tblStylePr w:type="firstRow">
      <w:rPr>
        <w:rFonts w:ascii="Arial" w:hAnsi="Arial"/>
        <w:color w:val="F2F2F2"/>
        <w:sz w:val="22"/>
      </w:rPr>
      <w:tblPr/>
      <w:tcPr>
        <w:shd w:val="clear" w:color="B2A1C6" w:fill="auto"/>
      </w:tcPr>
    </w:tblStylePr>
    <w:tblStylePr w:type="lastRow">
      <w:rPr>
        <w:rFonts w:ascii="Arial" w:hAnsi="Arial"/>
        <w:color w:val="F2F2F2"/>
        <w:sz w:val="22"/>
      </w:rPr>
      <w:tblPr/>
      <w:tcPr>
        <w:shd w:val="clear" w:color="B2A1C6" w:fill="auto"/>
      </w:tcPr>
    </w:tblStylePr>
    <w:tblStylePr w:type="firstCol">
      <w:rPr>
        <w:rFonts w:ascii="Arial" w:hAnsi="Arial"/>
        <w:color w:val="F2F2F2"/>
        <w:sz w:val="22"/>
      </w:rPr>
      <w:tblPr/>
      <w:tcPr>
        <w:shd w:val="clear" w:color="B2A1C6" w:fill="auto"/>
      </w:tcPr>
    </w:tblStylePr>
    <w:tblStylePr w:type="lastCol">
      <w:rPr>
        <w:rFonts w:ascii="Arial" w:hAnsi="Arial"/>
        <w:color w:val="F2F2F2"/>
        <w:sz w:val="22"/>
      </w:rPr>
      <w:tblPr/>
      <w:tcPr>
        <w:shd w:val="clear" w:color="B2A1C6" w:fill="auto"/>
      </w:tcPr>
    </w:tblStylePr>
    <w:tblStylePr w:type="band1Vert">
      <w:rPr>
        <w:rFonts w:ascii="Arial" w:hAnsi="Arial"/>
        <w:color w:val="404040"/>
        <w:sz w:val="22"/>
      </w:rPr>
    </w:tblStylePr>
    <w:tblStylePr w:type="band2Vert">
      <w:rPr>
        <w:rFonts w:ascii="Arial" w:hAnsi="Arial"/>
        <w:color w:val="404040"/>
        <w:sz w:val="22"/>
      </w:rPr>
      <w:tblPr/>
      <w:tcPr>
        <w:shd w:val="clear" w:color="E5DFEC" w:fill="auto"/>
      </w:tcPr>
    </w:tblStylePr>
    <w:tblStylePr w:type="band1Horz">
      <w:rPr>
        <w:rFonts w:ascii="Arial" w:hAnsi="Arial"/>
        <w:color w:val="404040"/>
        <w:sz w:val="22"/>
      </w:rPr>
    </w:tblStylePr>
    <w:tblStylePr w:type="band2Horz">
      <w:rPr>
        <w:rFonts w:ascii="Arial" w:hAnsi="Arial"/>
        <w:color w:val="404040"/>
        <w:sz w:val="22"/>
      </w:rPr>
      <w:tblPr/>
      <w:tcPr>
        <w:shd w:val="clear" w:color="E5DFEC" w:fill="auto"/>
      </w:tcPr>
    </w:tblStylePr>
  </w:style>
  <w:style w:type="table" w:customStyle="1" w:styleId="BorderedLined-Accent5">
    <w:name w:val="Bordered &amp; Lined - Accent 5"/>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tblStylePr w:type="firstRow">
      <w:rPr>
        <w:rFonts w:ascii="Arial" w:hAnsi="Arial"/>
        <w:color w:val="F2F2F2"/>
        <w:sz w:val="22"/>
      </w:rPr>
      <w:tblPr/>
      <w:tcPr>
        <w:shd w:val="clear" w:color="4BACC6" w:fill="auto"/>
      </w:tcPr>
    </w:tblStylePr>
    <w:tblStylePr w:type="lastRow">
      <w:rPr>
        <w:rFonts w:ascii="Arial" w:hAnsi="Arial"/>
        <w:color w:val="F2F2F2"/>
        <w:sz w:val="22"/>
      </w:rPr>
      <w:tblPr/>
      <w:tcPr>
        <w:shd w:val="clear" w:color="4BACC6" w:fill="auto"/>
      </w:tcPr>
    </w:tblStylePr>
    <w:tblStylePr w:type="firstCol">
      <w:rPr>
        <w:rFonts w:ascii="Arial" w:hAnsi="Arial"/>
        <w:color w:val="F2F2F2"/>
        <w:sz w:val="22"/>
      </w:rPr>
      <w:tblPr/>
      <w:tcPr>
        <w:shd w:val="clear" w:color="4BACC6" w:fill="auto"/>
      </w:tcPr>
    </w:tblStylePr>
    <w:tblStylePr w:type="lastCol">
      <w:rPr>
        <w:rFonts w:ascii="Arial" w:hAnsi="Arial"/>
        <w:color w:val="F2F2F2"/>
        <w:sz w:val="22"/>
      </w:rPr>
      <w:tblPr/>
      <w:tcPr>
        <w:shd w:val="clear" w:color="4BACC6" w:fill="auto"/>
      </w:tcPr>
    </w:tblStylePr>
    <w:tblStylePr w:type="band1Vert">
      <w:rPr>
        <w:rFonts w:ascii="Arial" w:hAnsi="Arial"/>
        <w:color w:val="404040"/>
        <w:sz w:val="22"/>
      </w:rPr>
    </w:tblStylePr>
    <w:tblStylePr w:type="band2Vert">
      <w:rPr>
        <w:rFonts w:ascii="Arial" w:hAnsi="Arial"/>
        <w:color w:val="404040"/>
        <w:sz w:val="22"/>
      </w:rPr>
      <w:tblPr/>
      <w:tcPr>
        <w:shd w:val="clear" w:color="DAEEF3" w:fill="auto"/>
      </w:tcPr>
    </w:tblStylePr>
    <w:tblStylePr w:type="band1Horz">
      <w:rPr>
        <w:rFonts w:ascii="Arial" w:hAnsi="Arial"/>
        <w:color w:val="404040"/>
        <w:sz w:val="22"/>
      </w:rPr>
    </w:tblStylePr>
    <w:tblStylePr w:type="band2Horz">
      <w:rPr>
        <w:rFonts w:ascii="Arial" w:hAnsi="Arial"/>
        <w:color w:val="404040"/>
        <w:sz w:val="22"/>
      </w:rPr>
      <w:tblPr/>
      <w:tcPr>
        <w:shd w:val="clear" w:color="DAEEF3" w:fill="auto"/>
      </w:tcPr>
    </w:tblStylePr>
  </w:style>
  <w:style w:type="table" w:customStyle="1" w:styleId="BorderedLined-Accent6">
    <w:name w:val="Bordered &amp; Lined - Accent 6"/>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tblStylePr w:type="firstRow">
      <w:rPr>
        <w:rFonts w:ascii="Arial" w:hAnsi="Arial"/>
        <w:color w:val="F2F2F2"/>
        <w:sz w:val="22"/>
      </w:rPr>
      <w:tblPr/>
      <w:tcPr>
        <w:shd w:val="clear" w:color="F79646" w:fill="auto"/>
      </w:tcPr>
    </w:tblStylePr>
    <w:tblStylePr w:type="lastRow">
      <w:rPr>
        <w:rFonts w:ascii="Arial" w:hAnsi="Arial"/>
        <w:color w:val="F2F2F2"/>
        <w:sz w:val="22"/>
      </w:rPr>
      <w:tblPr/>
      <w:tcPr>
        <w:shd w:val="clear" w:color="F79646" w:fill="auto"/>
      </w:tcPr>
    </w:tblStylePr>
    <w:tblStylePr w:type="firstCol">
      <w:rPr>
        <w:rFonts w:ascii="Arial" w:hAnsi="Arial"/>
        <w:color w:val="F2F2F2"/>
        <w:sz w:val="22"/>
      </w:rPr>
      <w:tblPr/>
      <w:tcPr>
        <w:shd w:val="clear" w:color="F79646" w:fill="auto"/>
      </w:tcPr>
    </w:tblStylePr>
    <w:tblStylePr w:type="lastCol">
      <w:rPr>
        <w:rFonts w:ascii="Arial" w:hAnsi="Arial"/>
        <w:color w:val="F2F2F2"/>
        <w:sz w:val="22"/>
      </w:rPr>
      <w:tblPr/>
      <w:tcPr>
        <w:shd w:val="clear" w:color="F7964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fill="auto"/>
      </w:tcPr>
    </w:tblStylePr>
    <w:tblStylePr w:type="band1Horz">
      <w:rPr>
        <w:rFonts w:ascii="Arial" w:hAnsi="Arial"/>
        <w:color w:val="404040"/>
        <w:sz w:val="22"/>
      </w:rPr>
    </w:tblStylePr>
    <w:tblStylePr w:type="band2Horz">
      <w:rPr>
        <w:rFonts w:ascii="Arial" w:hAnsi="Arial"/>
        <w:color w:val="404040"/>
        <w:sz w:val="22"/>
      </w:rPr>
      <w:tblPr/>
      <w:tcPr>
        <w:shd w:val="clear" w:color="FDE9D8" w:fill="auto"/>
      </w:tcPr>
    </w:tblStylePr>
  </w:style>
  <w:style w:type="table" w:customStyle="1" w:styleId="Bordered">
    <w:name w:val="Bordered"/>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paragraph" w:styleId="af8">
    <w:name w:val="footnote text"/>
    <w:basedOn w:val="a"/>
    <w:link w:val="af9"/>
    <w:uiPriority w:val="99"/>
    <w:semiHidden/>
    <w:unhideWhenUsed/>
    <w:rsid w:val="0087612C"/>
    <w:pPr>
      <w:spacing w:after="40" w:line="240" w:lineRule="auto"/>
    </w:pPr>
    <w:rPr>
      <w:rFonts w:ascii="Times New Roman" w:eastAsia="Times New Roman" w:hAnsi="Times New Roman" w:cs="Times New Roman"/>
      <w:sz w:val="18"/>
      <w:szCs w:val="24"/>
      <w:lang w:eastAsia="zh-CN"/>
    </w:rPr>
  </w:style>
  <w:style w:type="character" w:customStyle="1" w:styleId="af9">
    <w:name w:val="Текст сноски Знак"/>
    <w:basedOn w:val="a0"/>
    <w:link w:val="af8"/>
    <w:uiPriority w:val="99"/>
    <w:semiHidden/>
    <w:rsid w:val="0087612C"/>
    <w:rPr>
      <w:rFonts w:ascii="Times New Roman" w:eastAsia="Times New Roman" w:hAnsi="Times New Roman" w:cs="Times New Roman"/>
      <w:sz w:val="18"/>
      <w:szCs w:val="24"/>
      <w:lang w:eastAsia="zh-CN"/>
    </w:rPr>
  </w:style>
  <w:style w:type="character" w:styleId="afa">
    <w:name w:val="footnote reference"/>
    <w:uiPriority w:val="99"/>
    <w:unhideWhenUsed/>
    <w:rsid w:val="0087612C"/>
    <w:rPr>
      <w:vertAlign w:val="superscript"/>
    </w:rPr>
  </w:style>
  <w:style w:type="paragraph" w:styleId="afb">
    <w:name w:val="endnote text"/>
    <w:basedOn w:val="a"/>
    <w:link w:val="afc"/>
    <w:uiPriority w:val="99"/>
    <w:semiHidden/>
    <w:unhideWhenUsed/>
    <w:rsid w:val="0087612C"/>
    <w:pPr>
      <w:spacing w:after="0" w:line="240" w:lineRule="auto"/>
    </w:pPr>
    <w:rPr>
      <w:rFonts w:ascii="Times New Roman" w:eastAsia="Times New Roman" w:hAnsi="Times New Roman" w:cs="Times New Roman"/>
      <w:sz w:val="20"/>
      <w:szCs w:val="24"/>
      <w:lang w:eastAsia="zh-CN"/>
    </w:rPr>
  </w:style>
  <w:style w:type="character" w:customStyle="1" w:styleId="afc">
    <w:name w:val="Текст концевой сноски Знак"/>
    <w:basedOn w:val="a0"/>
    <w:link w:val="afb"/>
    <w:uiPriority w:val="99"/>
    <w:semiHidden/>
    <w:rsid w:val="0087612C"/>
    <w:rPr>
      <w:rFonts w:ascii="Times New Roman" w:eastAsia="Times New Roman" w:hAnsi="Times New Roman" w:cs="Times New Roman"/>
      <w:sz w:val="20"/>
      <w:szCs w:val="24"/>
      <w:lang w:eastAsia="zh-CN"/>
    </w:rPr>
  </w:style>
  <w:style w:type="character" w:styleId="afd">
    <w:name w:val="endnote reference"/>
    <w:uiPriority w:val="99"/>
    <w:semiHidden/>
    <w:unhideWhenUsed/>
    <w:rsid w:val="0087612C"/>
    <w:rPr>
      <w:vertAlign w:val="superscript"/>
    </w:rPr>
  </w:style>
  <w:style w:type="paragraph" w:styleId="15">
    <w:name w:val="toc 1"/>
    <w:basedOn w:val="a"/>
    <w:next w:val="a"/>
    <w:uiPriority w:val="39"/>
    <w:unhideWhenUsed/>
    <w:qFormat/>
    <w:rsid w:val="0087612C"/>
    <w:pPr>
      <w:spacing w:after="57" w:line="240" w:lineRule="auto"/>
    </w:pPr>
    <w:rPr>
      <w:rFonts w:ascii="Times New Roman" w:eastAsia="Times New Roman" w:hAnsi="Times New Roman" w:cs="Times New Roman"/>
      <w:sz w:val="24"/>
      <w:szCs w:val="24"/>
      <w:lang w:eastAsia="zh-CN"/>
    </w:rPr>
  </w:style>
  <w:style w:type="paragraph" w:styleId="26">
    <w:name w:val="toc 2"/>
    <w:basedOn w:val="a"/>
    <w:next w:val="a"/>
    <w:uiPriority w:val="39"/>
    <w:unhideWhenUsed/>
    <w:qFormat/>
    <w:rsid w:val="0087612C"/>
    <w:pPr>
      <w:spacing w:after="57" w:line="240" w:lineRule="auto"/>
      <w:ind w:left="283"/>
    </w:pPr>
    <w:rPr>
      <w:rFonts w:ascii="Times New Roman" w:eastAsia="Times New Roman" w:hAnsi="Times New Roman" w:cs="Times New Roman"/>
      <w:sz w:val="24"/>
      <w:szCs w:val="24"/>
      <w:lang w:eastAsia="zh-CN"/>
    </w:rPr>
  </w:style>
  <w:style w:type="paragraph" w:styleId="32">
    <w:name w:val="toc 3"/>
    <w:basedOn w:val="a"/>
    <w:next w:val="a"/>
    <w:uiPriority w:val="39"/>
    <w:unhideWhenUsed/>
    <w:rsid w:val="0087612C"/>
    <w:pPr>
      <w:spacing w:after="57" w:line="240" w:lineRule="auto"/>
      <w:ind w:left="567"/>
    </w:pPr>
    <w:rPr>
      <w:rFonts w:ascii="Times New Roman" w:eastAsia="Times New Roman" w:hAnsi="Times New Roman" w:cs="Times New Roman"/>
      <w:sz w:val="24"/>
      <w:szCs w:val="24"/>
      <w:lang w:eastAsia="zh-CN"/>
    </w:rPr>
  </w:style>
  <w:style w:type="paragraph" w:styleId="42">
    <w:name w:val="toc 4"/>
    <w:basedOn w:val="a"/>
    <w:next w:val="a"/>
    <w:uiPriority w:val="39"/>
    <w:unhideWhenUsed/>
    <w:rsid w:val="0087612C"/>
    <w:pPr>
      <w:spacing w:after="57" w:line="240" w:lineRule="auto"/>
      <w:ind w:left="850"/>
    </w:pPr>
    <w:rPr>
      <w:rFonts w:ascii="Times New Roman" w:eastAsia="Times New Roman" w:hAnsi="Times New Roman" w:cs="Times New Roman"/>
      <w:sz w:val="24"/>
      <w:szCs w:val="24"/>
      <w:lang w:eastAsia="zh-CN"/>
    </w:rPr>
  </w:style>
  <w:style w:type="paragraph" w:styleId="52">
    <w:name w:val="toc 5"/>
    <w:basedOn w:val="a"/>
    <w:next w:val="a"/>
    <w:uiPriority w:val="39"/>
    <w:unhideWhenUsed/>
    <w:rsid w:val="0087612C"/>
    <w:pPr>
      <w:spacing w:after="57" w:line="240" w:lineRule="auto"/>
      <w:ind w:left="1134"/>
    </w:pPr>
    <w:rPr>
      <w:rFonts w:ascii="Times New Roman" w:eastAsia="Times New Roman" w:hAnsi="Times New Roman" w:cs="Times New Roman"/>
      <w:sz w:val="24"/>
      <w:szCs w:val="24"/>
      <w:lang w:eastAsia="zh-CN"/>
    </w:rPr>
  </w:style>
  <w:style w:type="paragraph" w:styleId="62">
    <w:name w:val="toc 6"/>
    <w:basedOn w:val="a"/>
    <w:next w:val="a"/>
    <w:uiPriority w:val="39"/>
    <w:unhideWhenUsed/>
    <w:rsid w:val="0087612C"/>
    <w:pPr>
      <w:spacing w:after="57" w:line="240" w:lineRule="auto"/>
      <w:ind w:left="1417"/>
    </w:pPr>
    <w:rPr>
      <w:rFonts w:ascii="Times New Roman" w:eastAsia="Times New Roman" w:hAnsi="Times New Roman" w:cs="Times New Roman"/>
      <w:sz w:val="24"/>
      <w:szCs w:val="24"/>
      <w:lang w:eastAsia="zh-CN"/>
    </w:rPr>
  </w:style>
  <w:style w:type="paragraph" w:styleId="72">
    <w:name w:val="toc 7"/>
    <w:basedOn w:val="a"/>
    <w:next w:val="a"/>
    <w:uiPriority w:val="39"/>
    <w:unhideWhenUsed/>
    <w:rsid w:val="0087612C"/>
    <w:pPr>
      <w:spacing w:after="57" w:line="240" w:lineRule="auto"/>
      <w:ind w:left="1701"/>
    </w:pPr>
    <w:rPr>
      <w:rFonts w:ascii="Times New Roman" w:eastAsia="Times New Roman" w:hAnsi="Times New Roman" w:cs="Times New Roman"/>
      <w:sz w:val="24"/>
      <w:szCs w:val="24"/>
      <w:lang w:eastAsia="zh-CN"/>
    </w:rPr>
  </w:style>
  <w:style w:type="paragraph" w:styleId="82">
    <w:name w:val="toc 8"/>
    <w:basedOn w:val="a"/>
    <w:next w:val="a"/>
    <w:uiPriority w:val="39"/>
    <w:unhideWhenUsed/>
    <w:rsid w:val="0087612C"/>
    <w:pPr>
      <w:spacing w:after="57" w:line="240" w:lineRule="auto"/>
      <w:ind w:left="1984"/>
    </w:pPr>
    <w:rPr>
      <w:rFonts w:ascii="Times New Roman" w:eastAsia="Times New Roman" w:hAnsi="Times New Roman" w:cs="Times New Roman"/>
      <w:sz w:val="24"/>
      <w:szCs w:val="24"/>
      <w:lang w:eastAsia="zh-CN"/>
    </w:rPr>
  </w:style>
  <w:style w:type="paragraph" w:styleId="91">
    <w:name w:val="toc 9"/>
    <w:basedOn w:val="a"/>
    <w:next w:val="a"/>
    <w:uiPriority w:val="39"/>
    <w:unhideWhenUsed/>
    <w:rsid w:val="0087612C"/>
    <w:pPr>
      <w:spacing w:after="57" w:line="240" w:lineRule="auto"/>
      <w:ind w:left="2268"/>
    </w:pPr>
    <w:rPr>
      <w:rFonts w:ascii="Times New Roman" w:eastAsia="Times New Roman" w:hAnsi="Times New Roman" w:cs="Times New Roman"/>
      <w:sz w:val="24"/>
      <w:szCs w:val="24"/>
      <w:lang w:eastAsia="zh-CN"/>
    </w:rPr>
  </w:style>
  <w:style w:type="paragraph" w:styleId="afe">
    <w:name w:val="TOC Heading"/>
    <w:uiPriority w:val="39"/>
    <w:unhideWhenUsed/>
    <w:qFormat/>
    <w:rsid w:val="0087612C"/>
    <w:pPr>
      <w:spacing w:after="0" w:line="240" w:lineRule="auto"/>
    </w:pPr>
    <w:rPr>
      <w:rFonts w:ascii="Times New Roman" w:eastAsia="DejaVu Sans" w:hAnsi="Times New Roman" w:cs="DejaVu Sans"/>
      <w:sz w:val="24"/>
      <w:szCs w:val="24"/>
      <w:lang w:val="en-US" w:eastAsia="zh-CN" w:bidi="hi-IN"/>
    </w:rPr>
  </w:style>
  <w:style w:type="paragraph" w:styleId="aff">
    <w:name w:val="table of figures"/>
    <w:basedOn w:val="a"/>
    <w:next w:val="a"/>
    <w:uiPriority w:val="99"/>
    <w:unhideWhenUsed/>
    <w:rsid w:val="0087612C"/>
    <w:pPr>
      <w:spacing w:after="0" w:line="240" w:lineRule="auto"/>
    </w:pPr>
    <w:rPr>
      <w:rFonts w:ascii="Times New Roman" w:eastAsia="Times New Roman" w:hAnsi="Times New Roman" w:cs="Times New Roman"/>
      <w:sz w:val="24"/>
      <w:szCs w:val="24"/>
      <w:lang w:eastAsia="zh-CN"/>
    </w:rPr>
  </w:style>
  <w:style w:type="character" w:customStyle="1" w:styleId="WW8Num1z0">
    <w:name w:val="WW8Num1z0"/>
    <w:qFormat/>
    <w:rsid w:val="0087612C"/>
    <w:rPr>
      <w:rFonts w:ascii="Symbol" w:hAnsi="Symbol" w:cs="OpenSymbol"/>
    </w:rPr>
  </w:style>
  <w:style w:type="character" w:customStyle="1" w:styleId="WW8Num1z1">
    <w:name w:val="WW8Num1z1"/>
    <w:qFormat/>
    <w:rsid w:val="0087612C"/>
    <w:rPr>
      <w:rFonts w:ascii="OpenSymbol" w:hAnsi="OpenSymbol" w:cs="OpenSymbol"/>
    </w:rPr>
  </w:style>
  <w:style w:type="character" w:customStyle="1" w:styleId="StrongEmphasis">
    <w:name w:val="Strong Emphasis"/>
    <w:basedOn w:val="a0"/>
    <w:qFormat/>
    <w:rsid w:val="0087612C"/>
    <w:rPr>
      <w:b/>
      <w:bCs/>
    </w:rPr>
  </w:style>
  <w:style w:type="character" w:customStyle="1" w:styleId="c1">
    <w:name w:val="c1"/>
    <w:basedOn w:val="a0"/>
    <w:qFormat/>
    <w:rsid w:val="0087612C"/>
  </w:style>
  <w:style w:type="character" w:customStyle="1" w:styleId="apple-converted-space">
    <w:name w:val="apple-converted-space"/>
    <w:basedOn w:val="a0"/>
    <w:qFormat/>
    <w:rsid w:val="0087612C"/>
  </w:style>
  <w:style w:type="character" w:customStyle="1" w:styleId="c8">
    <w:name w:val="c8"/>
    <w:basedOn w:val="a0"/>
    <w:qFormat/>
    <w:rsid w:val="0087612C"/>
    <w:rPr>
      <w:rFonts w:cs="Times New Roman"/>
    </w:rPr>
  </w:style>
  <w:style w:type="character" w:customStyle="1" w:styleId="aff0">
    <w:name w:val="Текст выноски Знак"/>
    <w:basedOn w:val="a0"/>
    <w:qFormat/>
    <w:rsid w:val="0087612C"/>
    <w:rPr>
      <w:rFonts w:ascii="Tahoma" w:eastAsia="Times New Roman" w:hAnsi="Tahoma" w:cs="Tahoma"/>
      <w:sz w:val="16"/>
      <w:szCs w:val="16"/>
    </w:rPr>
  </w:style>
  <w:style w:type="character" w:customStyle="1" w:styleId="FontStyle27">
    <w:name w:val="Font Style27"/>
    <w:basedOn w:val="a0"/>
    <w:qFormat/>
    <w:rsid w:val="0087612C"/>
    <w:rPr>
      <w:rFonts w:ascii="Century Schoolbook" w:hAnsi="Century Schoolbook" w:cs="Century Schoolbook"/>
      <w:sz w:val="20"/>
      <w:szCs w:val="20"/>
    </w:rPr>
  </w:style>
  <w:style w:type="character" w:customStyle="1" w:styleId="c10">
    <w:name w:val="c10"/>
    <w:basedOn w:val="a0"/>
    <w:qFormat/>
    <w:rsid w:val="0087612C"/>
  </w:style>
  <w:style w:type="character" w:customStyle="1" w:styleId="c20">
    <w:name w:val="c20"/>
    <w:basedOn w:val="a0"/>
    <w:qFormat/>
    <w:rsid w:val="0087612C"/>
  </w:style>
  <w:style w:type="character" w:customStyle="1" w:styleId="c52">
    <w:name w:val="c52"/>
    <w:basedOn w:val="a0"/>
    <w:qFormat/>
    <w:rsid w:val="0087612C"/>
  </w:style>
  <w:style w:type="character" w:customStyle="1" w:styleId="c30">
    <w:name w:val="c30"/>
    <w:basedOn w:val="a0"/>
    <w:qFormat/>
    <w:rsid w:val="0087612C"/>
  </w:style>
  <w:style w:type="character" w:customStyle="1" w:styleId="c16">
    <w:name w:val="c16"/>
    <w:basedOn w:val="a0"/>
    <w:qFormat/>
    <w:rsid w:val="0087612C"/>
  </w:style>
  <w:style w:type="paragraph" w:customStyle="1" w:styleId="Heading">
    <w:name w:val="Heading"/>
    <w:basedOn w:val="a"/>
    <w:next w:val="a4"/>
    <w:qFormat/>
    <w:rsid w:val="0087612C"/>
    <w:pPr>
      <w:keepNext/>
      <w:spacing w:before="240" w:after="120" w:line="240" w:lineRule="auto"/>
    </w:pPr>
    <w:rPr>
      <w:rFonts w:ascii="Arial" w:eastAsia="DejaVu Sans" w:hAnsi="Arial" w:cs="DejaVu Sans"/>
      <w:sz w:val="28"/>
      <w:szCs w:val="28"/>
      <w:lang w:eastAsia="zh-CN"/>
    </w:rPr>
  </w:style>
  <w:style w:type="paragraph" w:styleId="aff1">
    <w:name w:val="List"/>
    <w:basedOn w:val="a4"/>
    <w:rsid w:val="0087612C"/>
    <w:pPr>
      <w:widowControl/>
      <w:autoSpaceDE/>
      <w:autoSpaceDN/>
      <w:spacing w:after="140" w:line="276" w:lineRule="auto"/>
      <w:ind w:left="0" w:right="0" w:firstLine="0"/>
      <w:jc w:val="left"/>
    </w:pPr>
    <w:rPr>
      <w:rFonts w:ascii="Times New Roman" w:eastAsia="Times New Roman" w:hAnsi="Times New Roman" w:cs="Times New Roman"/>
      <w:sz w:val="24"/>
      <w:szCs w:val="24"/>
      <w:lang w:eastAsia="zh-CN"/>
    </w:rPr>
  </w:style>
  <w:style w:type="paragraph" w:styleId="aff2">
    <w:name w:val="caption"/>
    <w:basedOn w:val="a"/>
    <w:uiPriority w:val="35"/>
    <w:qFormat/>
    <w:rsid w:val="0087612C"/>
    <w:pPr>
      <w:suppressLineNumbers/>
      <w:spacing w:before="120" w:after="120" w:line="240" w:lineRule="auto"/>
    </w:pPr>
    <w:rPr>
      <w:rFonts w:ascii="Times New Roman" w:eastAsia="Times New Roman" w:hAnsi="Times New Roman" w:cs="Times New Roman"/>
      <w:i/>
      <w:iCs/>
      <w:sz w:val="24"/>
      <w:szCs w:val="24"/>
      <w:lang w:eastAsia="zh-CN"/>
    </w:rPr>
  </w:style>
  <w:style w:type="paragraph" w:customStyle="1" w:styleId="Index">
    <w:name w:val="Index"/>
    <w:basedOn w:val="a"/>
    <w:qFormat/>
    <w:rsid w:val="0087612C"/>
    <w:pPr>
      <w:suppressLineNumbers/>
      <w:spacing w:after="0" w:line="240" w:lineRule="auto"/>
    </w:pPr>
    <w:rPr>
      <w:rFonts w:ascii="Times New Roman" w:eastAsia="Times New Roman" w:hAnsi="Times New Roman" w:cs="Times New Roman"/>
      <w:sz w:val="24"/>
      <w:szCs w:val="24"/>
      <w:lang w:eastAsia="zh-CN"/>
    </w:rPr>
  </w:style>
  <w:style w:type="paragraph" w:customStyle="1" w:styleId="c0">
    <w:name w:val="c0"/>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customStyle="1" w:styleId="c3">
    <w:name w:val="c3"/>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customStyle="1" w:styleId="c2c28">
    <w:name w:val="c2 c28"/>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styleId="aff3">
    <w:name w:val="Balloon Text"/>
    <w:basedOn w:val="a"/>
    <w:link w:val="16"/>
    <w:qFormat/>
    <w:rsid w:val="0087612C"/>
    <w:pPr>
      <w:spacing w:after="0" w:line="240" w:lineRule="auto"/>
    </w:pPr>
    <w:rPr>
      <w:rFonts w:ascii="Tahoma" w:eastAsia="Times New Roman" w:hAnsi="Tahoma" w:cs="Tahoma"/>
      <w:sz w:val="16"/>
      <w:szCs w:val="16"/>
      <w:lang w:eastAsia="zh-CN"/>
    </w:rPr>
  </w:style>
  <w:style w:type="character" w:customStyle="1" w:styleId="16">
    <w:name w:val="Текст выноски Знак1"/>
    <w:basedOn w:val="a0"/>
    <w:link w:val="aff3"/>
    <w:rsid w:val="0087612C"/>
    <w:rPr>
      <w:rFonts w:ascii="Tahoma" w:eastAsia="Times New Roman" w:hAnsi="Tahoma" w:cs="Tahoma"/>
      <w:sz w:val="16"/>
      <w:szCs w:val="16"/>
      <w:lang w:eastAsia="zh-CN"/>
    </w:rPr>
  </w:style>
  <w:style w:type="paragraph" w:customStyle="1" w:styleId="c19">
    <w:name w:val="c19"/>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customStyle="1" w:styleId="c5">
    <w:name w:val="c5"/>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customStyle="1" w:styleId="TableContents">
    <w:name w:val="Table Contents"/>
    <w:basedOn w:val="a"/>
    <w:qFormat/>
    <w:rsid w:val="0087612C"/>
    <w:pPr>
      <w:suppressLineNumbers/>
      <w:spacing w:after="0" w:line="240" w:lineRule="auto"/>
    </w:pPr>
    <w:rPr>
      <w:rFonts w:ascii="Times New Roman" w:eastAsia="Times New Roman" w:hAnsi="Times New Roman" w:cs="Times New Roman"/>
      <w:sz w:val="24"/>
      <w:szCs w:val="24"/>
      <w:lang w:eastAsia="zh-CN"/>
    </w:rPr>
  </w:style>
  <w:style w:type="paragraph" w:customStyle="1" w:styleId="TableHeading">
    <w:name w:val="Table Heading"/>
    <w:basedOn w:val="TableContents"/>
    <w:qFormat/>
    <w:rsid w:val="0087612C"/>
    <w:pPr>
      <w:jc w:val="center"/>
    </w:pPr>
    <w:rPr>
      <w:b/>
      <w:bCs/>
    </w:rPr>
  </w:style>
  <w:style w:type="numbering" w:customStyle="1" w:styleId="WW8Num1">
    <w:name w:val="WW8Num1"/>
    <w:qFormat/>
    <w:rsid w:val="0087612C"/>
  </w:style>
  <w:style w:type="table" w:customStyle="1" w:styleId="PlainTable1">
    <w:name w:val="Plain Table 1"/>
    <w:basedOn w:val="a1"/>
    <w:uiPriority w:val="41"/>
    <w:rsid w:val="0087612C"/>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
    <w:name w:val="Plain Table 2"/>
    <w:basedOn w:val="a1"/>
    <w:uiPriority w:val="42"/>
    <w:rsid w:val="0087612C"/>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3">
    <w:name w:val="Plain Table 3"/>
    <w:basedOn w:val="a1"/>
    <w:uiPriority w:val="43"/>
    <w:rsid w:val="0087612C"/>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
    <w:name w:val="Plain Table 4"/>
    <w:basedOn w:val="a1"/>
    <w:uiPriority w:val="44"/>
    <w:rsid w:val="0087612C"/>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
    <w:name w:val="Plain Table 5"/>
    <w:basedOn w:val="a1"/>
    <w:uiPriority w:val="45"/>
    <w:rsid w:val="0087612C"/>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
    <w:name w:val="Grid Table 1 Light"/>
    <w:basedOn w:val="a1"/>
    <w:uiPriority w:val="46"/>
    <w:rsid w:val="0087612C"/>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2">
    <w:name w:val="Grid Table 2"/>
    <w:basedOn w:val="a1"/>
    <w:uiPriority w:val="47"/>
    <w:rsid w:val="0087612C"/>
    <w:pPr>
      <w:spacing w:after="0" w:line="240" w:lineRule="auto"/>
    </w:pPr>
    <w:tblPr>
      <w:tblStyleRowBandSize w:val="1"/>
      <w:tblStyleColBandSize w:val="1"/>
      <w:tblInd w:w="0" w:type="dxa"/>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CellMar>
        <w:top w:w="0" w:type="dxa"/>
        <w:left w:w="108" w:type="dxa"/>
        <w:bottom w:w="0" w:type="dxa"/>
        <w:right w:w="108" w:type="dxa"/>
      </w:tblCellMar>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3">
    <w:name w:val="Grid Table 3"/>
    <w:basedOn w:val="a1"/>
    <w:uiPriority w:val="48"/>
    <w:rsid w:val="0087612C"/>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4">
    <w:name w:val="Grid Table 4"/>
    <w:basedOn w:val="a1"/>
    <w:uiPriority w:val="49"/>
    <w:rsid w:val="0087612C"/>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5Dark">
    <w:name w:val="Grid Table 5 Dark"/>
    <w:basedOn w:val="a1"/>
    <w:uiPriority w:val="50"/>
    <w:rsid w:val="0087612C"/>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6Colorful">
    <w:name w:val="Grid Table 6 Colorful"/>
    <w:basedOn w:val="a1"/>
    <w:uiPriority w:val="51"/>
    <w:rsid w:val="0087612C"/>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7Colorful">
    <w:name w:val="Grid Table 7 Colorful"/>
    <w:basedOn w:val="a1"/>
    <w:uiPriority w:val="52"/>
    <w:rsid w:val="0087612C"/>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ListTable1Light">
    <w:name w:val="List Table 1 Light"/>
    <w:basedOn w:val="a1"/>
    <w:uiPriority w:val="46"/>
    <w:rsid w:val="0087612C"/>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2">
    <w:name w:val="List Table 2"/>
    <w:basedOn w:val="a1"/>
    <w:uiPriority w:val="47"/>
    <w:rsid w:val="0087612C"/>
    <w:pPr>
      <w:spacing w:after="0" w:line="240" w:lineRule="auto"/>
    </w:pPr>
    <w:tblPr>
      <w:tblStyleRowBandSize w:val="1"/>
      <w:tblStyleColBandSize w:val="1"/>
      <w:tblInd w:w="0" w:type="dxa"/>
      <w:tblBorders>
        <w:top w:val="single" w:sz="4" w:space="0" w:color="666666" w:themeColor="text1" w:themeTint="99"/>
        <w:bottom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3">
    <w:name w:val="List Table 3"/>
    <w:basedOn w:val="a1"/>
    <w:uiPriority w:val="48"/>
    <w:rsid w:val="0087612C"/>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stTable4">
    <w:name w:val="List Table 4"/>
    <w:basedOn w:val="a1"/>
    <w:uiPriority w:val="49"/>
    <w:rsid w:val="0087612C"/>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5Dark">
    <w:name w:val="List Table 5 Dark"/>
    <w:basedOn w:val="a1"/>
    <w:uiPriority w:val="50"/>
    <w:rsid w:val="0087612C"/>
    <w:pPr>
      <w:spacing w:after="0" w:line="240" w:lineRule="auto"/>
    </w:pPr>
    <w:rPr>
      <w:color w:val="FFFFFF" w:themeColor="background1"/>
    </w:rPr>
    <w:tblPr>
      <w:tblStyleRowBandSize w:val="1"/>
      <w:tblStyleColBandSize w:val="1"/>
      <w:tblInd w:w="0" w:type="dxa"/>
      <w:tblBorders>
        <w:top w:val="single" w:sz="24" w:space="0" w:color="000000" w:themeColor="text1"/>
        <w:left w:val="single" w:sz="24" w:space="0" w:color="000000" w:themeColor="text1"/>
        <w:bottom w:val="single" w:sz="24" w:space="0" w:color="000000" w:themeColor="text1"/>
        <w:right w:val="single" w:sz="24" w:space="0" w:color="000000" w:themeColor="text1"/>
      </w:tblBorders>
      <w:tblCellMar>
        <w:top w:w="0" w:type="dxa"/>
        <w:left w:w="108" w:type="dxa"/>
        <w:bottom w:w="0" w:type="dxa"/>
        <w:right w:w="108" w:type="dxa"/>
      </w:tblCellMar>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
    <w:name w:val="List Table 6 Colorful"/>
    <w:basedOn w:val="a1"/>
    <w:uiPriority w:val="51"/>
    <w:rsid w:val="0087612C"/>
    <w:pPr>
      <w:spacing w:after="0" w:line="240" w:lineRule="auto"/>
    </w:pPr>
    <w:rPr>
      <w:color w:val="000000" w:themeColor="text1"/>
    </w:rPr>
    <w:tblPr>
      <w:tblStyleRowBandSize w:val="1"/>
      <w:tblStyleColBandSize w:val="1"/>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7Colorful">
    <w:name w:val="List Table 7 Colorful"/>
    <w:basedOn w:val="a1"/>
    <w:uiPriority w:val="52"/>
    <w:rsid w:val="0087612C"/>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numbering" w:customStyle="1" w:styleId="92">
    <w:name w:val="Нет списка9"/>
    <w:next w:val="a2"/>
    <w:uiPriority w:val="99"/>
    <w:semiHidden/>
    <w:unhideWhenUsed/>
    <w:rsid w:val="0087612C"/>
  </w:style>
  <w:style w:type="character" w:customStyle="1" w:styleId="10pt">
    <w:name w:val="Основной текст + 10 pt"/>
    <w:uiPriority w:val="99"/>
    <w:rsid w:val="0087612C"/>
    <w:rPr>
      <w:rFonts w:ascii="Times New Roman" w:hAnsi="Times New Roman" w:cs="Times New Roman"/>
      <w:sz w:val="20"/>
      <w:szCs w:val="20"/>
      <w:u w:val="none"/>
    </w:rPr>
  </w:style>
  <w:style w:type="character" w:customStyle="1" w:styleId="33">
    <w:name w:val="Основной текст (3)_"/>
    <w:link w:val="34"/>
    <w:rsid w:val="0087612C"/>
    <w:rPr>
      <w:rFonts w:ascii="Times New Roman" w:hAnsi="Times New Roman" w:cs="Times New Roman"/>
      <w:i/>
      <w:iCs/>
      <w:sz w:val="21"/>
      <w:szCs w:val="21"/>
      <w:shd w:val="clear" w:color="auto" w:fill="FFFFFF"/>
    </w:rPr>
  </w:style>
  <w:style w:type="paragraph" w:customStyle="1" w:styleId="34">
    <w:name w:val="Основной текст (3)"/>
    <w:basedOn w:val="a"/>
    <w:link w:val="33"/>
    <w:rsid w:val="0087612C"/>
    <w:pPr>
      <w:widowControl w:val="0"/>
      <w:shd w:val="clear" w:color="auto" w:fill="FFFFFF"/>
      <w:spacing w:after="120" w:line="240" w:lineRule="atLeast"/>
      <w:ind w:firstLine="340"/>
      <w:jc w:val="both"/>
    </w:pPr>
    <w:rPr>
      <w:rFonts w:ascii="Times New Roman" w:hAnsi="Times New Roman" w:cs="Times New Roman"/>
      <w:i/>
      <w:iCs/>
      <w:sz w:val="21"/>
      <w:szCs w:val="21"/>
    </w:rPr>
  </w:style>
  <w:style w:type="paragraph" w:customStyle="1" w:styleId="c4">
    <w:name w:val="c4"/>
    <w:basedOn w:val="a"/>
    <w:rsid w:val="0087612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5">
    <w:name w:val="Заголовок 3+"/>
    <w:basedOn w:val="a"/>
    <w:rsid w:val="0087612C"/>
    <w:pPr>
      <w:widowControl w:val="0"/>
      <w:overflowPunct w:val="0"/>
      <w:autoSpaceDE w:val="0"/>
      <w:autoSpaceDN w:val="0"/>
      <w:adjustRightInd w:val="0"/>
      <w:spacing w:before="240" w:after="0" w:line="240" w:lineRule="auto"/>
      <w:jc w:val="center"/>
      <w:textAlignment w:val="baseline"/>
    </w:pPr>
    <w:rPr>
      <w:rFonts w:ascii="Times New Roman" w:eastAsia="Times New Roman" w:hAnsi="Times New Roman" w:cs="Times New Roman"/>
      <w:b/>
      <w:sz w:val="28"/>
      <w:szCs w:val="20"/>
      <w:lang w:eastAsia="ru-RU"/>
    </w:rPr>
  </w:style>
  <w:style w:type="character" w:styleId="aff4">
    <w:name w:val="Strong"/>
    <w:basedOn w:val="a0"/>
    <w:uiPriority w:val="22"/>
    <w:qFormat/>
    <w:rsid w:val="0087612C"/>
    <w:rPr>
      <w:b/>
      <w:bCs/>
    </w:rPr>
  </w:style>
  <w:style w:type="character" w:styleId="aff5">
    <w:name w:val="Emphasis"/>
    <w:basedOn w:val="a0"/>
    <w:qFormat/>
    <w:rsid w:val="0087612C"/>
    <w:rPr>
      <w:i/>
      <w:iCs/>
    </w:rPr>
  </w:style>
  <w:style w:type="character" w:customStyle="1" w:styleId="43">
    <w:name w:val="Основной текст (4)_"/>
    <w:link w:val="44"/>
    <w:uiPriority w:val="99"/>
    <w:rsid w:val="0087612C"/>
    <w:rPr>
      <w:rFonts w:ascii="Times New Roman" w:hAnsi="Times New Roman" w:cs="Times New Roman"/>
      <w:b/>
      <w:bCs/>
      <w:sz w:val="25"/>
      <w:szCs w:val="25"/>
      <w:shd w:val="clear" w:color="auto" w:fill="FFFFFF"/>
    </w:rPr>
  </w:style>
  <w:style w:type="paragraph" w:customStyle="1" w:styleId="44">
    <w:name w:val="Основной текст (4)"/>
    <w:basedOn w:val="a"/>
    <w:link w:val="43"/>
    <w:uiPriority w:val="99"/>
    <w:rsid w:val="0087612C"/>
    <w:pPr>
      <w:widowControl w:val="0"/>
      <w:shd w:val="clear" w:color="auto" w:fill="FFFFFF"/>
      <w:spacing w:before="480" w:after="240" w:line="240" w:lineRule="atLeast"/>
      <w:jc w:val="center"/>
    </w:pPr>
    <w:rPr>
      <w:rFonts w:ascii="Times New Roman" w:hAnsi="Times New Roman" w:cs="Times New Roman"/>
      <w:b/>
      <w:bCs/>
      <w:sz w:val="25"/>
      <w:szCs w:val="25"/>
    </w:rPr>
  </w:style>
  <w:style w:type="character" w:customStyle="1" w:styleId="submenu-table">
    <w:name w:val="submenu-table"/>
    <w:basedOn w:val="a0"/>
    <w:rsid w:val="0087612C"/>
  </w:style>
  <w:style w:type="paragraph" w:customStyle="1" w:styleId="c2">
    <w:name w:val="c2"/>
    <w:basedOn w:val="a"/>
    <w:uiPriority w:val="99"/>
    <w:rsid w:val="0087612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
    <w:name w:val="w"/>
    <w:basedOn w:val="a0"/>
    <w:rsid w:val="0087612C"/>
  </w:style>
  <w:style w:type="character" w:customStyle="1" w:styleId="c7">
    <w:name w:val="c7"/>
    <w:basedOn w:val="a0"/>
    <w:rsid w:val="0087612C"/>
  </w:style>
  <w:style w:type="paragraph" w:customStyle="1" w:styleId="western">
    <w:name w:val="western"/>
    <w:basedOn w:val="a"/>
    <w:rsid w:val="0087612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00">
    <w:name w:val="Нет списка10"/>
    <w:next w:val="a2"/>
    <w:uiPriority w:val="99"/>
    <w:semiHidden/>
    <w:unhideWhenUsed/>
    <w:rsid w:val="00CC08B6"/>
  </w:style>
  <w:style w:type="table" w:customStyle="1" w:styleId="36">
    <w:name w:val="Сетка таблицы3"/>
    <w:basedOn w:val="a1"/>
    <w:next w:val="a3"/>
    <w:uiPriority w:val="59"/>
    <w:rsid w:val="00CC08B6"/>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1">
    <w:name w:val="Table Grid Light1"/>
    <w:basedOn w:val="a1"/>
    <w:uiPriority w:val="59"/>
    <w:rsid w:val="00C54E07"/>
    <w:pPr>
      <w:spacing w:after="0" w:line="240" w:lineRule="auto"/>
    </w:p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20">
    <w:name w:val="Таблица простая 12"/>
    <w:basedOn w:val="a1"/>
    <w:next w:val="PlainTable1"/>
    <w:uiPriority w:val="59"/>
    <w:rsid w:val="00C54E07"/>
    <w:pPr>
      <w:spacing w:after="0" w:line="240" w:lineRule="auto"/>
    </w:p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auto"/>
      </w:tcPr>
    </w:tblStylePr>
    <w:tblStylePr w:type="band1Horz">
      <w:tblPr/>
      <w:tcPr>
        <w:shd w:val="clear" w:color="F2F2F2" w:fill="auto"/>
      </w:tcPr>
    </w:tblStylePr>
  </w:style>
  <w:style w:type="table" w:customStyle="1" w:styleId="220">
    <w:name w:val="Таблица простая 22"/>
    <w:basedOn w:val="a1"/>
    <w:next w:val="PlainTable2"/>
    <w:uiPriority w:val="59"/>
    <w:rsid w:val="00C54E07"/>
    <w:pPr>
      <w:spacing w:after="0" w:line="240" w:lineRule="auto"/>
    </w:p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1"/>
    <w:next w:val="PlainTable3"/>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420">
    <w:name w:val="Таблица простая 42"/>
    <w:basedOn w:val="a1"/>
    <w:next w:val="PlainTable4"/>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520">
    <w:name w:val="Таблица простая 52"/>
    <w:basedOn w:val="a1"/>
    <w:next w:val="PlainTable5"/>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12">
    <w:name w:val="Таблица-сетка 1 светлая2"/>
    <w:basedOn w:val="a1"/>
    <w:next w:val="GridTable1Light"/>
    <w:uiPriority w:val="99"/>
    <w:rsid w:val="00C54E07"/>
    <w:pPr>
      <w:spacing w:after="0" w:line="240" w:lineRule="auto"/>
    </w:p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1">
    <w:name w:val="Grid Table 1 Light - Accent 11"/>
    <w:basedOn w:val="a1"/>
    <w:uiPriority w:val="99"/>
    <w:rsid w:val="00C54E07"/>
    <w:pPr>
      <w:spacing w:after="0" w:line="240" w:lineRule="auto"/>
    </w:p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1">
    <w:name w:val="Grid Table 1 Light - Accent 21"/>
    <w:basedOn w:val="a1"/>
    <w:uiPriority w:val="99"/>
    <w:rsid w:val="00C54E07"/>
    <w:pPr>
      <w:spacing w:after="0" w:line="240" w:lineRule="auto"/>
    </w:p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1"/>
    <w:uiPriority w:val="99"/>
    <w:rsid w:val="00C54E07"/>
    <w:pPr>
      <w:spacing w:after="0" w:line="240" w:lineRule="auto"/>
    </w:p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1"/>
    <w:uiPriority w:val="99"/>
    <w:rsid w:val="00C54E07"/>
    <w:pPr>
      <w:spacing w:after="0" w:line="240" w:lineRule="auto"/>
    </w:p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1"/>
    <w:uiPriority w:val="99"/>
    <w:rsid w:val="00C54E07"/>
    <w:pPr>
      <w:spacing w:after="0" w:line="240" w:lineRule="auto"/>
    </w:p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1">
    <w:name w:val="Grid Table 1 Light - Accent 61"/>
    <w:basedOn w:val="a1"/>
    <w:uiPriority w:val="99"/>
    <w:rsid w:val="00C54E07"/>
    <w:pPr>
      <w:spacing w:after="0" w:line="240" w:lineRule="auto"/>
    </w:p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2">
    <w:name w:val="Таблица-сетка 22"/>
    <w:basedOn w:val="a1"/>
    <w:next w:val="GridTable2"/>
    <w:uiPriority w:val="99"/>
    <w:rsid w:val="00C54E07"/>
    <w:pPr>
      <w:spacing w:after="0" w:line="240" w:lineRule="auto"/>
    </w:p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2-Accent11">
    <w:name w:val="Grid Table 2 - Accent 11"/>
    <w:basedOn w:val="a1"/>
    <w:uiPriority w:val="99"/>
    <w:rsid w:val="00C54E07"/>
    <w:pPr>
      <w:spacing w:after="0" w:line="240" w:lineRule="auto"/>
    </w:pPr>
    <w:tblPr>
      <w:tblStyleRowBandSize w:val="1"/>
      <w:tblStyleColBandSize w:val="1"/>
      <w:tblInd w:w="0" w:type="dxa"/>
      <w:tblBorders>
        <w:bottom w:val="single" w:sz="4" w:space="0" w:color="68A2D8"/>
        <w:insideH w:val="single" w:sz="4" w:space="0" w:color="68A2D8"/>
        <w:insideV w:val="single" w:sz="4" w:space="0" w:color="68A2D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auto"/>
      </w:tcPr>
    </w:tblStylePr>
    <w:tblStylePr w:type="band1Horz">
      <w:rPr>
        <w:rFonts w:ascii="Arial" w:hAnsi="Arial"/>
        <w:color w:val="404040"/>
        <w:sz w:val="22"/>
      </w:rPr>
      <w:tblPr/>
      <w:tcPr>
        <w:shd w:val="clear" w:color="DDEAF6" w:fill="auto"/>
      </w:tcPr>
    </w:tblStylePr>
  </w:style>
  <w:style w:type="table" w:customStyle="1" w:styleId="GridTable2-Accent21">
    <w:name w:val="Grid Table 2 - Accent 21"/>
    <w:basedOn w:val="a1"/>
    <w:uiPriority w:val="99"/>
    <w:rsid w:val="00C54E07"/>
    <w:pPr>
      <w:spacing w:after="0" w:line="240" w:lineRule="auto"/>
    </w:p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auto"/>
      </w:tcPr>
    </w:tblStylePr>
    <w:tblStylePr w:type="band1Horz">
      <w:rPr>
        <w:rFonts w:ascii="Arial" w:hAnsi="Arial"/>
        <w:color w:val="404040"/>
        <w:sz w:val="22"/>
      </w:rPr>
      <w:tblPr/>
      <w:tcPr>
        <w:shd w:val="clear" w:color="FBE5D6" w:fill="auto"/>
      </w:tcPr>
    </w:tblStylePr>
  </w:style>
  <w:style w:type="table" w:customStyle="1" w:styleId="GridTable2-Accent31">
    <w:name w:val="Grid Table 2 - Accent 31"/>
    <w:basedOn w:val="a1"/>
    <w:uiPriority w:val="99"/>
    <w:rsid w:val="00C54E07"/>
    <w:pPr>
      <w:spacing w:after="0" w:line="240" w:lineRule="auto"/>
    </w:p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auto"/>
      </w:tcPr>
    </w:tblStylePr>
    <w:tblStylePr w:type="band1Horz">
      <w:rPr>
        <w:rFonts w:ascii="Arial" w:hAnsi="Arial"/>
        <w:color w:val="404040"/>
        <w:sz w:val="22"/>
      </w:rPr>
      <w:tblPr/>
      <w:tcPr>
        <w:shd w:val="clear" w:color="ECECEC" w:fill="auto"/>
      </w:tcPr>
    </w:tblStylePr>
  </w:style>
  <w:style w:type="table" w:customStyle="1" w:styleId="GridTable2-Accent41">
    <w:name w:val="Grid Table 2 - Accent 41"/>
    <w:basedOn w:val="a1"/>
    <w:uiPriority w:val="99"/>
    <w:rsid w:val="00C54E07"/>
    <w:pPr>
      <w:spacing w:after="0" w:line="240" w:lineRule="auto"/>
    </w:p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auto"/>
      </w:tcPr>
    </w:tblStylePr>
    <w:tblStylePr w:type="band1Horz">
      <w:rPr>
        <w:rFonts w:ascii="Arial" w:hAnsi="Arial"/>
        <w:color w:val="404040"/>
        <w:sz w:val="22"/>
      </w:rPr>
      <w:tblPr/>
      <w:tcPr>
        <w:shd w:val="clear" w:color="FFF2CB" w:fill="auto"/>
      </w:tcPr>
    </w:tblStylePr>
  </w:style>
  <w:style w:type="table" w:customStyle="1" w:styleId="GridTable2-Accent51">
    <w:name w:val="Grid Table 2 - Accent 51"/>
    <w:basedOn w:val="a1"/>
    <w:uiPriority w:val="99"/>
    <w:rsid w:val="00C54E07"/>
    <w:pPr>
      <w:spacing w:after="0" w:line="240" w:lineRule="auto"/>
    </w:pPr>
    <w:tblPr>
      <w:tblStyleRowBandSize w:val="1"/>
      <w:tblStyleColBandSize w:val="1"/>
      <w:tblInd w:w="0" w:type="dxa"/>
      <w:tblBorders>
        <w:bottom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auto"/>
      </w:tcPr>
    </w:tblStylePr>
    <w:tblStylePr w:type="band1Horz">
      <w:rPr>
        <w:rFonts w:ascii="Arial" w:hAnsi="Arial"/>
        <w:color w:val="404040"/>
        <w:sz w:val="22"/>
      </w:rPr>
      <w:tblPr/>
      <w:tcPr>
        <w:shd w:val="clear" w:color="D8E2F3" w:fill="auto"/>
      </w:tcPr>
    </w:tblStylePr>
  </w:style>
  <w:style w:type="table" w:customStyle="1" w:styleId="GridTable2-Accent61">
    <w:name w:val="Grid Table 2 - Accent 61"/>
    <w:basedOn w:val="a1"/>
    <w:uiPriority w:val="99"/>
    <w:rsid w:val="00C54E07"/>
    <w:pPr>
      <w:spacing w:after="0" w:line="240" w:lineRule="auto"/>
    </w:p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auto"/>
      </w:tcPr>
    </w:tblStylePr>
    <w:tblStylePr w:type="band1Horz">
      <w:rPr>
        <w:rFonts w:ascii="Arial" w:hAnsi="Arial"/>
        <w:color w:val="404040"/>
        <w:sz w:val="22"/>
      </w:rPr>
      <w:tblPr/>
      <w:tcPr>
        <w:shd w:val="clear" w:color="E1EFD8" w:fill="auto"/>
      </w:tcPr>
    </w:tblStylePr>
  </w:style>
  <w:style w:type="table" w:customStyle="1" w:styleId="-32">
    <w:name w:val="Таблица-сетка 32"/>
    <w:basedOn w:val="a1"/>
    <w:next w:val="GridTable3"/>
    <w:uiPriority w:val="99"/>
    <w:rsid w:val="00C54E07"/>
    <w:pPr>
      <w:spacing w:after="0" w:line="240" w:lineRule="auto"/>
    </w:p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3-Accent11">
    <w:name w:val="Grid Table 3 - Accent 11"/>
    <w:basedOn w:val="a1"/>
    <w:uiPriority w:val="99"/>
    <w:rsid w:val="00C54E07"/>
    <w:pPr>
      <w:spacing w:after="0" w:line="240" w:lineRule="auto"/>
    </w:pPr>
    <w:tblPr>
      <w:tblStyleRowBandSize w:val="1"/>
      <w:tblStyleColBandSize w:val="1"/>
      <w:tblInd w:w="0" w:type="dxa"/>
      <w:tblBorders>
        <w:bottom w:val="single" w:sz="4" w:space="0" w:color="68A2D8"/>
        <w:insideH w:val="single" w:sz="4" w:space="0" w:color="68A2D8"/>
        <w:insideV w:val="single" w:sz="4" w:space="0" w:color="68A2D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auto"/>
      </w:tcPr>
    </w:tblStylePr>
    <w:tblStylePr w:type="band1Horz">
      <w:rPr>
        <w:rFonts w:ascii="Arial" w:hAnsi="Arial"/>
        <w:color w:val="404040"/>
        <w:sz w:val="22"/>
      </w:rPr>
      <w:tblPr/>
      <w:tcPr>
        <w:shd w:val="clear" w:color="DDEAF6" w:fill="auto"/>
      </w:tcPr>
    </w:tblStylePr>
  </w:style>
  <w:style w:type="table" w:customStyle="1" w:styleId="GridTable3-Accent21">
    <w:name w:val="Grid Table 3 - Accent 21"/>
    <w:basedOn w:val="a1"/>
    <w:uiPriority w:val="99"/>
    <w:rsid w:val="00C54E07"/>
    <w:pPr>
      <w:spacing w:after="0" w:line="240" w:lineRule="auto"/>
    </w:p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auto"/>
      </w:tcPr>
    </w:tblStylePr>
    <w:tblStylePr w:type="band1Horz">
      <w:rPr>
        <w:rFonts w:ascii="Arial" w:hAnsi="Arial"/>
        <w:color w:val="404040"/>
        <w:sz w:val="22"/>
      </w:rPr>
      <w:tblPr/>
      <w:tcPr>
        <w:shd w:val="clear" w:color="FBE5D6" w:fill="auto"/>
      </w:tcPr>
    </w:tblStylePr>
  </w:style>
  <w:style w:type="table" w:customStyle="1" w:styleId="GridTable3-Accent31">
    <w:name w:val="Grid Table 3 - Accent 31"/>
    <w:basedOn w:val="a1"/>
    <w:uiPriority w:val="99"/>
    <w:rsid w:val="00C54E07"/>
    <w:pPr>
      <w:spacing w:after="0" w:line="240" w:lineRule="auto"/>
    </w:p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auto"/>
      </w:tcPr>
    </w:tblStylePr>
    <w:tblStylePr w:type="band1Horz">
      <w:rPr>
        <w:rFonts w:ascii="Arial" w:hAnsi="Arial"/>
        <w:color w:val="404040"/>
        <w:sz w:val="22"/>
      </w:rPr>
      <w:tblPr/>
      <w:tcPr>
        <w:shd w:val="clear" w:color="ECECEC" w:fill="auto"/>
      </w:tcPr>
    </w:tblStylePr>
  </w:style>
  <w:style w:type="table" w:customStyle="1" w:styleId="GridTable3-Accent41">
    <w:name w:val="Grid Table 3 - Accent 41"/>
    <w:basedOn w:val="a1"/>
    <w:uiPriority w:val="99"/>
    <w:rsid w:val="00C54E07"/>
    <w:pPr>
      <w:spacing w:after="0" w:line="240" w:lineRule="auto"/>
    </w:p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auto"/>
      </w:tcPr>
    </w:tblStylePr>
    <w:tblStylePr w:type="band1Horz">
      <w:rPr>
        <w:rFonts w:ascii="Arial" w:hAnsi="Arial"/>
        <w:color w:val="404040"/>
        <w:sz w:val="22"/>
      </w:rPr>
      <w:tblPr/>
      <w:tcPr>
        <w:shd w:val="clear" w:color="FFF2CB" w:fill="auto"/>
      </w:tcPr>
    </w:tblStylePr>
  </w:style>
  <w:style w:type="table" w:customStyle="1" w:styleId="GridTable3-Accent51">
    <w:name w:val="Grid Table 3 - Accent 51"/>
    <w:basedOn w:val="a1"/>
    <w:uiPriority w:val="99"/>
    <w:rsid w:val="00C54E07"/>
    <w:pPr>
      <w:spacing w:after="0" w:line="240" w:lineRule="auto"/>
    </w:pPr>
    <w:tblPr>
      <w:tblStyleRowBandSize w:val="1"/>
      <w:tblStyleColBandSize w:val="1"/>
      <w:tblInd w:w="0" w:type="dxa"/>
      <w:tblBorders>
        <w:bottom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auto"/>
      </w:tcPr>
    </w:tblStylePr>
    <w:tblStylePr w:type="band1Horz">
      <w:rPr>
        <w:rFonts w:ascii="Arial" w:hAnsi="Arial"/>
        <w:color w:val="404040"/>
        <w:sz w:val="22"/>
      </w:rPr>
      <w:tblPr/>
      <w:tcPr>
        <w:shd w:val="clear" w:color="D8E2F3" w:fill="auto"/>
      </w:tcPr>
    </w:tblStylePr>
  </w:style>
  <w:style w:type="table" w:customStyle="1" w:styleId="GridTable3-Accent61">
    <w:name w:val="Grid Table 3 - Accent 61"/>
    <w:basedOn w:val="a1"/>
    <w:uiPriority w:val="99"/>
    <w:rsid w:val="00C54E07"/>
    <w:pPr>
      <w:spacing w:after="0" w:line="240" w:lineRule="auto"/>
    </w:p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auto"/>
      </w:tcPr>
    </w:tblStylePr>
    <w:tblStylePr w:type="band1Horz">
      <w:rPr>
        <w:rFonts w:ascii="Arial" w:hAnsi="Arial"/>
        <w:color w:val="404040"/>
        <w:sz w:val="22"/>
      </w:rPr>
      <w:tblPr/>
      <w:tcPr>
        <w:shd w:val="clear" w:color="E1EFD8" w:fill="auto"/>
      </w:tcPr>
    </w:tblStylePr>
  </w:style>
  <w:style w:type="table" w:customStyle="1" w:styleId="-42">
    <w:name w:val="Таблица-сетка 42"/>
    <w:basedOn w:val="a1"/>
    <w:next w:val="GridTable4"/>
    <w:uiPriority w:val="59"/>
    <w:rsid w:val="00C54E07"/>
    <w:pPr>
      <w:spacing w:after="0" w:line="240" w:lineRule="auto"/>
    </w:p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auto"/>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4-Accent11">
    <w:name w:val="Grid Table 4 - Accent 11"/>
    <w:basedOn w:val="a1"/>
    <w:uiPriority w:val="59"/>
    <w:rsid w:val="00C54E07"/>
    <w:pPr>
      <w:spacing w:after="0" w:line="240" w:lineRule="auto"/>
    </w:p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auto"/>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auto"/>
      </w:tcPr>
    </w:tblStylePr>
    <w:tblStylePr w:type="band1Horz">
      <w:rPr>
        <w:rFonts w:ascii="Arial" w:hAnsi="Arial"/>
        <w:color w:val="404040"/>
        <w:sz w:val="22"/>
      </w:rPr>
      <w:tblPr/>
      <w:tcPr>
        <w:shd w:val="clear" w:color="DEEBF6" w:fill="auto"/>
      </w:tcPr>
    </w:tblStylePr>
  </w:style>
  <w:style w:type="table" w:customStyle="1" w:styleId="GridTable4-Accent21">
    <w:name w:val="Grid Table 4 - Accent 21"/>
    <w:basedOn w:val="a1"/>
    <w:uiPriority w:val="59"/>
    <w:rsid w:val="00C54E07"/>
    <w:pPr>
      <w:spacing w:after="0" w:line="240" w:lineRule="auto"/>
    </w:p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auto"/>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auto"/>
      </w:tcPr>
    </w:tblStylePr>
    <w:tblStylePr w:type="band1Horz">
      <w:rPr>
        <w:rFonts w:ascii="Arial" w:hAnsi="Arial"/>
        <w:color w:val="404040"/>
        <w:sz w:val="22"/>
      </w:rPr>
      <w:tblPr/>
      <w:tcPr>
        <w:shd w:val="clear" w:color="FBE5D6" w:fill="auto"/>
      </w:tcPr>
    </w:tblStylePr>
  </w:style>
  <w:style w:type="table" w:customStyle="1" w:styleId="GridTable4-Accent31">
    <w:name w:val="Grid Table 4 - Accent 31"/>
    <w:basedOn w:val="a1"/>
    <w:uiPriority w:val="59"/>
    <w:rsid w:val="00C54E07"/>
    <w:pPr>
      <w:spacing w:after="0" w:line="240" w:lineRule="auto"/>
    </w:p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uto"/>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auto"/>
      </w:tcPr>
    </w:tblStylePr>
    <w:tblStylePr w:type="band1Horz">
      <w:rPr>
        <w:rFonts w:ascii="Arial" w:hAnsi="Arial"/>
        <w:color w:val="404040"/>
        <w:sz w:val="22"/>
      </w:rPr>
      <w:tblPr/>
      <w:tcPr>
        <w:shd w:val="clear" w:color="ECECEC" w:fill="auto"/>
      </w:tcPr>
    </w:tblStylePr>
  </w:style>
  <w:style w:type="table" w:customStyle="1" w:styleId="GridTable4-Accent41">
    <w:name w:val="Grid Table 4 - Accent 41"/>
    <w:basedOn w:val="a1"/>
    <w:uiPriority w:val="59"/>
    <w:rsid w:val="00C54E07"/>
    <w:pPr>
      <w:spacing w:after="0" w:line="240" w:lineRule="auto"/>
    </w:p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auto"/>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auto"/>
      </w:tcPr>
    </w:tblStylePr>
    <w:tblStylePr w:type="band1Horz">
      <w:rPr>
        <w:rFonts w:ascii="Arial" w:hAnsi="Arial"/>
        <w:color w:val="404040"/>
        <w:sz w:val="22"/>
      </w:rPr>
      <w:tblPr/>
      <w:tcPr>
        <w:shd w:val="clear" w:color="FFF2CB" w:fill="auto"/>
      </w:tcPr>
    </w:tblStylePr>
  </w:style>
  <w:style w:type="table" w:customStyle="1" w:styleId="GridTable4-Accent51">
    <w:name w:val="Grid Table 4 - Accent 51"/>
    <w:basedOn w:val="a1"/>
    <w:uiPriority w:val="59"/>
    <w:rsid w:val="00C54E07"/>
    <w:pPr>
      <w:spacing w:after="0" w:line="240" w:lineRule="auto"/>
    </w:p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auto"/>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auto"/>
      </w:tcPr>
    </w:tblStylePr>
    <w:tblStylePr w:type="band1Horz">
      <w:rPr>
        <w:rFonts w:ascii="Arial" w:hAnsi="Arial"/>
        <w:color w:val="404040"/>
        <w:sz w:val="22"/>
      </w:rPr>
      <w:tblPr/>
      <w:tcPr>
        <w:shd w:val="clear" w:color="D8E2F3" w:fill="auto"/>
      </w:tcPr>
    </w:tblStylePr>
  </w:style>
  <w:style w:type="table" w:customStyle="1" w:styleId="GridTable4-Accent61">
    <w:name w:val="Grid Table 4 - Accent 61"/>
    <w:basedOn w:val="a1"/>
    <w:uiPriority w:val="59"/>
    <w:rsid w:val="00C54E07"/>
    <w:pPr>
      <w:spacing w:after="0" w:line="240" w:lineRule="auto"/>
    </w:p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auto"/>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auto"/>
      </w:tcPr>
    </w:tblStylePr>
    <w:tblStylePr w:type="band1Horz">
      <w:rPr>
        <w:rFonts w:ascii="Arial" w:hAnsi="Arial"/>
        <w:color w:val="404040"/>
        <w:sz w:val="22"/>
      </w:rPr>
      <w:tblPr/>
      <w:tcPr>
        <w:shd w:val="clear" w:color="E1EFD8" w:fill="auto"/>
      </w:tcPr>
    </w:tblStylePr>
  </w:style>
  <w:style w:type="table" w:customStyle="1" w:styleId="-52">
    <w:name w:val="Таблица-сетка 5 темная2"/>
    <w:basedOn w:val="a1"/>
    <w:next w:val="GridTable5Dark"/>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auto"/>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rFonts w:ascii="Arial" w:hAnsi="Arial"/>
        <w:b/>
        <w:color w:val="FFFFFF"/>
        <w:sz w:val="22"/>
      </w:rPr>
      <w:tblPr/>
      <w:tcPr>
        <w:tcBorders>
          <w:top w:val="single" w:sz="4" w:space="0" w:color="FFFFFF"/>
        </w:tcBorders>
        <w:shd w:val="clear" w:color="000000" w:fill="auto"/>
      </w:tcPr>
    </w:tblStylePr>
    <w:tblStylePr w:type="firstCol">
      <w:rPr>
        <w:rFonts w:ascii="Arial" w:hAnsi="Arial"/>
        <w:b/>
        <w:color w:val="FFFFFF"/>
        <w:sz w:val="22"/>
      </w:rPr>
      <w:tblPr/>
      <w:tcPr>
        <w:shd w:val="clear" w:color="000000" w:fill="auto"/>
      </w:tcPr>
    </w:tblStylePr>
    <w:tblStylePr w:type="lastCol">
      <w:rPr>
        <w:rFonts w:ascii="Arial" w:hAnsi="Arial"/>
        <w:b/>
        <w:color w:val="FFFFFF"/>
        <w:sz w:val="22"/>
      </w:rPr>
      <w:tblPr/>
      <w:tcPr>
        <w:shd w:val="clear" w:color="000000" w:fill="auto"/>
      </w:tcPr>
    </w:tblStylePr>
    <w:tblStylePr w:type="band1Vert">
      <w:tblPr/>
      <w:tcPr>
        <w:shd w:val="clear" w:color="8A8A8A" w:fill="auto"/>
      </w:tcPr>
    </w:tblStylePr>
    <w:tblStylePr w:type="band1Horz">
      <w:tblPr/>
      <w:tcPr>
        <w:shd w:val="clear" w:color="8A8A8A" w:fill="auto"/>
      </w:tcPr>
    </w:tblStylePr>
  </w:style>
  <w:style w:type="table" w:customStyle="1" w:styleId="GridTable5Dark-Accent11">
    <w:name w:val="Grid Table 5 Dark- Accent 1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auto"/>
      <w:tblCellMar>
        <w:top w:w="0" w:type="dxa"/>
        <w:left w:w="108" w:type="dxa"/>
        <w:bottom w:w="0" w:type="dxa"/>
        <w:right w:w="108" w:type="dxa"/>
      </w:tblCellMar>
    </w:tblPr>
    <w:tblStylePr w:type="firstRow">
      <w:rPr>
        <w:rFonts w:ascii="Arial" w:hAnsi="Arial"/>
        <w:b/>
        <w:color w:val="FFFFFF"/>
        <w:sz w:val="22"/>
      </w:rPr>
      <w:tblPr/>
      <w:tcPr>
        <w:shd w:val="clear" w:color="5B9BD5" w:fill="auto"/>
      </w:tcPr>
    </w:tblStylePr>
    <w:tblStylePr w:type="lastRow">
      <w:rPr>
        <w:rFonts w:ascii="Arial" w:hAnsi="Arial"/>
        <w:b/>
        <w:color w:val="FFFFFF"/>
        <w:sz w:val="22"/>
      </w:rPr>
      <w:tblPr/>
      <w:tcPr>
        <w:tcBorders>
          <w:top w:val="single" w:sz="4" w:space="0" w:color="FFFFFF"/>
        </w:tcBorders>
        <w:shd w:val="clear" w:color="5B9BD5" w:fill="auto"/>
      </w:tcPr>
    </w:tblStylePr>
    <w:tblStylePr w:type="firstCol">
      <w:rPr>
        <w:rFonts w:ascii="Arial" w:hAnsi="Arial"/>
        <w:b/>
        <w:color w:val="FFFFFF"/>
        <w:sz w:val="22"/>
      </w:rPr>
      <w:tblPr/>
      <w:tcPr>
        <w:shd w:val="clear" w:color="5B9BD5" w:fill="auto"/>
      </w:tcPr>
    </w:tblStylePr>
    <w:tblStylePr w:type="lastCol">
      <w:rPr>
        <w:rFonts w:ascii="Arial" w:hAnsi="Arial"/>
        <w:b/>
        <w:color w:val="FFFFFF"/>
        <w:sz w:val="22"/>
      </w:rPr>
      <w:tblPr/>
      <w:tcPr>
        <w:shd w:val="clear" w:color="5B9BD5" w:fill="auto"/>
      </w:tcPr>
    </w:tblStylePr>
    <w:tblStylePr w:type="band1Vert">
      <w:tblPr/>
      <w:tcPr>
        <w:shd w:val="clear" w:color="B3D0EB" w:fill="auto"/>
      </w:tcPr>
    </w:tblStylePr>
    <w:tblStylePr w:type="band1Horz">
      <w:tblPr/>
      <w:tcPr>
        <w:shd w:val="clear" w:color="B3D0EB" w:fill="auto"/>
      </w:tcPr>
    </w:tblStylePr>
  </w:style>
  <w:style w:type="table" w:customStyle="1" w:styleId="GridTable5Dark-Accent21">
    <w:name w:val="Grid Table 5 Dark - Accent 2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auto"/>
      <w:tblCellMar>
        <w:top w:w="0" w:type="dxa"/>
        <w:left w:w="108" w:type="dxa"/>
        <w:bottom w:w="0" w:type="dxa"/>
        <w:right w:w="108" w:type="dxa"/>
      </w:tblCellMar>
    </w:tblPr>
    <w:tblStylePr w:type="firstRow">
      <w:rPr>
        <w:rFonts w:ascii="Arial" w:hAnsi="Arial"/>
        <w:b/>
        <w:color w:val="FFFFFF"/>
        <w:sz w:val="22"/>
      </w:rPr>
      <w:tblPr/>
      <w:tcPr>
        <w:shd w:val="clear" w:color="ED7D31" w:fill="auto"/>
      </w:tcPr>
    </w:tblStylePr>
    <w:tblStylePr w:type="lastRow">
      <w:rPr>
        <w:rFonts w:ascii="Arial" w:hAnsi="Arial"/>
        <w:b/>
        <w:color w:val="FFFFFF"/>
        <w:sz w:val="22"/>
      </w:rPr>
      <w:tblPr/>
      <w:tcPr>
        <w:tcBorders>
          <w:top w:val="single" w:sz="4" w:space="0" w:color="FFFFFF"/>
        </w:tcBorders>
        <w:shd w:val="clear" w:color="ED7D31" w:fill="auto"/>
      </w:tcPr>
    </w:tblStylePr>
    <w:tblStylePr w:type="firstCol">
      <w:rPr>
        <w:rFonts w:ascii="Arial" w:hAnsi="Arial"/>
        <w:b/>
        <w:color w:val="FFFFFF"/>
        <w:sz w:val="22"/>
      </w:rPr>
      <w:tblPr/>
      <w:tcPr>
        <w:shd w:val="clear" w:color="ED7D31" w:fill="auto"/>
      </w:tcPr>
    </w:tblStylePr>
    <w:tblStylePr w:type="lastCol">
      <w:rPr>
        <w:rFonts w:ascii="Arial" w:hAnsi="Arial"/>
        <w:b/>
        <w:color w:val="FFFFFF"/>
        <w:sz w:val="22"/>
      </w:rPr>
      <w:tblPr/>
      <w:tcPr>
        <w:shd w:val="clear" w:color="ED7D31" w:fill="auto"/>
      </w:tcPr>
    </w:tblStylePr>
    <w:tblStylePr w:type="band1Vert">
      <w:tblPr/>
      <w:tcPr>
        <w:shd w:val="clear" w:color="F6C3A0" w:fill="auto"/>
      </w:tcPr>
    </w:tblStylePr>
    <w:tblStylePr w:type="band1Horz">
      <w:tblPr/>
      <w:tcPr>
        <w:shd w:val="clear" w:color="F6C3A0" w:fill="auto"/>
      </w:tcPr>
    </w:tblStylePr>
  </w:style>
  <w:style w:type="table" w:customStyle="1" w:styleId="GridTable5Dark-Accent31">
    <w:name w:val="Grid Table 5 Dark - Accent 3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auto"/>
      <w:tblCellMar>
        <w:top w:w="0" w:type="dxa"/>
        <w:left w:w="108" w:type="dxa"/>
        <w:bottom w:w="0" w:type="dxa"/>
        <w:right w:w="108" w:type="dxa"/>
      </w:tblCellMar>
    </w:tblPr>
    <w:tblStylePr w:type="firstRow">
      <w:rPr>
        <w:rFonts w:ascii="Arial" w:hAnsi="Arial"/>
        <w:b/>
        <w:color w:val="FFFFFF"/>
        <w:sz w:val="22"/>
      </w:rPr>
      <w:tblPr/>
      <w:tcPr>
        <w:shd w:val="clear" w:color="A5A5A5" w:fill="auto"/>
      </w:tcPr>
    </w:tblStylePr>
    <w:tblStylePr w:type="lastRow">
      <w:rPr>
        <w:rFonts w:ascii="Arial" w:hAnsi="Arial"/>
        <w:b/>
        <w:color w:val="FFFFFF"/>
        <w:sz w:val="22"/>
      </w:rPr>
      <w:tblPr/>
      <w:tcPr>
        <w:tcBorders>
          <w:top w:val="single" w:sz="4" w:space="0" w:color="FFFFFF"/>
        </w:tcBorders>
        <w:shd w:val="clear" w:color="A5A5A5" w:fill="auto"/>
      </w:tcPr>
    </w:tblStylePr>
    <w:tblStylePr w:type="firstCol">
      <w:rPr>
        <w:rFonts w:ascii="Arial" w:hAnsi="Arial"/>
        <w:b/>
        <w:color w:val="FFFFFF"/>
        <w:sz w:val="22"/>
      </w:rPr>
      <w:tblPr/>
      <w:tcPr>
        <w:shd w:val="clear" w:color="A5A5A5" w:fill="auto"/>
      </w:tcPr>
    </w:tblStylePr>
    <w:tblStylePr w:type="lastCol">
      <w:rPr>
        <w:rFonts w:ascii="Arial" w:hAnsi="Arial"/>
        <w:b/>
        <w:color w:val="FFFFFF"/>
        <w:sz w:val="22"/>
      </w:rPr>
      <w:tblPr/>
      <w:tcPr>
        <w:shd w:val="clear" w:color="A5A5A5" w:fill="auto"/>
      </w:tcPr>
    </w:tblStylePr>
    <w:tblStylePr w:type="band1Vert">
      <w:tblPr/>
      <w:tcPr>
        <w:shd w:val="clear" w:color="D5D5D5" w:fill="auto"/>
      </w:tcPr>
    </w:tblStylePr>
    <w:tblStylePr w:type="band1Horz">
      <w:tblPr/>
      <w:tcPr>
        <w:shd w:val="clear" w:color="D5D5D5" w:fill="auto"/>
      </w:tcPr>
    </w:tblStylePr>
  </w:style>
  <w:style w:type="table" w:customStyle="1" w:styleId="GridTable5Dark-Accent41">
    <w:name w:val="Grid Table 5 Dark- Accent 4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auto"/>
      <w:tblCellMar>
        <w:top w:w="0" w:type="dxa"/>
        <w:left w:w="108" w:type="dxa"/>
        <w:bottom w:w="0" w:type="dxa"/>
        <w:right w:w="108" w:type="dxa"/>
      </w:tblCellMar>
    </w:tblPr>
    <w:tblStylePr w:type="firstRow">
      <w:rPr>
        <w:rFonts w:ascii="Arial" w:hAnsi="Arial"/>
        <w:b/>
        <w:color w:val="FFFFFF"/>
        <w:sz w:val="22"/>
      </w:rPr>
      <w:tblPr/>
      <w:tcPr>
        <w:shd w:val="clear" w:color="FFC000" w:fill="auto"/>
      </w:tcPr>
    </w:tblStylePr>
    <w:tblStylePr w:type="lastRow">
      <w:rPr>
        <w:rFonts w:ascii="Arial" w:hAnsi="Arial"/>
        <w:b/>
        <w:color w:val="FFFFFF"/>
        <w:sz w:val="22"/>
      </w:rPr>
      <w:tblPr/>
      <w:tcPr>
        <w:tcBorders>
          <w:top w:val="single" w:sz="4" w:space="0" w:color="FFFFFF"/>
        </w:tcBorders>
        <w:shd w:val="clear" w:color="FFC000" w:fill="auto"/>
      </w:tcPr>
    </w:tblStylePr>
    <w:tblStylePr w:type="firstCol">
      <w:rPr>
        <w:rFonts w:ascii="Arial" w:hAnsi="Arial"/>
        <w:b/>
        <w:color w:val="FFFFFF"/>
        <w:sz w:val="22"/>
      </w:rPr>
      <w:tblPr/>
      <w:tcPr>
        <w:shd w:val="clear" w:color="FFC000" w:fill="auto"/>
      </w:tcPr>
    </w:tblStylePr>
    <w:tblStylePr w:type="lastCol">
      <w:rPr>
        <w:rFonts w:ascii="Arial" w:hAnsi="Arial"/>
        <w:b/>
        <w:color w:val="FFFFFF"/>
        <w:sz w:val="22"/>
      </w:rPr>
      <w:tblPr/>
      <w:tcPr>
        <w:shd w:val="clear" w:color="FFC000" w:fill="auto"/>
      </w:tcPr>
    </w:tblStylePr>
    <w:tblStylePr w:type="band1Vert">
      <w:tblPr/>
      <w:tcPr>
        <w:shd w:val="clear" w:color="FFE28A" w:fill="auto"/>
      </w:tcPr>
    </w:tblStylePr>
    <w:tblStylePr w:type="band1Horz">
      <w:tblPr/>
      <w:tcPr>
        <w:shd w:val="clear" w:color="FFE28A" w:fill="auto"/>
      </w:tcPr>
    </w:tblStylePr>
  </w:style>
  <w:style w:type="table" w:customStyle="1" w:styleId="GridTable5Dark-Accent51">
    <w:name w:val="Grid Table 5 Dark - Accent 5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auto"/>
      <w:tblCellMar>
        <w:top w:w="0" w:type="dxa"/>
        <w:left w:w="108" w:type="dxa"/>
        <w:bottom w:w="0" w:type="dxa"/>
        <w:right w:w="108" w:type="dxa"/>
      </w:tblCellMar>
    </w:tblPr>
    <w:tblStylePr w:type="firstRow">
      <w:rPr>
        <w:rFonts w:ascii="Arial" w:hAnsi="Arial"/>
        <w:b/>
        <w:color w:val="FFFFFF"/>
        <w:sz w:val="22"/>
      </w:rPr>
      <w:tblPr/>
      <w:tcPr>
        <w:shd w:val="clear" w:color="4472C4" w:fill="auto"/>
      </w:tcPr>
    </w:tblStylePr>
    <w:tblStylePr w:type="lastRow">
      <w:rPr>
        <w:rFonts w:ascii="Arial" w:hAnsi="Arial"/>
        <w:b/>
        <w:color w:val="FFFFFF"/>
        <w:sz w:val="22"/>
      </w:rPr>
      <w:tblPr/>
      <w:tcPr>
        <w:tcBorders>
          <w:top w:val="single" w:sz="4" w:space="0" w:color="FFFFFF"/>
        </w:tcBorders>
        <w:shd w:val="clear" w:color="4472C4" w:fill="auto"/>
      </w:tcPr>
    </w:tblStylePr>
    <w:tblStylePr w:type="firstCol">
      <w:rPr>
        <w:rFonts w:ascii="Arial" w:hAnsi="Arial"/>
        <w:b/>
        <w:color w:val="FFFFFF"/>
        <w:sz w:val="22"/>
      </w:rPr>
      <w:tblPr/>
      <w:tcPr>
        <w:shd w:val="clear" w:color="4472C4" w:fill="auto"/>
      </w:tcPr>
    </w:tblStylePr>
    <w:tblStylePr w:type="lastCol">
      <w:rPr>
        <w:rFonts w:ascii="Arial" w:hAnsi="Arial"/>
        <w:b/>
        <w:color w:val="FFFFFF"/>
        <w:sz w:val="22"/>
      </w:rPr>
      <w:tblPr/>
      <w:tcPr>
        <w:shd w:val="clear" w:color="4472C4" w:fill="auto"/>
      </w:tcPr>
    </w:tblStylePr>
    <w:tblStylePr w:type="band1Vert">
      <w:tblPr/>
      <w:tcPr>
        <w:shd w:val="clear" w:color="A9BEE4" w:fill="auto"/>
      </w:tcPr>
    </w:tblStylePr>
    <w:tblStylePr w:type="band1Horz">
      <w:tblPr/>
      <w:tcPr>
        <w:shd w:val="clear" w:color="A9BEE4" w:fill="auto"/>
      </w:tcPr>
    </w:tblStylePr>
  </w:style>
  <w:style w:type="table" w:customStyle="1" w:styleId="GridTable5Dark-Accent61">
    <w:name w:val="Grid Table 5 Dark - Accent 6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auto"/>
      <w:tblCellMar>
        <w:top w:w="0" w:type="dxa"/>
        <w:left w:w="108" w:type="dxa"/>
        <w:bottom w:w="0" w:type="dxa"/>
        <w:right w:w="108" w:type="dxa"/>
      </w:tblCellMar>
    </w:tblPr>
    <w:tblStylePr w:type="firstRow">
      <w:rPr>
        <w:rFonts w:ascii="Arial" w:hAnsi="Arial"/>
        <w:b/>
        <w:color w:val="FFFFFF"/>
        <w:sz w:val="22"/>
      </w:rPr>
      <w:tblPr/>
      <w:tcPr>
        <w:shd w:val="clear" w:color="70AD47" w:fill="auto"/>
      </w:tcPr>
    </w:tblStylePr>
    <w:tblStylePr w:type="lastRow">
      <w:rPr>
        <w:rFonts w:ascii="Arial" w:hAnsi="Arial"/>
        <w:b/>
        <w:color w:val="FFFFFF"/>
        <w:sz w:val="22"/>
      </w:rPr>
      <w:tblPr/>
      <w:tcPr>
        <w:tcBorders>
          <w:top w:val="single" w:sz="4" w:space="0" w:color="FFFFFF"/>
        </w:tcBorders>
        <w:shd w:val="clear" w:color="70AD47" w:fill="auto"/>
      </w:tcPr>
    </w:tblStylePr>
    <w:tblStylePr w:type="firstCol">
      <w:rPr>
        <w:rFonts w:ascii="Arial" w:hAnsi="Arial"/>
        <w:b/>
        <w:color w:val="FFFFFF"/>
        <w:sz w:val="22"/>
      </w:rPr>
      <w:tblPr/>
      <w:tcPr>
        <w:shd w:val="clear" w:color="70AD47" w:fill="auto"/>
      </w:tcPr>
    </w:tblStylePr>
    <w:tblStylePr w:type="lastCol">
      <w:rPr>
        <w:rFonts w:ascii="Arial" w:hAnsi="Arial"/>
        <w:b/>
        <w:color w:val="FFFFFF"/>
        <w:sz w:val="22"/>
      </w:rPr>
      <w:tblPr/>
      <w:tcPr>
        <w:shd w:val="clear" w:color="70AD47" w:fill="auto"/>
      </w:tcPr>
    </w:tblStylePr>
    <w:tblStylePr w:type="band1Vert">
      <w:tblPr/>
      <w:tcPr>
        <w:shd w:val="clear" w:color="BCDBA8" w:fill="auto"/>
      </w:tcPr>
    </w:tblStylePr>
    <w:tblStylePr w:type="band1Horz">
      <w:tblPr/>
      <w:tcPr>
        <w:shd w:val="clear" w:color="BCDBA8" w:fill="auto"/>
      </w:tcPr>
    </w:tblStylePr>
  </w:style>
  <w:style w:type="table" w:customStyle="1" w:styleId="-62">
    <w:name w:val="Таблица-сетка 6 цветная2"/>
    <w:basedOn w:val="a1"/>
    <w:next w:val="GridTable6Colorful"/>
    <w:uiPriority w:val="99"/>
    <w:rsid w:val="00C54E07"/>
    <w:pPr>
      <w:spacing w:after="0" w:line="240" w:lineRule="auto"/>
    </w:p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auto"/>
      </w:tcPr>
    </w:tblStylePr>
    <w:tblStylePr w:type="band1Horz">
      <w:rPr>
        <w:rFonts w:ascii="Arial" w:hAnsi="Arial"/>
        <w:color w:val="7F7F7F"/>
        <w:sz w:val="22"/>
      </w:rPr>
      <w:tblPr/>
      <w:tcPr>
        <w:shd w:val="clear" w:color="CBCBCB" w:fill="auto"/>
      </w:tcPr>
    </w:tblStylePr>
    <w:tblStylePr w:type="band2Horz">
      <w:rPr>
        <w:rFonts w:ascii="Arial" w:hAnsi="Arial"/>
        <w:color w:val="7F7F7F"/>
        <w:sz w:val="22"/>
      </w:rPr>
    </w:tblStylePr>
  </w:style>
  <w:style w:type="table" w:customStyle="1" w:styleId="GridTable6Colorful-Accent11">
    <w:name w:val="Grid Table 6 Colorful - Accent 11"/>
    <w:basedOn w:val="a1"/>
    <w:uiPriority w:val="99"/>
    <w:rsid w:val="00C54E07"/>
    <w:pPr>
      <w:spacing w:after="0" w:line="240" w:lineRule="auto"/>
    </w:pPr>
    <w:tblPr>
      <w:tblStyleRowBandSize w:val="1"/>
      <w:tblStyleColBandSize w:val="1"/>
      <w:tblInd w:w="0" w:type="dxa"/>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CellMar>
        <w:top w:w="0" w:type="dxa"/>
        <w:left w:w="108" w:type="dxa"/>
        <w:bottom w:w="0" w:type="dxa"/>
        <w:right w:w="108" w:type="dxa"/>
      </w:tblCellMar>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auto"/>
      </w:tcPr>
    </w:tblStylePr>
    <w:tblStylePr w:type="band1Horz">
      <w:rPr>
        <w:rFonts w:ascii="Arial" w:hAnsi="Arial"/>
        <w:color w:val="ACCCEA"/>
        <w:sz w:val="22"/>
      </w:rPr>
      <w:tblPr/>
      <w:tcPr>
        <w:shd w:val="clear" w:color="DDEAF6" w:fill="auto"/>
      </w:tcPr>
    </w:tblStylePr>
    <w:tblStylePr w:type="band2Horz">
      <w:rPr>
        <w:rFonts w:ascii="Arial" w:hAnsi="Arial"/>
        <w:color w:val="ACCCEA"/>
        <w:sz w:val="22"/>
      </w:rPr>
    </w:tblStylePr>
  </w:style>
  <w:style w:type="table" w:customStyle="1" w:styleId="GridTable6Colorful-Accent21">
    <w:name w:val="Grid Table 6 Colorful - Accent 21"/>
    <w:basedOn w:val="a1"/>
    <w:uiPriority w:val="99"/>
    <w:rsid w:val="00C54E07"/>
    <w:pPr>
      <w:spacing w:after="0" w:line="240" w:lineRule="auto"/>
    </w:p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auto"/>
      </w:tcPr>
    </w:tblStylePr>
    <w:tblStylePr w:type="band1Horz">
      <w:rPr>
        <w:rFonts w:ascii="Arial" w:hAnsi="Arial"/>
        <w:color w:val="F4B184"/>
        <w:sz w:val="22"/>
      </w:rPr>
      <w:tblPr/>
      <w:tcPr>
        <w:shd w:val="clear" w:color="FBE5D6" w:fill="auto"/>
      </w:tcPr>
    </w:tblStylePr>
    <w:tblStylePr w:type="band2Horz">
      <w:rPr>
        <w:rFonts w:ascii="Arial" w:hAnsi="Arial"/>
        <w:color w:val="F4B184"/>
        <w:sz w:val="22"/>
      </w:rPr>
    </w:tblStylePr>
  </w:style>
  <w:style w:type="table" w:customStyle="1" w:styleId="GridTable6Colorful-Accent31">
    <w:name w:val="Grid Table 6 Colorful - Accent 31"/>
    <w:basedOn w:val="a1"/>
    <w:uiPriority w:val="99"/>
    <w:rsid w:val="00C54E07"/>
    <w:pPr>
      <w:spacing w:after="0" w:line="240" w:lineRule="auto"/>
    </w:p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auto"/>
      </w:tcPr>
    </w:tblStylePr>
    <w:tblStylePr w:type="band1Horz">
      <w:rPr>
        <w:rFonts w:ascii="Arial" w:hAnsi="Arial"/>
        <w:color w:val="A5A5A5"/>
        <w:sz w:val="22"/>
      </w:rPr>
      <w:tblPr/>
      <w:tcPr>
        <w:shd w:val="clear" w:color="ECECEC" w:fill="auto"/>
      </w:tcPr>
    </w:tblStylePr>
    <w:tblStylePr w:type="band2Horz">
      <w:rPr>
        <w:rFonts w:ascii="Arial" w:hAnsi="Arial"/>
        <w:color w:val="A5A5A5"/>
        <w:sz w:val="22"/>
      </w:rPr>
    </w:tblStylePr>
  </w:style>
  <w:style w:type="table" w:customStyle="1" w:styleId="GridTable6Colorful-Accent41">
    <w:name w:val="Grid Table 6 Colorful - Accent 41"/>
    <w:basedOn w:val="a1"/>
    <w:uiPriority w:val="99"/>
    <w:rsid w:val="00C54E07"/>
    <w:pPr>
      <w:spacing w:after="0" w:line="240" w:lineRule="auto"/>
    </w:p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auto"/>
      </w:tcPr>
    </w:tblStylePr>
    <w:tblStylePr w:type="band1Horz">
      <w:rPr>
        <w:rFonts w:ascii="Arial" w:hAnsi="Arial"/>
        <w:color w:val="FFD865"/>
        <w:sz w:val="22"/>
      </w:rPr>
      <w:tblPr/>
      <w:tcPr>
        <w:shd w:val="clear" w:color="FFF2CB" w:fill="auto"/>
      </w:tcPr>
    </w:tblStylePr>
    <w:tblStylePr w:type="band2Horz">
      <w:rPr>
        <w:rFonts w:ascii="Arial" w:hAnsi="Arial"/>
        <w:color w:val="FFD865"/>
        <w:sz w:val="22"/>
      </w:rPr>
    </w:tblStylePr>
  </w:style>
  <w:style w:type="table" w:customStyle="1" w:styleId="GridTable6Colorful-Accent51">
    <w:name w:val="Grid Table 6 Colorful - Accent 51"/>
    <w:basedOn w:val="a1"/>
    <w:uiPriority w:val="99"/>
    <w:rsid w:val="00C54E07"/>
    <w:pPr>
      <w:spacing w:after="0" w:line="240" w:lineRule="auto"/>
    </w:p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auto"/>
      </w:tcPr>
    </w:tblStylePr>
    <w:tblStylePr w:type="band1Horz">
      <w:rPr>
        <w:rFonts w:ascii="Arial" w:hAnsi="Arial"/>
        <w:color w:val="254175"/>
        <w:sz w:val="22"/>
      </w:rPr>
      <w:tblPr/>
      <w:tcPr>
        <w:shd w:val="clear" w:color="D8E2F3" w:fill="auto"/>
      </w:tcPr>
    </w:tblStylePr>
    <w:tblStylePr w:type="band2Horz">
      <w:rPr>
        <w:rFonts w:ascii="Arial" w:hAnsi="Arial"/>
        <w:color w:val="254175"/>
        <w:sz w:val="22"/>
      </w:rPr>
    </w:tblStylePr>
  </w:style>
  <w:style w:type="table" w:customStyle="1" w:styleId="GridTable6Colorful-Accent61">
    <w:name w:val="Grid Table 6 Colorful - Accent 61"/>
    <w:basedOn w:val="a1"/>
    <w:uiPriority w:val="99"/>
    <w:rsid w:val="00C54E07"/>
    <w:pPr>
      <w:spacing w:after="0" w:line="240" w:lineRule="auto"/>
    </w:p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auto"/>
      </w:tcPr>
    </w:tblStylePr>
    <w:tblStylePr w:type="band1Horz">
      <w:rPr>
        <w:rFonts w:ascii="Arial" w:hAnsi="Arial"/>
        <w:color w:val="254175"/>
        <w:sz w:val="22"/>
      </w:rPr>
      <w:tblPr/>
      <w:tcPr>
        <w:shd w:val="clear" w:color="E1EFD8" w:fill="auto"/>
      </w:tcPr>
    </w:tblStylePr>
    <w:tblStylePr w:type="band2Horz">
      <w:rPr>
        <w:rFonts w:ascii="Arial" w:hAnsi="Arial"/>
        <w:color w:val="254175"/>
        <w:sz w:val="22"/>
      </w:rPr>
    </w:tblStylePr>
  </w:style>
  <w:style w:type="table" w:customStyle="1" w:styleId="-72">
    <w:name w:val="Таблица-сетка 7 цветная2"/>
    <w:basedOn w:val="a1"/>
    <w:next w:val="GridTable7Colorful"/>
    <w:uiPriority w:val="99"/>
    <w:rsid w:val="00C54E07"/>
    <w:pPr>
      <w:spacing w:after="0" w:line="240" w:lineRule="auto"/>
    </w:p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auto"/>
      </w:tcPr>
    </w:tblStylePr>
    <w:tblStylePr w:type="band1Horz">
      <w:rPr>
        <w:rFonts w:ascii="Arial" w:hAnsi="Arial"/>
        <w:color w:val="7F7F7F"/>
        <w:sz w:val="22"/>
      </w:rPr>
      <w:tblPr/>
      <w:tcPr>
        <w:shd w:val="clear" w:color="F2F2F2" w:fill="auto"/>
      </w:tcPr>
    </w:tblStylePr>
    <w:tblStylePr w:type="band2Horz">
      <w:rPr>
        <w:rFonts w:ascii="Arial" w:hAnsi="Arial"/>
        <w:color w:val="7F7F7F"/>
        <w:sz w:val="22"/>
      </w:rPr>
    </w:tblStylePr>
  </w:style>
  <w:style w:type="table" w:customStyle="1" w:styleId="GridTable7Colorful-Accent11">
    <w:name w:val="Grid Table 7 Colorful - Accent 11"/>
    <w:basedOn w:val="a1"/>
    <w:uiPriority w:val="99"/>
    <w:rsid w:val="00C54E07"/>
    <w:pPr>
      <w:spacing w:after="0" w:line="240" w:lineRule="auto"/>
    </w:pPr>
    <w:tblPr>
      <w:tblStyleRowBandSize w:val="1"/>
      <w:tblStyleColBandSize w:val="1"/>
      <w:tblInd w:w="0" w:type="dxa"/>
      <w:tblBorders>
        <w:bottom w:val="single" w:sz="4" w:space="0" w:color="ACCCEA"/>
        <w:right w:val="single" w:sz="4" w:space="0" w:color="ACCCEA"/>
        <w:insideH w:val="single" w:sz="4" w:space="0" w:color="ACCCEA"/>
        <w:insideV w:val="single" w:sz="4" w:space="0" w:color="ACCCEA"/>
      </w:tblBorders>
      <w:tblCellMar>
        <w:top w:w="0" w:type="dxa"/>
        <w:left w:w="108" w:type="dxa"/>
        <w:bottom w:w="0" w:type="dxa"/>
        <w:right w:w="108" w:type="dxa"/>
      </w:tblCellMar>
    </w:tblPr>
    <w:tblStylePr w:type="firstRow">
      <w:rPr>
        <w:rFonts w:ascii="Arial" w:hAnsi="Arial"/>
        <w:b/>
        <w:color w:val="ACCCEA"/>
        <w:sz w:val="22"/>
      </w:rPr>
      <w:tblPr/>
      <w:tcPr>
        <w:tcBorders>
          <w:top w:val="none" w:sz="0" w:space="0" w:color="auto"/>
          <w:left w:val="none" w:sz="0" w:space="0" w:color="auto"/>
          <w:bottom w:val="single" w:sz="4" w:space="0" w:color="ACCCEA"/>
          <w:right w:val="none" w:sz="0" w:space="0" w:color="auto"/>
        </w:tcBorders>
        <w:shd w:val="clear" w:color="FFFFFF" w:fill="auto"/>
      </w:tcPr>
    </w:tblStylePr>
    <w:tblStylePr w:type="lastRow">
      <w:rPr>
        <w:rFonts w:ascii="Arial" w:hAnsi="Arial"/>
        <w:b/>
        <w:color w:val="ACCCEA"/>
        <w:sz w:val="22"/>
      </w:rPr>
      <w:tblPr/>
      <w:tcPr>
        <w:tcBorders>
          <w:top w:val="single" w:sz="4" w:space="0" w:color="ACCCEA"/>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CCCEA"/>
        <w:sz w:val="22"/>
      </w:rPr>
      <w:tblPr/>
      <w:tcPr>
        <w:tcBorders>
          <w:top w:val="none" w:sz="0" w:space="0" w:color="auto"/>
          <w:left w:val="none" w:sz="0" w:space="0" w:color="auto"/>
          <w:bottom w:val="none" w:sz="0" w:space="0" w:color="auto"/>
          <w:right w:val="single" w:sz="4" w:space="0" w:color="ACCCEA"/>
        </w:tcBorders>
        <w:shd w:val="clear" w:color="FFFFFF" w:fill="auto"/>
      </w:tcPr>
    </w:tblStylePr>
    <w:tblStylePr w:type="lastCol">
      <w:rPr>
        <w:rFonts w:ascii="Arial" w:hAnsi="Arial"/>
        <w:i/>
        <w:color w:val="ACCCEA"/>
        <w:sz w:val="22"/>
      </w:rPr>
      <w:tblPr/>
      <w:tcPr>
        <w:tcBorders>
          <w:top w:val="none" w:sz="0" w:space="0" w:color="auto"/>
          <w:left w:val="single" w:sz="4" w:space="0" w:color="ACCCEA"/>
          <w:bottom w:val="none" w:sz="0" w:space="0" w:color="auto"/>
          <w:right w:val="none" w:sz="0" w:space="0" w:color="auto"/>
        </w:tcBorders>
        <w:shd w:val="clear" w:color="FFFFFF" w:fill="auto"/>
      </w:tcPr>
    </w:tblStylePr>
    <w:tblStylePr w:type="band1Vert">
      <w:tblPr/>
      <w:tcPr>
        <w:shd w:val="clear" w:color="DDEAF6" w:fill="auto"/>
      </w:tcPr>
    </w:tblStylePr>
    <w:tblStylePr w:type="band1Horz">
      <w:rPr>
        <w:rFonts w:ascii="Arial" w:hAnsi="Arial"/>
        <w:color w:val="ACCCEA"/>
        <w:sz w:val="22"/>
      </w:rPr>
      <w:tblPr/>
      <w:tcPr>
        <w:shd w:val="clear" w:color="DDEAF6" w:fill="auto"/>
      </w:tcPr>
    </w:tblStylePr>
    <w:tblStylePr w:type="band2Horz">
      <w:rPr>
        <w:rFonts w:ascii="Arial" w:hAnsi="Arial"/>
        <w:color w:val="ACCCEA"/>
        <w:sz w:val="22"/>
      </w:rPr>
    </w:tblStylePr>
  </w:style>
  <w:style w:type="table" w:customStyle="1" w:styleId="GridTable7Colorful-Accent21">
    <w:name w:val="Grid Table 7 Colorful - Accent 21"/>
    <w:basedOn w:val="a1"/>
    <w:uiPriority w:val="99"/>
    <w:rsid w:val="00C54E07"/>
    <w:pPr>
      <w:spacing w:after="0" w:line="240" w:lineRule="auto"/>
    </w:p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auto"/>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auto"/>
      </w:tcPr>
    </w:tblStylePr>
    <w:tblStylePr w:type="band1Horz">
      <w:rPr>
        <w:rFonts w:ascii="Arial" w:hAnsi="Arial"/>
        <w:color w:val="F4B184"/>
        <w:sz w:val="22"/>
      </w:rPr>
      <w:tblPr/>
      <w:tcPr>
        <w:shd w:val="clear" w:color="FBE5D6" w:fill="auto"/>
      </w:tcPr>
    </w:tblStylePr>
    <w:tblStylePr w:type="band2Horz">
      <w:rPr>
        <w:rFonts w:ascii="Arial" w:hAnsi="Arial"/>
        <w:color w:val="F4B184"/>
        <w:sz w:val="22"/>
      </w:rPr>
    </w:tblStylePr>
  </w:style>
  <w:style w:type="table" w:customStyle="1" w:styleId="GridTable7Colorful-Accent31">
    <w:name w:val="Grid Table 7 Colorful - Accent 31"/>
    <w:basedOn w:val="a1"/>
    <w:uiPriority w:val="99"/>
    <w:rsid w:val="00C54E07"/>
    <w:pPr>
      <w:spacing w:after="0" w:line="240" w:lineRule="auto"/>
    </w:p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auto"/>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auto"/>
      </w:tcPr>
    </w:tblStylePr>
    <w:tblStylePr w:type="band1Horz">
      <w:rPr>
        <w:rFonts w:ascii="Arial" w:hAnsi="Arial"/>
        <w:color w:val="A5A5A5"/>
        <w:sz w:val="22"/>
      </w:rPr>
      <w:tblPr/>
      <w:tcPr>
        <w:shd w:val="clear" w:color="ECECEC" w:fill="auto"/>
      </w:tcPr>
    </w:tblStylePr>
    <w:tblStylePr w:type="band2Horz">
      <w:rPr>
        <w:rFonts w:ascii="Arial" w:hAnsi="Arial"/>
        <w:color w:val="A5A5A5"/>
        <w:sz w:val="22"/>
      </w:rPr>
    </w:tblStylePr>
  </w:style>
  <w:style w:type="table" w:customStyle="1" w:styleId="GridTable7Colorful-Accent41">
    <w:name w:val="Grid Table 7 Colorful - Accent 41"/>
    <w:basedOn w:val="a1"/>
    <w:uiPriority w:val="99"/>
    <w:rsid w:val="00C54E07"/>
    <w:pPr>
      <w:spacing w:after="0" w:line="240" w:lineRule="auto"/>
    </w:p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auto"/>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auto"/>
      </w:tcPr>
    </w:tblStylePr>
    <w:tblStylePr w:type="band1Horz">
      <w:rPr>
        <w:rFonts w:ascii="Arial" w:hAnsi="Arial"/>
        <w:color w:val="FFD865"/>
        <w:sz w:val="22"/>
      </w:rPr>
      <w:tblPr/>
      <w:tcPr>
        <w:shd w:val="clear" w:color="FFF2CB" w:fill="auto"/>
      </w:tcPr>
    </w:tblStylePr>
    <w:tblStylePr w:type="band2Horz">
      <w:rPr>
        <w:rFonts w:ascii="Arial" w:hAnsi="Arial"/>
        <w:color w:val="FFD865"/>
        <w:sz w:val="22"/>
      </w:rPr>
    </w:tblStylePr>
  </w:style>
  <w:style w:type="table" w:customStyle="1" w:styleId="GridTable7Colorful-Accent51">
    <w:name w:val="Grid Table 7 Colorful - Accent 51"/>
    <w:basedOn w:val="a1"/>
    <w:uiPriority w:val="99"/>
    <w:rsid w:val="00C54E07"/>
    <w:pPr>
      <w:spacing w:after="0" w:line="240" w:lineRule="auto"/>
    </w:pPr>
    <w:tblPr>
      <w:tblStyleRowBandSize w:val="1"/>
      <w:tblStyleColBandSize w:val="1"/>
      <w:tblInd w:w="0" w:type="dxa"/>
      <w:tblBorders>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b/>
        <w:color w:val="254175"/>
        <w:sz w:val="22"/>
      </w:rPr>
      <w:tblPr/>
      <w:tcPr>
        <w:tcBorders>
          <w:top w:val="none" w:sz="0" w:space="0" w:color="auto"/>
          <w:left w:val="none" w:sz="0" w:space="0" w:color="auto"/>
          <w:bottom w:val="single" w:sz="4" w:space="0" w:color="95AFDD"/>
          <w:right w:val="none" w:sz="0" w:space="0" w:color="auto"/>
        </w:tcBorders>
        <w:shd w:val="clear" w:color="FFFFFF" w:fill="auto"/>
      </w:tcPr>
    </w:tblStylePr>
    <w:tblStylePr w:type="lastRow">
      <w:rPr>
        <w:rFonts w:ascii="Arial" w:hAnsi="Arial"/>
        <w:b/>
        <w:color w:val="254175"/>
        <w:sz w:val="22"/>
      </w:rPr>
      <w:tblPr/>
      <w:tcPr>
        <w:tcBorders>
          <w:top w:val="single" w:sz="4" w:space="0" w:color="95AFD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95AFDD"/>
        </w:tcBorders>
        <w:shd w:val="clear" w:color="FFFFFF" w:fill="auto"/>
      </w:tcPr>
    </w:tblStylePr>
    <w:tblStylePr w:type="lastCol">
      <w:rPr>
        <w:rFonts w:ascii="Arial" w:hAnsi="Arial"/>
        <w:i/>
        <w:color w:val="254175"/>
        <w:sz w:val="22"/>
      </w:rPr>
      <w:tblPr/>
      <w:tcPr>
        <w:tcBorders>
          <w:top w:val="none" w:sz="0" w:space="0" w:color="auto"/>
          <w:left w:val="single" w:sz="4" w:space="0" w:color="95AFDD"/>
          <w:bottom w:val="none" w:sz="0" w:space="0" w:color="auto"/>
          <w:right w:val="none" w:sz="0" w:space="0" w:color="auto"/>
        </w:tcBorders>
        <w:shd w:val="clear" w:color="FFFFFF" w:fill="auto"/>
      </w:tcPr>
    </w:tblStylePr>
    <w:tblStylePr w:type="band1Vert">
      <w:tblPr/>
      <w:tcPr>
        <w:shd w:val="clear" w:color="D8E2F3" w:fill="auto"/>
      </w:tcPr>
    </w:tblStylePr>
    <w:tblStylePr w:type="band1Horz">
      <w:rPr>
        <w:rFonts w:ascii="Arial" w:hAnsi="Arial"/>
        <w:color w:val="254175"/>
        <w:sz w:val="22"/>
      </w:rPr>
      <w:tblPr/>
      <w:tcPr>
        <w:shd w:val="clear" w:color="D8E2F3" w:fill="auto"/>
      </w:tcPr>
    </w:tblStylePr>
    <w:tblStylePr w:type="band2Horz">
      <w:rPr>
        <w:rFonts w:ascii="Arial" w:hAnsi="Arial"/>
        <w:color w:val="254175"/>
        <w:sz w:val="22"/>
      </w:rPr>
    </w:tblStylePr>
  </w:style>
  <w:style w:type="table" w:customStyle="1" w:styleId="GridTable7Colorful-Accent61">
    <w:name w:val="Grid Table 7 Colorful - Accent 61"/>
    <w:basedOn w:val="a1"/>
    <w:uiPriority w:val="99"/>
    <w:rsid w:val="00C54E07"/>
    <w:pPr>
      <w:spacing w:after="0" w:line="240" w:lineRule="auto"/>
    </w:p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auto"/>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auto"/>
      </w:tcPr>
    </w:tblStylePr>
    <w:tblStylePr w:type="band1Horz">
      <w:rPr>
        <w:rFonts w:ascii="Arial" w:hAnsi="Arial"/>
        <w:color w:val="416429"/>
        <w:sz w:val="22"/>
      </w:rPr>
      <w:tblPr/>
      <w:tcPr>
        <w:shd w:val="clear" w:color="E1EFD8" w:fill="auto"/>
      </w:tcPr>
    </w:tblStylePr>
    <w:tblStylePr w:type="band2Horz">
      <w:rPr>
        <w:rFonts w:ascii="Arial" w:hAnsi="Arial"/>
        <w:color w:val="416429"/>
        <w:sz w:val="22"/>
      </w:rPr>
    </w:tblStylePr>
  </w:style>
  <w:style w:type="table" w:customStyle="1" w:styleId="-120">
    <w:name w:val="Список-таблица 1 светлая2"/>
    <w:basedOn w:val="a1"/>
    <w:next w:val="ListTable1Light"/>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auto"/>
      </w:tcPr>
    </w:tblStylePr>
    <w:tblStylePr w:type="band1Horz">
      <w:tblPr/>
      <w:tcPr>
        <w:shd w:val="clear" w:color="BFBFBF" w:fill="auto"/>
      </w:tcPr>
    </w:tblStylePr>
  </w:style>
  <w:style w:type="table" w:customStyle="1" w:styleId="ListTable1Light-Accent11">
    <w:name w:val="List Table 1 Light - Accent 1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auto"/>
      </w:tcPr>
    </w:tblStylePr>
    <w:tblStylePr w:type="band1Horz">
      <w:tblPr/>
      <w:tcPr>
        <w:shd w:val="clear" w:color="D5E5F4" w:fill="auto"/>
      </w:tcPr>
    </w:tblStylePr>
  </w:style>
  <w:style w:type="table" w:customStyle="1" w:styleId="ListTable1Light-Accent21">
    <w:name w:val="List Table 1 Light - Accent 2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auto"/>
      </w:tcPr>
    </w:tblStylePr>
    <w:tblStylePr w:type="band1Horz">
      <w:tblPr/>
      <w:tcPr>
        <w:shd w:val="clear" w:color="FADECB" w:fill="auto"/>
      </w:tcPr>
    </w:tblStylePr>
  </w:style>
  <w:style w:type="table" w:customStyle="1" w:styleId="ListTable1Light-Accent31">
    <w:name w:val="List Table 1 Light - Accent 3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auto"/>
      </w:tcPr>
    </w:tblStylePr>
    <w:tblStylePr w:type="band1Horz">
      <w:tblPr/>
      <w:tcPr>
        <w:shd w:val="clear" w:color="E8E8E8" w:fill="auto"/>
      </w:tcPr>
    </w:tblStylePr>
  </w:style>
  <w:style w:type="table" w:customStyle="1" w:styleId="ListTable1Light-Accent41">
    <w:name w:val="List Table 1 Light - Accent 4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auto"/>
      </w:tcPr>
    </w:tblStylePr>
    <w:tblStylePr w:type="band1Horz">
      <w:tblPr/>
      <w:tcPr>
        <w:shd w:val="clear" w:color="FFEFBF" w:fill="auto"/>
      </w:tcPr>
    </w:tblStylePr>
  </w:style>
  <w:style w:type="table" w:customStyle="1" w:styleId="ListTable1Light-Accent51">
    <w:name w:val="List Table 1 Light - Accent 5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auto"/>
      </w:tcPr>
    </w:tblStylePr>
    <w:tblStylePr w:type="band1Horz">
      <w:tblPr/>
      <w:tcPr>
        <w:shd w:val="clear" w:color="CFDBF0" w:fill="auto"/>
      </w:tcPr>
    </w:tblStylePr>
  </w:style>
  <w:style w:type="table" w:customStyle="1" w:styleId="ListTable1Light-Accent61">
    <w:name w:val="List Table 1 Light - Accent 6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auto"/>
      </w:tcPr>
    </w:tblStylePr>
    <w:tblStylePr w:type="band1Horz">
      <w:tblPr/>
      <w:tcPr>
        <w:shd w:val="clear" w:color="DAEBCF" w:fill="auto"/>
      </w:tcPr>
    </w:tblStylePr>
  </w:style>
  <w:style w:type="table" w:customStyle="1" w:styleId="-220">
    <w:name w:val="Список-таблица 22"/>
    <w:basedOn w:val="a1"/>
    <w:next w:val="ListTable2"/>
    <w:uiPriority w:val="99"/>
    <w:rsid w:val="00C54E07"/>
    <w:pPr>
      <w:spacing w:after="0" w:line="240" w:lineRule="auto"/>
    </w:p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2-Accent11">
    <w:name w:val="List Table 2 - Accent 11"/>
    <w:basedOn w:val="a1"/>
    <w:uiPriority w:val="99"/>
    <w:rsid w:val="00C54E07"/>
    <w:pPr>
      <w:spacing w:after="0" w:line="240" w:lineRule="auto"/>
    </w:p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auto"/>
      </w:tcPr>
    </w:tblStylePr>
    <w:tblStylePr w:type="band1Horz">
      <w:rPr>
        <w:rFonts w:ascii="Arial" w:hAnsi="Arial"/>
        <w:color w:val="404040"/>
        <w:sz w:val="22"/>
      </w:rPr>
      <w:tblPr/>
      <w:tcPr>
        <w:shd w:val="clear" w:color="D5E5F4" w:fill="auto"/>
      </w:tcPr>
    </w:tblStylePr>
  </w:style>
  <w:style w:type="table" w:customStyle="1" w:styleId="ListTable2-Accent21">
    <w:name w:val="List Table 2 - Accent 21"/>
    <w:basedOn w:val="a1"/>
    <w:uiPriority w:val="99"/>
    <w:rsid w:val="00C54E07"/>
    <w:pPr>
      <w:spacing w:after="0" w:line="240" w:lineRule="auto"/>
    </w:p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auto"/>
      </w:tcPr>
    </w:tblStylePr>
    <w:tblStylePr w:type="band1Horz">
      <w:rPr>
        <w:rFonts w:ascii="Arial" w:hAnsi="Arial"/>
        <w:color w:val="404040"/>
        <w:sz w:val="22"/>
      </w:rPr>
      <w:tblPr/>
      <w:tcPr>
        <w:shd w:val="clear" w:color="FADECB" w:fill="auto"/>
      </w:tcPr>
    </w:tblStylePr>
  </w:style>
  <w:style w:type="table" w:customStyle="1" w:styleId="ListTable2-Accent31">
    <w:name w:val="List Table 2 - Accent 31"/>
    <w:basedOn w:val="a1"/>
    <w:uiPriority w:val="99"/>
    <w:rsid w:val="00C54E07"/>
    <w:pPr>
      <w:spacing w:after="0" w:line="240" w:lineRule="auto"/>
    </w:p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auto"/>
      </w:tcPr>
    </w:tblStylePr>
    <w:tblStylePr w:type="band1Horz">
      <w:rPr>
        <w:rFonts w:ascii="Arial" w:hAnsi="Arial"/>
        <w:color w:val="404040"/>
        <w:sz w:val="22"/>
      </w:rPr>
      <w:tblPr/>
      <w:tcPr>
        <w:shd w:val="clear" w:color="E8E8E8" w:fill="auto"/>
      </w:tcPr>
    </w:tblStylePr>
  </w:style>
  <w:style w:type="table" w:customStyle="1" w:styleId="ListTable2-Accent41">
    <w:name w:val="List Table 2 - Accent 41"/>
    <w:basedOn w:val="a1"/>
    <w:uiPriority w:val="99"/>
    <w:rsid w:val="00C54E07"/>
    <w:pPr>
      <w:spacing w:after="0" w:line="240" w:lineRule="auto"/>
    </w:p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auto"/>
      </w:tcPr>
    </w:tblStylePr>
    <w:tblStylePr w:type="band1Horz">
      <w:rPr>
        <w:rFonts w:ascii="Arial" w:hAnsi="Arial"/>
        <w:color w:val="404040"/>
        <w:sz w:val="22"/>
      </w:rPr>
      <w:tblPr/>
      <w:tcPr>
        <w:shd w:val="clear" w:color="FFEFBF" w:fill="auto"/>
      </w:tcPr>
    </w:tblStylePr>
  </w:style>
  <w:style w:type="table" w:customStyle="1" w:styleId="ListTable2-Accent51">
    <w:name w:val="List Table 2 - Accent 51"/>
    <w:basedOn w:val="a1"/>
    <w:uiPriority w:val="99"/>
    <w:rsid w:val="00C54E07"/>
    <w:pPr>
      <w:spacing w:after="0" w:line="240" w:lineRule="auto"/>
    </w:p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auto"/>
      </w:tcPr>
    </w:tblStylePr>
    <w:tblStylePr w:type="band1Horz">
      <w:rPr>
        <w:rFonts w:ascii="Arial" w:hAnsi="Arial"/>
        <w:color w:val="404040"/>
        <w:sz w:val="22"/>
      </w:rPr>
      <w:tblPr/>
      <w:tcPr>
        <w:shd w:val="clear" w:color="CFDBF0" w:fill="auto"/>
      </w:tcPr>
    </w:tblStylePr>
  </w:style>
  <w:style w:type="table" w:customStyle="1" w:styleId="ListTable2-Accent61">
    <w:name w:val="List Table 2 - Accent 61"/>
    <w:basedOn w:val="a1"/>
    <w:uiPriority w:val="99"/>
    <w:rsid w:val="00C54E07"/>
    <w:pPr>
      <w:spacing w:after="0" w:line="240" w:lineRule="auto"/>
    </w:p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auto"/>
      </w:tcPr>
    </w:tblStylePr>
    <w:tblStylePr w:type="band1Horz">
      <w:rPr>
        <w:rFonts w:ascii="Arial" w:hAnsi="Arial"/>
        <w:color w:val="404040"/>
        <w:sz w:val="22"/>
      </w:rPr>
      <w:tblPr/>
      <w:tcPr>
        <w:shd w:val="clear" w:color="DAEBCF" w:fill="auto"/>
      </w:tcPr>
    </w:tblStylePr>
  </w:style>
  <w:style w:type="table" w:customStyle="1" w:styleId="-320">
    <w:name w:val="Список-таблица 32"/>
    <w:basedOn w:val="a1"/>
    <w:next w:val="ListTable3"/>
    <w:uiPriority w:val="99"/>
    <w:rsid w:val="00C54E07"/>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1">
    <w:name w:val="List Table 3 - Accent 11"/>
    <w:basedOn w:val="a1"/>
    <w:uiPriority w:val="99"/>
    <w:rsid w:val="00C54E07"/>
    <w:pPr>
      <w:spacing w:after="0" w:line="240" w:lineRule="auto"/>
    </w:pPr>
    <w:tblPr>
      <w:tblStyleRowBandSize w:val="1"/>
      <w:tblStyleColBandSize w:val="1"/>
      <w:tblInd w:w="0" w:type="dxa"/>
      <w:tblBorders>
        <w:top w:val="single" w:sz="4" w:space="0" w:color="5B9BD5"/>
        <w:left w:val="single" w:sz="4" w:space="0" w:color="5B9BD5"/>
        <w:bottom w:val="single" w:sz="4" w:space="0" w:color="5B9BD5"/>
        <w:right w:val="single" w:sz="4" w:space="0" w:color="5B9BD5"/>
      </w:tblBorders>
      <w:tblCellMar>
        <w:top w:w="0" w:type="dxa"/>
        <w:left w:w="108" w:type="dxa"/>
        <w:bottom w:w="0" w:type="dxa"/>
        <w:right w:w="108" w:type="dxa"/>
      </w:tblCellMar>
    </w:tblPr>
    <w:tblStylePr w:type="firstRow">
      <w:rPr>
        <w:rFonts w:ascii="Arial" w:hAnsi="Arial"/>
        <w:b/>
        <w:color w:val="FFFFFF"/>
        <w:sz w:val="22"/>
      </w:rPr>
      <w:tblPr/>
      <w:tcPr>
        <w:shd w:val="clear" w:color="5B9BD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1">
    <w:name w:val="List Table 3 - Accent 21"/>
    <w:basedOn w:val="a1"/>
    <w:uiPriority w:val="99"/>
    <w:rsid w:val="00C54E07"/>
    <w:pPr>
      <w:spacing w:after="0" w:line="240" w:lineRule="auto"/>
    </w:p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b/>
        <w:color w:val="FFFFFF"/>
        <w:sz w:val="22"/>
      </w:rPr>
      <w:tblPr/>
      <w:tcPr>
        <w:shd w:val="clear" w:color="F4B18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1">
    <w:name w:val="List Table 3 - Accent 31"/>
    <w:basedOn w:val="a1"/>
    <w:uiPriority w:val="99"/>
    <w:rsid w:val="00C54E07"/>
    <w:pPr>
      <w:spacing w:after="0" w:line="240" w:lineRule="auto"/>
    </w:p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b/>
        <w:color w:val="FFFFFF"/>
        <w:sz w:val="22"/>
      </w:rPr>
      <w:tblPr/>
      <w:tcPr>
        <w:shd w:val="clear" w:color="C9C9C9"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1">
    <w:name w:val="List Table 3 - Accent 41"/>
    <w:basedOn w:val="a1"/>
    <w:uiPriority w:val="99"/>
    <w:rsid w:val="00C54E07"/>
    <w:pPr>
      <w:spacing w:after="0" w:line="240" w:lineRule="auto"/>
    </w:p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b/>
        <w:color w:val="FFFFFF"/>
        <w:sz w:val="22"/>
      </w:rPr>
      <w:tblPr/>
      <w:tcPr>
        <w:shd w:val="clear" w:color="FFD86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1">
    <w:name w:val="List Table 3 - Accent 51"/>
    <w:basedOn w:val="a1"/>
    <w:uiPriority w:val="99"/>
    <w:rsid w:val="00C54E07"/>
    <w:pPr>
      <w:spacing w:after="0" w:line="240" w:lineRule="auto"/>
    </w:pPr>
    <w:tblPr>
      <w:tblStyleRowBandSize w:val="1"/>
      <w:tblStyleColBandSize w:val="1"/>
      <w:tblInd w:w="0" w:type="dxa"/>
      <w:tblBorders>
        <w:top w:val="single" w:sz="4" w:space="0" w:color="8DA9DB"/>
        <w:left w:val="single" w:sz="4" w:space="0" w:color="8DA9DB"/>
        <w:bottom w:val="single" w:sz="4" w:space="0" w:color="8DA9DB"/>
        <w:right w:val="single" w:sz="4" w:space="0" w:color="8DA9DB"/>
      </w:tblBorders>
      <w:tblCellMar>
        <w:top w:w="0" w:type="dxa"/>
        <w:left w:w="108" w:type="dxa"/>
        <w:bottom w:w="0" w:type="dxa"/>
        <w:right w:w="108" w:type="dxa"/>
      </w:tblCellMar>
    </w:tblPr>
    <w:tblStylePr w:type="firstRow">
      <w:rPr>
        <w:rFonts w:ascii="Arial" w:hAnsi="Arial"/>
        <w:b/>
        <w:color w:val="FFFFFF"/>
        <w:sz w:val="22"/>
      </w:rPr>
      <w:tblPr/>
      <w:tcPr>
        <w:shd w:val="clear" w:color="8DA9DB"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1">
    <w:name w:val="List Table 3 - Accent 61"/>
    <w:basedOn w:val="a1"/>
    <w:uiPriority w:val="99"/>
    <w:rsid w:val="00C54E07"/>
    <w:pPr>
      <w:spacing w:after="0" w:line="240" w:lineRule="auto"/>
    </w:p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b/>
        <w:color w:val="FFFFFF"/>
        <w:sz w:val="22"/>
      </w:rPr>
      <w:tblPr/>
      <w:tcPr>
        <w:shd w:val="clear" w:color="A9D08E"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20">
    <w:name w:val="Список-таблица 42"/>
    <w:basedOn w:val="a1"/>
    <w:next w:val="ListTable4"/>
    <w:uiPriority w:val="99"/>
    <w:rsid w:val="00C54E07"/>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4-Accent11">
    <w:name w:val="List Table 4 - Accent 11"/>
    <w:basedOn w:val="a1"/>
    <w:uiPriority w:val="99"/>
    <w:rsid w:val="00C54E07"/>
    <w:pPr>
      <w:spacing w:after="0" w:line="240" w:lineRule="auto"/>
    </w:p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FFFFFF"/>
        <w:sz w:val="22"/>
      </w:rPr>
      <w:tblPr/>
      <w:tcPr>
        <w:shd w:val="clear" w:color="5B9BD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auto"/>
      </w:tcPr>
    </w:tblStylePr>
    <w:tblStylePr w:type="band1Horz">
      <w:rPr>
        <w:rFonts w:ascii="Arial" w:hAnsi="Arial"/>
        <w:color w:val="404040"/>
        <w:sz w:val="22"/>
      </w:rPr>
      <w:tblPr/>
      <w:tcPr>
        <w:shd w:val="clear" w:color="D5E5F4" w:fill="auto"/>
      </w:tcPr>
    </w:tblStylePr>
  </w:style>
  <w:style w:type="table" w:customStyle="1" w:styleId="ListTable4-Accent21">
    <w:name w:val="List Table 4 - Accent 21"/>
    <w:basedOn w:val="a1"/>
    <w:uiPriority w:val="99"/>
    <w:rsid w:val="00C54E07"/>
    <w:pPr>
      <w:spacing w:after="0" w:line="240" w:lineRule="auto"/>
    </w:p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FFFFFF"/>
        <w:sz w:val="22"/>
      </w:rPr>
      <w:tblPr/>
      <w:tcPr>
        <w:shd w:val="clear" w:color="ED7D3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auto"/>
      </w:tcPr>
    </w:tblStylePr>
    <w:tblStylePr w:type="band1Horz">
      <w:rPr>
        <w:rFonts w:ascii="Arial" w:hAnsi="Arial"/>
        <w:color w:val="404040"/>
        <w:sz w:val="22"/>
      </w:rPr>
      <w:tblPr/>
      <w:tcPr>
        <w:shd w:val="clear" w:color="FADECB" w:fill="auto"/>
      </w:tcPr>
    </w:tblStylePr>
  </w:style>
  <w:style w:type="table" w:customStyle="1" w:styleId="ListTable4-Accent31">
    <w:name w:val="List Table 4 - Accent 31"/>
    <w:basedOn w:val="a1"/>
    <w:uiPriority w:val="99"/>
    <w:rsid w:val="00C54E07"/>
    <w:pPr>
      <w:spacing w:after="0" w:line="240" w:lineRule="auto"/>
    </w:p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FFFFFF"/>
        <w:sz w:val="22"/>
      </w:rPr>
      <w:tblPr/>
      <w:tcPr>
        <w:shd w:val="clear" w:color="A5A5A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auto"/>
      </w:tcPr>
    </w:tblStylePr>
    <w:tblStylePr w:type="band1Horz">
      <w:rPr>
        <w:rFonts w:ascii="Arial" w:hAnsi="Arial"/>
        <w:color w:val="404040"/>
        <w:sz w:val="22"/>
      </w:rPr>
      <w:tblPr/>
      <w:tcPr>
        <w:shd w:val="clear" w:color="E8E8E8" w:fill="auto"/>
      </w:tcPr>
    </w:tblStylePr>
  </w:style>
  <w:style w:type="table" w:customStyle="1" w:styleId="ListTable4-Accent41">
    <w:name w:val="List Table 4 - Accent 41"/>
    <w:basedOn w:val="a1"/>
    <w:uiPriority w:val="99"/>
    <w:rsid w:val="00C54E07"/>
    <w:pPr>
      <w:spacing w:after="0" w:line="240" w:lineRule="auto"/>
    </w:p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FFFFFF"/>
        <w:sz w:val="22"/>
      </w:rPr>
      <w:tblPr/>
      <w:tcPr>
        <w:shd w:val="clear" w:color="FFC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auto"/>
      </w:tcPr>
    </w:tblStylePr>
    <w:tblStylePr w:type="band1Horz">
      <w:rPr>
        <w:rFonts w:ascii="Arial" w:hAnsi="Arial"/>
        <w:color w:val="404040"/>
        <w:sz w:val="22"/>
      </w:rPr>
      <w:tblPr/>
      <w:tcPr>
        <w:shd w:val="clear" w:color="FFEFBF" w:fill="auto"/>
      </w:tcPr>
    </w:tblStylePr>
  </w:style>
  <w:style w:type="table" w:customStyle="1" w:styleId="ListTable4-Accent51">
    <w:name w:val="List Table 4 - Accent 51"/>
    <w:basedOn w:val="a1"/>
    <w:uiPriority w:val="99"/>
    <w:rsid w:val="00C54E07"/>
    <w:pPr>
      <w:spacing w:after="0" w:line="240" w:lineRule="auto"/>
    </w:p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FFFFFF"/>
        <w:sz w:val="22"/>
      </w:rPr>
      <w:tblPr/>
      <w:tcPr>
        <w:shd w:val="clear" w:color="4472C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auto"/>
      </w:tcPr>
    </w:tblStylePr>
    <w:tblStylePr w:type="band1Horz">
      <w:rPr>
        <w:rFonts w:ascii="Arial" w:hAnsi="Arial"/>
        <w:color w:val="404040"/>
        <w:sz w:val="22"/>
      </w:rPr>
      <w:tblPr/>
      <w:tcPr>
        <w:shd w:val="clear" w:color="CFDBF0" w:fill="auto"/>
      </w:tcPr>
    </w:tblStylePr>
  </w:style>
  <w:style w:type="table" w:customStyle="1" w:styleId="ListTable4-Accent61">
    <w:name w:val="List Table 4 - Accent 61"/>
    <w:basedOn w:val="a1"/>
    <w:uiPriority w:val="99"/>
    <w:rsid w:val="00C54E07"/>
    <w:pPr>
      <w:spacing w:after="0" w:line="240" w:lineRule="auto"/>
    </w:p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FFFFFF"/>
        <w:sz w:val="22"/>
      </w:rPr>
      <w:tblPr/>
      <w:tcPr>
        <w:shd w:val="clear" w:color="70AD47"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auto"/>
      </w:tcPr>
    </w:tblStylePr>
    <w:tblStylePr w:type="band1Horz">
      <w:rPr>
        <w:rFonts w:ascii="Arial" w:hAnsi="Arial"/>
        <w:color w:val="404040"/>
        <w:sz w:val="22"/>
      </w:rPr>
      <w:tblPr/>
      <w:tcPr>
        <w:shd w:val="clear" w:color="DAEBCF" w:fill="auto"/>
      </w:tcPr>
    </w:tblStylePr>
  </w:style>
  <w:style w:type="table" w:customStyle="1" w:styleId="-520">
    <w:name w:val="Список-таблица 5 темная2"/>
    <w:basedOn w:val="a1"/>
    <w:next w:val="ListTable5Dark"/>
    <w:uiPriority w:val="99"/>
    <w:rsid w:val="00C54E07"/>
    <w:pPr>
      <w:spacing w:after="0" w:line="240" w:lineRule="auto"/>
    </w:p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auto"/>
      </w:tcPr>
    </w:tblStylePr>
    <w:tblStylePr w:type="band2Horz">
      <w:tblPr/>
      <w:tcPr>
        <w:tcBorders>
          <w:top w:val="single" w:sz="4" w:space="0" w:color="FFFFFF"/>
          <w:bottom w:val="single" w:sz="4" w:space="0" w:color="FFFFFF"/>
        </w:tcBorders>
        <w:shd w:val="clear" w:color="7F7F7F" w:fill="auto"/>
      </w:tcPr>
    </w:tblStylePr>
  </w:style>
  <w:style w:type="table" w:customStyle="1" w:styleId="ListTable5Dark-Accent11">
    <w:name w:val="List Table 5 Dark - Accent 11"/>
    <w:basedOn w:val="a1"/>
    <w:uiPriority w:val="99"/>
    <w:rsid w:val="00C54E07"/>
    <w:pPr>
      <w:spacing w:after="0" w:line="240" w:lineRule="auto"/>
    </w:pPr>
    <w:tblPr>
      <w:tblStyleRowBandSize w:val="1"/>
      <w:tblStyleColBandSize w:val="1"/>
      <w:tblInd w:w="0" w:type="dxa"/>
      <w:tblBorders>
        <w:top w:val="single" w:sz="32" w:space="0" w:color="5B9BD5"/>
        <w:left w:val="single" w:sz="32" w:space="0" w:color="5B9BD5"/>
        <w:bottom w:val="single" w:sz="32" w:space="0" w:color="5B9BD5"/>
        <w:right w:val="single" w:sz="32" w:space="0" w:color="5B9BD5"/>
      </w:tblBorders>
      <w:shd w:val="clear" w:color="5B9BD5"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5B9BD5"/>
          <w:bottom w:val="single" w:sz="12" w:space="0" w:color="FFFFFF"/>
        </w:tcBorders>
        <w:shd w:val="clear" w:color="5B9BD5"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auto"/>
      </w:tcPr>
    </w:tblStylePr>
    <w:tblStylePr w:type="band2Horz">
      <w:tblPr/>
      <w:tcPr>
        <w:tcBorders>
          <w:top w:val="single" w:sz="4" w:space="0" w:color="FFFFFF"/>
          <w:bottom w:val="single" w:sz="4" w:space="0" w:color="FFFFFF"/>
        </w:tcBorders>
        <w:shd w:val="clear" w:color="5B9BD5" w:fill="auto"/>
      </w:tcPr>
    </w:tblStylePr>
  </w:style>
  <w:style w:type="table" w:customStyle="1" w:styleId="ListTable5Dark-Accent21">
    <w:name w:val="List Table 5 Dark - Accent 21"/>
    <w:basedOn w:val="a1"/>
    <w:uiPriority w:val="99"/>
    <w:rsid w:val="00C54E07"/>
    <w:pPr>
      <w:spacing w:after="0" w:line="240" w:lineRule="auto"/>
    </w:pPr>
    <w:tblPr>
      <w:tblStyleRowBandSize w:val="1"/>
      <w:tblStyleColBandSize w:val="1"/>
      <w:tblInd w:w="0" w:type="dxa"/>
      <w:tblBorders>
        <w:top w:val="single" w:sz="32" w:space="0" w:color="F4B184"/>
        <w:left w:val="single" w:sz="32" w:space="0" w:color="F4B184"/>
        <w:bottom w:val="single" w:sz="32" w:space="0" w:color="F4B184"/>
        <w:right w:val="single" w:sz="32" w:space="0" w:color="F4B184"/>
      </w:tblBorders>
      <w:shd w:val="clear" w:color="F4B184"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F4B184"/>
          <w:bottom w:val="single" w:sz="12" w:space="0" w:color="FFFFFF"/>
        </w:tcBorders>
        <w:shd w:val="clear" w:color="F4B184"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auto"/>
      </w:tcPr>
    </w:tblStylePr>
    <w:tblStylePr w:type="band2Horz">
      <w:tblPr/>
      <w:tcPr>
        <w:tcBorders>
          <w:top w:val="single" w:sz="4" w:space="0" w:color="FFFFFF"/>
          <w:bottom w:val="single" w:sz="4" w:space="0" w:color="FFFFFF"/>
        </w:tcBorders>
        <w:shd w:val="clear" w:color="F4B184" w:fill="auto"/>
      </w:tcPr>
    </w:tblStylePr>
  </w:style>
  <w:style w:type="table" w:customStyle="1" w:styleId="ListTable5Dark-Accent31">
    <w:name w:val="List Table 5 Dark - Accent 31"/>
    <w:basedOn w:val="a1"/>
    <w:uiPriority w:val="99"/>
    <w:rsid w:val="00C54E07"/>
    <w:pPr>
      <w:spacing w:after="0" w:line="240" w:lineRule="auto"/>
    </w:pPr>
    <w:tblPr>
      <w:tblStyleRowBandSize w:val="1"/>
      <w:tblStyleColBandSize w:val="1"/>
      <w:tblInd w:w="0" w:type="dxa"/>
      <w:tblBorders>
        <w:top w:val="single" w:sz="32" w:space="0" w:color="C9C9C9"/>
        <w:left w:val="single" w:sz="32" w:space="0" w:color="C9C9C9"/>
        <w:bottom w:val="single" w:sz="32" w:space="0" w:color="C9C9C9"/>
        <w:right w:val="single" w:sz="32" w:space="0" w:color="C9C9C9"/>
      </w:tblBorders>
      <w:shd w:val="clear" w:color="C9C9C9"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C9C9C9"/>
          <w:bottom w:val="single" w:sz="12" w:space="0" w:color="FFFFFF"/>
        </w:tcBorders>
        <w:shd w:val="clear" w:color="C9C9C9"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auto"/>
      </w:tcPr>
    </w:tblStylePr>
    <w:tblStylePr w:type="band2Horz">
      <w:tblPr/>
      <w:tcPr>
        <w:tcBorders>
          <w:top w:val="single" w:sz="4" w:space="0" w:color="FFFFFF"/>
          <w:bottom w:val="single" w:sz="4" w:space="0" w:color="FFFFFF"/>
        </w:tcBorders>
        <w:shd w:val="clear" w:color="C9C9C9" w:fill="auto"/>
      </w:tcPr>
    </w:tblStylePr>
  </w:style>
  <w:style w:type="table" w:customStyle="1" w:styleId="ListTable5Dark-Accent41">
    <w:name w:val="List Table 5 Dark - Accent 41"/>
    <w:basedOn w:val="a1"/>
    <w:uiPriority w:val="99"/>
    <w:rsid w:val="00C54E07"/>
    <w:pPr>
      <w:spacing w:after="0" w:line="240" w:lineRule="auto"/>
    </w:pPr>
    <w:tblPr>
      <w:tblStyleRowBandSize w:val="1"/>
      <w:tblStyleColBandSize w:val="1"/>
      <w:tblInd w:w="0" w:type="dxa"/>
      <w:tblBorders>
        <w:top w:val="single" w:sz="32" w:space="0" w:color="FFD865"/>
        <w:left w:val="single" w:sz="32" w:space="0" w:color="FFD865"/>
        <w:bottom w:val="single" w:sz="32" w:space="0" w:color="FFD865"/>
        <w:right w:val="single" w:sz="32" w:space="0" w:color="FFD865"/>
      </w:tblBorders>
      <w:shd w:val="clear" w:color="FFD865"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FFD865"/>
          <w:bottom w:val="single" w:sz="12" w:space="0" w:color="FFFFFF"/>
        </w:tcBorders>
        <w:shd w:val="clear" w:color="FFD865"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auto"/>
      </w:tcPr>
    </w:tblStylePr>
    <w:tblStylePr w:type="band2Horz">
      <w:tblPr/>
      <w:tcPr>
        <w:tcBorders>
          <w:top w:val="single" w:sz="4" w:space="0" w:color="FFFFFF"/>
          <w:bottom w:val="single" w:sz="4" w:space="0" w:color="FFFFFF"/>
        </w:tcBorders>
        <w:shd w:val="clear" w:color="FFD865" w:fill="auto"/>
      </w:tcPr>
    </w:tblStylePr>
  </w:style>
  <w:style w:type="table" w:customStyle="1" w:styleId="ListTable5Dark-Accent51">
    <w:name w:val="List Table 5 Dark - Accent 51"/>
    <w:basedOn w:val="a1"/>
    <w:uiPriority w:val="99"/>
    <w:rsid w:val="00C54E07"/>
    <w:pPr>
      <w:spacing w:after="0" w:line="240" w:lineRule="auto"/>
    </w:pPr>
    <w:tblPr>
      <w:tblStyleRowBandSize w:val="1"/>
      <w:tblStyleColBandSize w:val="1"/>
      <w:tblInd w:w="0" w:type="dxa"/>
      <w:tblBorders>
        <w:top w:val="single" w:sz="32" w:space="0" w:color="8DA9DB"/>
        <w:left w:val="single" w:sz="32" w:space="0" w:color="8DA9DB"/>
        <w:bottom w:val="single" w:sz="32" w:space="0" w:color="8DA9DB"/>
        <w:right w:val="single" w:sz="32" w:space="0" w:color="8DA9DB"/>
      </w:tblBorders>
      <w:shd w:val="clear" w:color="8DA9DB"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8DA9DB"/>
          <w:bottom w:val="single" w:sz="12" w:space="0" w:color="FFFFFF"/>
        </w:tcBorders>
        <w:shd w:val="clear" w:color="8DA9DB"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auto"/>
      </w:tcPr>
    </w:tblStylePr>
    <w:tblStylePr w:type="band2Horz">
      <w:tblPr/>
      <w:tcPr>
        <w:tcBorders>
          <w:top w:val="single" w:sz="4" w:space="0" w:color="FFFFFF"/>
          <w:bottom w:val="single" w:sz="4" w:space="0" w:color="FFFFFF"/>
        </w:tcBorders>
        <w:shd w:val="clear" w:color="8DA9DB" w:fill="auto"/>
      </w:tcPr>
    </w:tblStylePr>
  </w:style>
  <w:style w:type="table" w:customStyle="1" w:styleId="ListTable5Dark-Accent61">
    <w:name w:val="List Table 5 Dark - Accent 61"/>
    <w:basedOn w:val="a1"/>
    <w:uiPriority w:val="99"/>
    <w:rsid w:val="00C54E07"/>
    <w:pPr>
      <w:spacing w:after="0" w:line="240" w:lineRule="auto"/>
    </w:pPr>
    <w:tblPr>
      <w:tblStyleRowBandSize w:val="1"/>
      <w:tblStyleColBandSize w:val="1"/>
      <w:tblInd w:w="0" w:type="dxa"/>
      <w:tblBorders>
        <w:top w:val="single" w:sz="32" w:space="0" w:color="A9D08E"/>
        <w:left w:val="single" w:sz="32" w:space="0" w:color="A9D08E"/>
        <w:bottom w:val="single" w:sz="32" w:space="0" w:color="A9D08E"/>
        <w:right w:val="single" w:sz="32" w:space="0" w:color="A9D08E"/>
      </w:tblBorders>
      <w:shd w:val="clear" w:color="A9D08E"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A9D08E"/>
          <w:bottom w:val="single" w:sz="12" w:space="0" w:color="FFFFFF"/>
        </w:tcBorders>
        <w:shd w:val="clear" w:color="A9D08E"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uto"/>
      </w:tcPr>
    </w:tblStylePr>
    <w:tblStylePr w:type="band2Horz">
      <w:tblPr/>
      <w:tcPr>
        <w:tcBorders>
          <w:top w:val="single" w:sz="4" w:space="0" w:color="FFFFFF"/>
          <w:bottom w:val="single" w:sz="4" w:space="0" w:color="FFFFFF"/>
        </w:tcBorders>
        <w:shd w:val="clear" w:color="A9D08E" w:fill="auto"/>
      </w:tcPr>
    </w:tblStylePr>
  </w:style>
  <w:style w:type="table" w:customStyle="1" w:styleId="-620">
    <w:name w:val="Список-таблица 6 цветная2"/>
    <w:basedOn w:val="a1"/>
    <w:next w:val="ListTable6Colorful"/>
    <w:uiPriority w:val="99"/>
    <w:rsid w:val="00C54E07"/>
    <w:pPr>
      <w:spacing w:after="0" w:line="240" w:lineRule="auto"/>
    </w:p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auto"/>
      </w:tcPr>
    </w:tblStylePr>
    <w:tblStylePr w:type="band1Horz">
      <w:rPr>
        <w:rFonts w:ascii="Arial" w:hAnsi="Arial"/>
        <w:color w:val="000000"/>
        <w:sz w:val="22"/>
      </w:rPr>
      <w:tblPr/>
      <w:tcPr>
        <w:shd w:val="clear" w:color="BFBFBF" w:fill="auto"/>
      </w:tcPr>
    </w:tblStylePr>
    <w:tblStylePr w:type="band2Horz">
      <w:rPr>
        <w:rFonts w:ascii="Arial" w:hAnsi="Arial"/>
        <w:color w:val="000000"/>
        <w:sz w:val="22"/>
      </w:rPr>
    </w:tblStylePr>
  </w:style>
  <w:style w:type="table" w:customStyle="1" w:styleId="ListTable6Colorful-Accent11">
    <w:name w:val="List Table 6 Colorful - Accent 11"/>
    <w:basedOn w:val="a1"/>
    <w:uiPriority w:val="99"/>
    <w:rsid w:val="00C54E07"/>
    <w:pPr>
      <w:spacing w:after="0" w:line="240" w:lineRule="auto"/>
    </w:pPr>
    <w:tblPr>
      <w:tblStyleRowBandSize w:val="1"/>
      <w:tblStyleColBandSize w:val="1"/>
      <w:tblInd w:w="0" w:type="dxa"/>
      <w:tblBorders>
        <w:top w:val="single" w:sz="4" w:space="0" w:color="5B9BD5"/>
        <w:bottom w:val="single" w:sz="4" w:space="0" w:color="5B9BD5"/>
      </w:tblBorders>
      <w:tblCellMar>
        <w:top w:w="0" w:type="dxa"/>
        <w:left w:w="108" w:type="dxa"/>
        <w:bottom w:w="0" w:type="dxa"/>
        <w:right w:w="108" w:type="dxa"/>
      </w:tblCellMar>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auto"/>
      </w:tcPr>
    </w:tblStylePr>
    <w:tblStylePr w:type="band1Horz">
      <w:rPr>
        <w:rFonts w:ascii="Arial" w:hAnsi="Arial"/>
        <w:color w:val="245A8D"/>
        <w:sz w:val="22"/>
      </w:rPr>
      <w:tblPr/>
      <w:tcPr>
        <w:shd w:val="clear" w:color="D5E5F4" w:fill="auto"/>
      </w:tcPr>
    </w:tblStylePr>
    <w:tblStylePr w:type="band2Horz">
      <w:rPr>
        <w:rFonts w:ascii="Arial" w:hAnsi="Arial"/>
        <w:color w:val="245A8D"/>
        <w:sz w:val="22"/>
      </w:rPr>
    </w:tblStylePr>
  </w:style>
  <w:style w:type="table" w:customStyle="1" w:styleId="ListTable6Colorful-Accent21">
    <w:name w:val="List Table 6 Colorful - Accent 21"/>
    <w:basedOn w:val="a1"/>
    <w:uiPriority w:val="99"/>
    <w:rsid w:val="00C54E07"/>
    <w:pPr>
      <w:spacing w:after="0" w:line="240" w:lineRule="auto"/>
    </w:p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auto"/>
      </w:tcPr>
    </w:tblStylePr>
    <w:tblStylePr w:type="band1Horz">
      <w:rPr>
        <w:rFonts w:ascii="Arial" w:hAnsi="Arial"/>
        <w:color w:val="F4B184"/>
        <w:sz w:val="22"/>
      </w:rPr>
      <w:tblPr/>
      <w:tcPr>
        <w:shd w:val="clear" w:color="FADECB" w:fill="auto"/>
      </w:tcPr>
    </w:tblStylePr>
    <w:tblStylePr w:type="band2Horz">
      <w:rPr>
        <w:rFonts w:ascii="Arial" w:hAnsi="Arial"/>
        <w:color w:val="F4B184"/>
        <w:sz w:val="22"/>
      </w:rPr>
    </w:tblStylePr>
  </w:style>
  <w:style w:type="table" w:customStyle="1" w:styleId="ListTable6Colorful-Accent31">
    <w:name w:val="List Table 6 Colorful - Accent 31"/>
    <w:basedOn w:val="a1"/>
    <w:uiPriority w:val="99"/>
    <w:rsid w:val="00C54E07"/>
    <w:pPr>
      <w:spacing w:after="0" w:line="240" w:lineRule="auto"/>
    </w:p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auto"/>
      </w:tcPr>
    </w:tblStylePr>
    <w:tblStylePr w:type="band1Horz">
      <w:rPr>
        <w:rFonts w:ascii="Arial" w:hAnsi="Arial"/>
        <w:color w:val="C9C9C9"/>
        <w:sz w:val="22"/>
      </w:rPr>
      <w:tblPr/>
      <w:tcPr>
        <w:shd w:val="clear" w:color="E8E8E8" w:fill="auto"/>
      </w:tcPr>
    </w:tblStylePr>
    <w:tblStylePr w:type="band2Horz">
      <w:rPr>
        <w:rFonts w:ascii="Arial" w:hAnsi="Arial"/>
        <w:color w:val="C9C9C9"/>
        <w:sz w:val="22"/>
      </w:rPr>
    </w:tblStylePr>
  </w:style>
  <w:style w:type="table" w:customStyle="1" w:styleId="ListTable6Colorful-Accent41">
    <w:name w:val="List Table 6 Colorful - Accent 41"/>
    <w:basedOn w:val="a1"/>
    <w:uiPriority w:val="99"/>
    <w:rsid w:val="00C54E07"/>
    <w:pPr>
      <w:spacing w:after="0" w:line="240" w:lineRule="auto"/>
    </w:p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auto"/>
      </w:tcPr>
    </w:tblStylePr>
    <w:tblStylePr w:type="band1Horz">
      <w:rPr>
        <w:rFonts w:ascii="Arial" w:hAnsi="Arial"/>
        <w:color w:val="FFD865"/>
        <w:sz w:val="22"/>
      </w:rPr>
      <w:tblPr/>
      <w:tcPr>
        <w:shd w:val="clear" w:color="FFEFBF" w:fill="auto"/>
      </w:tcPr>
    </w:tblStylePr>
    <w:tblStylePr w:type="band2Horz">
      <w:rPr>
        <w:rFonts w:ascii="Arial" w:hAnsi="Arial"/>
        <w:color w:val="FFD865"/>
        <w:sz w:val="22"/>
      </w:rPr>
    </w:tblStylePr>
  </w:style>
  <w:style w:type="table" w:customStyle="1" w:styleId="ListTable6Colorful-Accent51">
    <w:name w:val="List Table 6 Colorful - Accent 51"/>
    <w:basedOn w:val="a1"/>
    <w:uiPriority w:val="99"/>
    <w:rsid w:val="00C54E07"/>
    <w:pPr>
      <w:spacing w:after="0" w:line="240" w:lineRule="auto"/>
    </w:pPr>
    <w:tblPr>
      <w:tblStyleRowBandSize w:val="1"/>
      <w:tblStyleColBandSize w:val="1"/>
      <w:tblInd w:w="0" w:type="dxa"/>
      <w:tblBorders>
        <w:top w:val="single" w:sz="4" w:space="0" w:color="8DA9DB"/>
        <w:bottom w:val="single" w:sz="4" w:space="0" w:color="8DA9DB"/>
      </w:tblBorders>
      <w:tblCellMar>
        <w:top w:w="0" w:type="dxa"/>
        <w:left w:w="108" w:type="dxa"/>
        <w:bottom w:w="0" w:type="dxa"/>
        <w:right w:w="108" w:type="dxa"/>
      </w:tblCellMar>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auto"/>
      </w:tcPr>
    </w:tblStylePr>
    <w:tblStylePr w:type="band1Horz">
      <w:rPr>
        <w:rFonts w:ascii="Arial" w:hAnsi="Arial"/>
        <w:color w:val="8DA9DB"/>
        <w:sz w:val="22"/>
      </w:rPr>
      <w:tblPr/>
      <w:tcPr>
        <w:shd w:val="clear" w:color="CFDBF0" w:fill="auto"/>
      </w:tcPr>
    </w:tblStylePr>
    <w:tblStylePr w:type="band2Horz">
      <w:rPr>
        <w:rFonts w:ascii="Arial" w:hAnsi="Arial"/>
        <w:color w:val="8DA9DB"/>
        <w:sz w:val="22"/>
      </w:rPr>
    </w:tblStylePr>
  </w:style>
  <w:style w:type="table" w:customStyle="1" w:styleId="ListTable6Colorful-Accent61">
    <w:name w:val="List Table 6 Colorful - Accent 61"/>
    <w:basedOn w:val="a1"/>
    <w:uiPriority w:val="99"/>
    <w:rsid w:val="00C54E07"/>
    <w:pPr>
      <w:spacing w:after="0" w:line="240" w:lineRule="auto"/>
    </w:p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auto"/>
      </w:tcPr>
    </w:tblStylePr>
    <w:tblStylePr w:type="band1Horz">
      <w:rPr>
        <w:rFonts w:ascii="Arial" w:hAnsi="Arial"/>
        <w:color w:val="A9D08E"/>
        <w:sz w:val="22"/>
      </w:rPr>
      <w:tblPr/>
      <w:tcPr>
        <w:shd w:val="clear" w:color="DAEBCF" w:fill="auto"/>
      </w:tcPr>
    </w:tblStylePr>
    <w:tblStylePr w:type="band2Horz">
      <w:rPr>
        <w:rFonts w:ascii="Arial" w:hAnsi="Arial"/>
        <w:color w:val="A9D08E"/>
        <w:sz w:val="22"/>
      </w:rPr>
    </w:tblStylePr>
  </w:style>
  <w:style w:type="table" w:customStyle="1" w:styleId="-720">
    <w:name w:val="Список-таблица 7 цветная2"/>
    <w:basedOn w:val="a1"/>
    <w:next w:val="ListTable7Colorful"/>
    <w:uiPriority w:val="99"/>
    <w:rsid w:val="00C54E07"/>
    <w:pPr>
      <w:spacing w:after="0" w:line="240" w:lineRule="auto"/>
    </w:p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auto"/>
      </w:tcPr>
    </w:tblStylePr>
    <w:tblStylePr w:type="band1Horz">
      <w:rPr>
        <w:rFonts w:ascii="Arial" w:hAnsi="Arial"/>
        <w:color w:val="7F7F7F"/>
        <w:sz w:val="22"/>
      </w:rPr>
      <w:tblPr/>
      <w:tcPr>
        <w:shd w:val="clear" w:color="BFBFBF" w:fill="auto"/>
      </w:tcPr>
    </w:tblStylePr>
    <w:tblStylePr w:type="band2Horz">
      <w:rPr>
        <w:rFonts w:ascii="Arial" w:hAnsi="Arial"/>
        <w:color w:val="7F7F7F"/>
        <w:sz w:val="22"/>
      </w:rPr>
    </w:tblStylePr>
  </w:style>
  <w:style w:type="table" w:customStyle="1" w:styleId="ListTable7Colorful-Accent11">
    <w:name w:val="List Table 7 Colorful - Accent 11"/>
    <w:basedOn w:val="a1"/>
    <w:uiPriority w:val="99"/>
    <w:rsid w:val="00C54E07"/>
    <w:pPr>
      <w:spacing w:after="0" w:line="240" w:lineRule="auto"/>
    </w:pPr>
    <w:tblPr>
      <w:tblStyleRowBandSize w:val="1"/>
      <w:tblStyleColBandSize w:val="1"/>
      <w:tblInd w:w="0" w:type="dxa"/>
      <w:tblBorders>
        <w:right w:val="single" w:sz="4" w:space="0" w:color="5B9BD5"/>
      </w:tblBorders>
      <w:tblCellMar>
        <w:top w:w="0" w:type="dxa"/>
        <w:left w:w="108" w:type="dxa"/>
        <w:bottom w:w="0" w:type="dxa"/>
        <w:right w:w="108" w:type="dxa"/>
      </w:tblCellMar>
    </w:tblPr>
    <w:tblStylePr w:type="firstRow">
      <w:rPr>
        <w:rFonts w:ascii="Arial" w:hAnsi="Arial"/>
        <w:i/>
        <w:color w:val="245A8D"/>
        <w:sz w:val="22"/>
      </w:rPr>
      <w:tblPr/>
      <w:tcPr>
        <w:tcBorders>
          <w:top w:val="none" w:sz="0" w:space="0" w:color="auto"/>
          <w:left w:val="none" w:sz="0" w:space="0" w:color="auto"/>
          <w:bottom w:val="single" w:sz="4" w:space="0" w:color="5B9BD5"/>
          <w:right w:val="none" w:sz="0" w:space="0" w:color="auto"/>
        </w:tcBorders>
        <w:shd w:val="clear" w:color="FFFFFF" w:fill="auto"/>
      </w:tcPr>
    </w:tblStylePr>
    <w:tblStylePr w:type="lastRow">
      <w:rPr>
        <w:rFonts w:ascii="Arial" w:hAnsi="Arial"/>
        <w:i/>
        <w:color w:val="245A8D"/>
        <w:sz w:val="22"/>
      </w:rPr>
      <w:tblPr/>
      <w:tcPr>
        <w:tcBorders>
          <w:top w:val="single" w:sz="4" w:space="0" w:color="5B9BD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5B9BD5"/>
        </w:tcBorders>
        <w:shd w:val="clear" w:color="FFFFFF" w:fill="auto"/>
      </w:tcPr>
    </w:tblStylePr>
    <w:tblStylePr w:type="lastCol">
      <w:rPr>
        <w:rFonts w:ascii="Arial" w:hAnsi="Arial"/>
        <w:i/>
        <w:color w:val="245A8D"/>
        <w:sz w:val="22"/>
      </w:rPr>
      <w:tblPr/>
      <w:tcPr>
        <w:tcBorders>
          <w:top w:val="none" w:sz="0" w:space="0" w:color="auto"/>
          <w:left w:val="single" w:sz="4" w:space="0" w:color="5B9BD5"/>
          <w:bottom w:val="none" w:sz="0" w:space="0" w:color="auto"/>
          <w:right w:val="none" w:sz="0" w:space="0" w:color="auto"/>
        </w:tcBorders>
        <w:shd w:val="clear" w:color="FFFFFF" w:fill="auto"/>
      </w:tcPr>
    </w:tblStylePr>
    <w:tblStylePr w:type="band1Vert">
      <w:tblPr/>
      <w:tcPr>
        <w:shd w:val="clear" w:color="D5E5F4" w:fill="auto"/>
      </w:tcPr>
    </w:tblStylePr>
    <w:tblStylePr w:type="band1Horz">
      <w:rPr>
        <w:rFonts w:ascii="Arial" w:hAnsi="Arial"/>
        <w:color w:val="245A8D"/>
        <w:sz w:val="22"/>
      </w:rPr>
      <w:tblPr/>
      <w:tcPr>
        <w:shd w:val="clear" w:color="D5E5F4" w:fill="auto"/>
      </w:tcPr>
    </w:tblStylePr>
    <w:tblStylePr w:type="band2Horz">
      <w:rPr>
        <w:rFonts w:ascii="Arial" w:hAnsi="Arial"/>
        <w:color w:val="245A8D"/>
        <w:sz w:val="22"/>
      </w:rPr>
    </w:tblStylePr>
  </w:style>
  <w:style w:type="table" w:customStyle="1" w:styleId="ListTable7Colorful-Accent21">
    <w:name w:val="List Table 7 Colorful - Accent 21"/>
    <w:basedOn w:val="a1"/>
    <w:uiPriority w:val="99"/>
    <w:rsid w:val="00C54E07"/>
    <w:pPr>
      <w:spacing w:after="0" w:line="240" w:lineRule="auto"/>
    </w:p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auto"/>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auto"/>
      </w:tcPr>
    </w:tblStylePr>
    <w:tblStylePr w:type="band1Horz">
      <w:rPr>
        <w:rFonts w:ascii="Arial" w:hAnsi="Arial"/>
        <w:color w:val="F4B184"/>
        <w:sz w:val="22"/>
      </w:rPr>
      <w:tblPr/>
      <w:tcPr>
        <w:shd w:val="clear" w:color="FADECB" w:fill="auto"/>
      </w:tcPr>
    </w:tblStylePr>
    <w:tblStylePr w:type="band2Horz">
      <w:rPr>
        <w:rFonts w:ascii="Arial" w:hAnsi="Arial"/>
        <w:color w:val="F4B184"/>
        <w:sz w:val="22"/>
      </w:rPr>
    </w:tblStylePr>
  </w:style>
  <w:style w:type="table" w:customStyle="1" w:styleId="ListTable7Colorful-Accent31">
    <w:name w:val="List Table 7 Colorful - Accent 31"/>
    <w:basedOn w:val="a1"/>
    <w:uiPriority w:val="99"/>
    <w:rsid w:val="00C54E07"/>
    <w:pPr>
      <w:spacing w:after="0" w:line="240" w:lineRule="auto"/>
    </w:p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auto"/>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auto"/>
      </w:tcPr>
    </w:tblStylePr>
    <w:tblStylePr w:type="band1Horz">
      <w:rPr>
        <w:rFonts w:ascii="Arial" w:hAnsi="Arial"/>
        <w:color w:val="C9C9C9"/>
        <w:sz w:val="22"/>
      </w:rPr>
      <w:tblPr/>
      <w:tcPr>
        <w:shd w:val="clear" w:color="E8E8E8" w:fill="auto"/>
      </w:tcPr>
    </w:tblStylePr>
    <w:tblStylePr w:type="band2Horz">
      <w:rPr>
        <w:rFonts w:ascii="Arial" w:hAnsi="Arial"/>
        <w:color w:val="C9C9C9"/>
        <w:sz w:val="22"/>
      </w:rPr>
    </w:tblStylePr>
  </w:style>
  <w:style w:type="table" w:customStyle="1" w:styleId="ListTable7Colorful-Accent41">
    <w:name w:val="List Table 7 Colorful - Accent 41"/>
    <w:basedOn w:val="a1"/>
    <w:uiPriority w:val="99"/>
    <w:rsid w:val="00C54E07"/>
    <w:pPr>
      <w:spacing w:after="0" w:line="240" w:lineRule="auto"/>
    </w:p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auto"/>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auto"/>
      </w:tcPr>
    </w:tblStylePr>
    <w:tblStylePr w:type="band1Horz">
      <w:rPr>
        <w:rFonts w:ascii="Arial" w:hAnsi="Arial"/>
        <w:color w:val="FFD865"/>
        <w:sz w:val="22"/>
      </w:rPr>
      <w:tblPr/>
      <w:tcPr>
        <w:shd w:val="clear" w:color="FFEFBF" w:fill="auto"/>
      </w:tcPr>
    </w:tblStylePr>
    <w:tblStylePr w:type="band2Horz">
      <w:rPr>
        <w:rFonts w:ascii="Arial" w:hAnsi="Arial"/>
        <w:color w:val="FFD865"/>
        <w:sz w:val="22"/>
      </w:rPr>
    </w:tblStylePr>
  </w:style>
  <w:style w:type="table" w:customStyle="1" w:styleId="ListTable7Colorful-Accent51">
    <w:name w:val="List Table 7 Colorful - Accent 51"/>
    <w:basedOn w:val="a1"/>
    <w:uiPriority w:val="99"/>
    <w:rsid w:val="00C54E07"/>
    <w:pPr>
      <w:spacing w:after="0" w:line="240" w:lineRule="auto"/>
    </w:pPr>
    <w:tblPr>
      <w:tblStyleRowBandSize w:val="1"/>
      <w:tblStyleColBandSize w:val="1"/>
      <w:tblInd w:w="0" w:type="dxa"/>
      <w:tblBorders>
        <w:right w:val="single" w:sz="4" w:space="0" w:color="8DA9DB"/>
      </w:tblBorders>
      <w:tblCellMar>
        <w:top w:w="0" w:type="dxa"/>
        <w:left w:w="108" w:type="dxa"/>
        <w:bottom w:w="0" w:type="dxa"/>
        <w:right w:w="108" w:type="dxa"/>
      </w:tblCellMar>
    </w:tblPr>
    <w:tblStylePr w:type="firstRow">
      <w:rPr>
        <w:rFonts w:ascii="Arial" w:hAnsi="Arial"/>
        <w:i/>
        <w:color w:val="8DA9DB"/>
        <w:sz w:val="22"/>
      </w:rPr>
      <w:tblPr/>
      <w:tcPr>
        <w:tcBorders>
          <w:top w:val="none" w:sz="0" w:space="0" w:color="auto"/>
          <w:left w:val="none" w:sz="0" w:space="0" w:color="auto"/>
          <w:bottom w:val="single" w:sz="4" w:space="0" w:color="8DA9DB"/>
          <w:right w:val="none" w:sz="0" w:space="0" w:color="auto"/>
        </w:tcBorders>
        <w:shd w:val="clear" w:color="FFFFFF" w:fill="auto"/>
      </w:tcPr>
    </w:tblStylePr>
    <w:tblStylePr w:type="lastRow">
      <w:rPr>
        <w:rFonts w:ascii="Arial" w:hAnsi="Arial"/>
        <w:i/>
        <w:color w:val="8DA9DB"/>
        <w:sz w:val="22"/>
      </w:rPr>
      <w:tblPr/>
      <w:tcPr>
        <w:tcBorders>
          <w:top w:val="single" w:sz="4" w:space="0" w:color="8DA9DB"/>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8DA9DB"/>
        <w:sz w:val="22"/>
      </w:rPr>
      <w:tblPr/>
      <w:tcPr>
        <w:tcBorders>
          <w:top w:val="none" w:sz="0" w:space="0" w:color="auto"/>
          <w:left w:val="none" w:sz="0" w:space="0" w:color="auto"/>
          <w:bottom w:val="none" w:sz="0" w:space="0" w:color="auto"/>
          <w:right w:val="single" w:sz="4" w:space="0" w:color="8DA9DB"/>
        </w:tcBorders>
        <w:shd w:val="clear" w:color="FFFFFF" w:fill="auto"/>
      </w:tcPr>
    </w:tblStylePr>
    <w:tblStylePr w:type="lastCol">
      <w:rPr>
        <w:rFonts w:ascii="Arial" w:hAnsi="Arial"/>
        <w:i/>
        <w:color w:val="8DA9DB"/>
        <w:sz w:val="22"/>
      </w:rPr>
      <w:tblPr/>
      <w:tcPr>
        <w:tcBorders>
          <w:top w:val="none" w:sz="0" w:space="0" w:color="auto"/>
          <w:left w:val="single" w:sz="4" w:space="0" w:color="8DA9DB"/>
          <w:bottom w:val="none" w:sz="0" w:space="0" w:color="auto"/>
          <w:right w:val="none" w:sz="0" w:space="0" w:color="auto"/>
        </w:tcBorders>
        <w:shd w:val="clear" w:color="FFFFFF" w:fill="auto"/>
      </w:tcPr>
    </w:tblStylePr>
    <w:tblStylePr w:type="band1Vert">
      <w:tblPr/>
      <w:tcPr>
        <w:shd w:val="clear" w:color="CFDBF0" w:fill="auto"/>
      </w:tcPr>
    </w:tblStylePr>
    <w:tblStylePr w:type="band1Horz">
      <w:rPr>
        <w:rFonts w:ascii="Arial" w:hAnsi="Arial"/>
        <w:color w:val="8DA9DB"/>
        <w:sz w:val="22"/>
      </w:rPr>
      <w:tblPr/>
      <w:tcPr>
        <w:shd w:val="clear" w:color="CFDBF0" w:fill="auto"/>
      </w:tcPr>
    </w:tblStylePr>
    <w:tblStylePr w:type="band2Horz">
      <w:rPr>
        <w:rFonts w:ascii="Arial" w:hAnsi="Arial"/>
        <w:color w:val="8DA9DB"/>
        <w:sz w:val="22"/>
      </w:rPr>
    </w:tblStylePr>
  </w:style>
  <w:style w:type="table" w:customStyle="1" w:styleId="ListTable7Colorful-Accent61">
    <w:name w:val="List Table 7 Colorful - Accent 61"/>
    <w:basedOn w:val="a1"/>
    <w:uiPriority w:val="99"/>
    <w:rsid w:val="00C54E07"/>
    <w:pPr>
      <w:spacing w:after="0" w:line="240" w:lineRule="auto"/>
    </w:p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auto"/>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auto"/>
      </w:tcPr>
    </w:tblStylePr>
    <w:tblStylePr w:type="band1Horz">
      <w:rPr>
        <w:rFonts w:ascii="Arial" w:hAnsi="Arial"/>
        <w:color w:val="A9D08E"/>
        <w:sz w:val="22"/>
      </w:rPr>
      <w:tblPr/>
      <w:tcPr>
        <w:shd w:val="clear" w:color="DAEBCF" w:fill="auto"/>
      </w:tcPr>
    </w:tblStylePr>
    <w:tblStylePr w:type="band2Horz">
      <w:rPr>
        <w:rFonts w:ascii="Arial" w:hAnsi="Arial"/>
        <w:color w:val="A9D08E"/>
        <w:sz w:val="22"/>
      </w:rPr>
    </w:tblStylePr>
  </w:style>
  <w:style w:type="table" w:customStyle="1" w:styleId="Lined-Accent10">
    <w:name w:val="Lined - Accent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Lined-Accent11">
    <w:name w:val="Lined - Accent 1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fill="auto"/>
      </w:tcPr>
    </w:tblStylePr>
    <w:tblStylePr w:type="lastRow">
      <w:rPr>
        <w:rFonts w:ascii="Arial" w:hAnsi="Arial"/>
        <w:color w:val="F2F2F2"/>
        <w:sz w:val="22"/>
      </w:rPr>
      <w:tblPr/>
      <w:tcPr>
        <w:shd w:val="clear" w:color="68A2D8" w:fill="auto"/>
      </w:tcPr>
    </w:tblStylePr>
    <w:tblStylePr w:type="firstCol">
      <w:rPr>
        <w:rFonts w:ascii="Arial" w:hAnsi="Arial"/>
        <w:color w:val="F2F2F2"/>
        <w:sz w:val="22"/>
      </w:rPr>
      <w:tblPr/>
      <w:tcPr>
        <w:shd w:val="clear" w:color="68A2D8" w:fill="auto"/>
      </w:tcPr>
    </w:tblStylePr>
    <w:tblStylePr w:type="lastCol">
      <w:rPr>
        <w:rFonts w:ascii="Arial" w:hAnsi="Arial"/>
        <w:color w:val="F2F2F2"/>
        <w:sz w:val="22"/>
      </w:rPr>
      <w:tblPr/>
      <w:tcPr>
        <w:shd w:val="clear" w:color="68A2D8" w:fill="auto"/>
      </w:tcPr>
    </w:tblStylePr>
    <w:tblStylePr w:type="band1Vert">
      <w:rPr>
        <w:rFonts w:ascii="Arial" w:hAnsi="Arial"/>
        <w:color w:val="404040"/>
        <w:sz w:val="22"/>
      </w:rPr>
    </w:tblStylePr>
    <w:tblStylePr w:type="band2Vert">
      <w:rPr>
        <w:rFonts w:ascii="Arial" w:hAnsi="Arial"/>
        <w:color w:val="404040"/>
        <w:sz w:val="22"/>
      </w:rPr>
      <w:tblPr/>
      <w:tcPr>
        <w:shd w:val="clear" w:color="CBDFF1" w:fill="auto"/>
      </w:tcPr>
    </w:tblStylePr>
    <w:tblStylePr w:type="band1Horz">
      <w:rPr>
        <w:rFonts w:ascii="Arial" w:hAnsi="Arial"/>
        <w:color w:val="404040"/>
        <w:sz w:val="22"/>
      </w:rPr>
    </w:tblStylePr>
    <w:tblStylePr w:type="band2Horz">
      <w:rPr>
        <w:rFonts w:ascii="Arial" w:hAnsi="Arial"/>
        <w:color w:val="404040"/>
        <w:sz w:val="22"/>
      </w:rPr>
      <w:tblPr/>
      <w:tcPr>
        <w:shd w:val="clear" w:color="CBDFF1" w:fill="auto"/>
      </w:tcPr>
    </w:tblStylePr>
  </w:style>
  <w:style w:type="table" w:customStyle="1" w:styleId="Lined-Accent21">
    <w:name w:val="Lined - Accent 2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fill="auto"/>
      </w:tcPr>
    </w:tblStylePr>
    <w:tblStylePr w:type="lastRow">
      <w:rPr>
        <w:rFonts w:ascii="Arial" w:hAnsi="Arial"/>
        <w:color w:val="F2F2F2"/>
        <w:sz w:val="22"/>
      </w:rPr>
      <w:tblPr/>
      <w:tcPr>
        <w:shd w:val="clear" w:color="F4B184" w:fill="auto"/>
      </w:tcPr>
    </w:tblStylePr>
    <w:tblStylePr w:type="firstCol">
      <w:rPr>
        <w:rFonts w:ascii="Arial" w:hAnsi="Arial"/>
        <w:color w:val="F2F2F2"/>
        <w:sz w:val="22"/>
      </w:rPr>
      <w:tblPr/>
      <w:tcPr>
        <w:shd w:val="clear" w:color="F4B184" w:fill="auto"/>
      </w:tcPr>
    </w:tblStylePr>
    <w:tblStylePr w:type="lastCol">
      <w:rPr>
        <w:rFonts w:ascii="Arial" w:hAnsi="Arial"/>
        <w:color w:val="F2F2F2"/>
        <w:sz w:val="22"/>
      </w:rPr>
      <w:tblPr/>
      <w:tcPr>
        <w:shd w:val="clear" w:color="F4B184" w:fill="auto"/>
      </w:tcPr>
    </w:tblStylePr>
    <w:tblStylePr w:type="band1Vert">
      <w:rPr>
        <w:rFonts w:ascii="Arial" w:hAnsi="Arial"/>
        <w:color w:val="404040"/>
        <w:sz w:val="22"/>
      </w:rPr>
    </w:tblStylePr>
    <w:tblStylePr w:type="band2Vert">
      <w:rPr>
        <w:rFonts w:ascii="Arial" w:hAnsi="Arial"/>
        <w:color w:val="404040"/>
        <w:sz w:val="22"/>
      </w:rPr>
      <w:tblPr/>
      <w:tcPr>
        <w:shd w:val="clear" w:color="FBE5D6" w:fill="auto"/>
      </w:tcPr>
    </w:tblStylePr>
    <w:tblStylePr w:type="band1Horz">
      <w:rPr>
        <w:rFonts w:ascii="Arial" w:hAnsi="Arial"/>
        <w:color w:val="404040"/>
        <w:sz w:val="22"/>
      </w:rPr>
    </w:tblStylePr>
    <w:tblStylePr w:type="band2Horz">
      <w:rPr>
        <w:rFonts w:ascii="Arial" w:hAnsi="Arial"/>
        <w:color w:val="404040"/>
        <w:sz w:val="22"/>
      </w:rPr>
      <w:tblPr/>
      <w:tcPr>
        <w:shd w:val="clear" w:color="FBE5D6" w:fill="auto"/>
      </w:tcPr>
    </w:tblStylePr>
  </w:style>
  <w:style w:type="table" w:customStyle="1" w:styleId="Lined-Accent31">
    <w:name w:val="Lined - Accent 3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fill="auto"/>
      </w:tcPr>
    </w:tblStylePr>
    <w:tblStylePr w:type="lastRow">
      <w:rPr>
        <w:rFonts w:ascii="Arial" w:hAnsi="Arial"/>
        <w:color w:val="F2F2F2"/>
        <w:sz w:val="22"/>
      </w:rPr>
      <w:tblPr/>
      <w:tcPr>
        <w:shd w:val="clear" w:color="A5A5A5" w:fill="auto"/>
      </w:tcPr>
    </w:tblStylePr>
    <w:tblStylePr w:type="firstCol">
      <w:rPr>
        <w:rFonts w:ascii="Arial" w:hAnsi="Arial"/>
        <w:color w:val="F2F2F2"/>
        <w:sz w:val="22"/>
      </w:rPr>
      <w:tblPr/>
      <w:tcPr>
        <w:shd w:val="clear" w:color="A5A5A5" w:fill="auto"/>
      </w:tcPr>
    </w:tblStylePr>
    <w:tblStylePr w:type="lastCol">
      <w:rPr>
        <w:rFonts w:ascii="Arial" w:hAnsi="Arial"/>
        <w:color w:val="F2F2F2"/>
        <w:sz w:val="22"/>
      </w:rPr>
      <w:tblPr/>
      <w:tcPr>
        <w:shd w:val="clear" w:color="A5A5A5" w:fill="auto"/>
      </w:tcPr>
    </w:tblStylePr>
    <w:tblStylePr w:type="band1Vert">
      <w:rPr>
        <w:rFonts w:ascii="Arial" w:hAnsi="Arial"/>
        <w:color w:val="404040"/>
        <w:sz w:val="22"/>
      </w:rPr>
    </w:tblStylePr>
    <w:tblStylePr w:type="band2Vert">
      <w:rPr>
        <w:rFonts w:ascii="Arial" w:hAnsi="Arial"/>
        <w:color w:val="404040"/>
        <w:sz w:val="22"/>
      </w:rPr>
      <w:tblPr/>
      <w:tcPr>
        <w:shd w:val="clear" w:color="ECECEC" w:fill="auto"/>
      </w:tcPr>
    </w:tblStylePr>
    <w:tblStylePr w:type="band1Horz">
      <w:rPr>
        <w:rFonts w:ascii="Arial" w:hAnsi="Arial"/>
        <w:color w:val="404040"/>
        <w:sz w:val="22"/>
      </w:rPr>
    </w:tblStylePr>
    <w:tblStylePr w:type="band2Horz">
      <w:rPr>
        <w:rFonts w:ascii="Arial" w:hAnsi="Arial"/>
        <w:color w:val="404040"/>
        <w:sz w:val="22"/>
      </w:rPr>
      <w:tblPr/>
      <w:tcPr>
        <w:shd w:val="clear" w:color="ECECEC" w:fill="auto"/>
      </w:tcPr>
    </w:tblStylePr>
  </w:style>
  <w:style w:type="table" w:customStyle="1" w:styleId="Lined-Accent41">
    <w:name w:val="Lined - Accent 4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fill="auto"/>
      </w:tcPr>
    </w:tblStylePr>
    <w:tblStylePr w:type="lastRow">
      <w:rPr>
        <w:rFonts w:ascii="Arial" w:hAnsi="Arial"/>
        <w:color w:val="F2F2F2"/>
        <w:sz w:val="22"/>
      </w:rPr>
      <w:tblPr/>
      <w:tcPr>
        <w:shd w:val="clear" w:color="FFD865" w:fill="auto"/>
      </w:tcPr>
    </w:tblStylePr>
    <w:tblStylePr w:type="firstCol">
      <w:rPr>
        <w:rFonts w:ascii="Arial" w:hAnsi="Arial"/>
        <w:color w:val="F2F2F2"/>
        <w:sz w:val="22"/>
      </w:rPr>
      <w:tblPr/>
      <w:tcPr>
        <w:shd w:val="clear" w:color="FFD865" w:fill="auto"/>
      </w:tcPr>
    </w:tblStylePr>
    <w:tblStylePr w:type="lastCol">
      <w:rPr>
        <w:rFonts w:ascii="Arial" w:hAnsi="Arial"/>
        <w:color w:val="F2F2F2"/>
        <w:sz w:val="22"/>
      </w:rPr>
      <w:tblPr/>
      <w:tcPr>
        <w:shd w:val="clear" w:color="FFD865" w:fill="auto"/>
      </w:tcPr>
    </w:tblStylePr>
    <w:tblStylePr w:type="band1Vert">
      <w:rPr>
        <w:rFonts w:ascii="Arial" w:hAnsi="Arial"/>
        <w:color w:val="404040"/>
        <w:sz w:val="22"/>
      </w:rPr>
    </w:tblStylePr>
    <w:tblStylePr w:type="band2Vert">
      <w:rPr>
        <w:rFonts w:ascii="Arial" w:hAnsi="Arial"/>
        <w:color w:val="404040"/>
        <w:sz w:val="22"/>
      </w:rPr>
      <w:tblPr/>
      <w:tcPr>
        <w:shd w:val="clear" w:color="FFF2CB" w:fill="auto"/>
      </w:tcPr>
    </w:tblStylePr>
    <w:tblStylePr w:type="band1Horz">
      <w:rPr>
        <w:rFonts w:ascii="Arial" w:hAnsi="Arial"/>
        <w:color w:val="404040"/>
        <w:sz w:val="22"/>
      </w:rPr>
    </w:tblStylePr>
    <w:tblStylePr w:type="band2Horz">
      <w:rPr>
        <w:rFonts w:ascii="Arial" w:hAnsi="Arial"/>
        <w:color w:val="404040"/>
        <w:sz w:val="22"/>
      </w:rPr>
      <w:tblPr/>
      <w:tcPr>
        <w:shd w:val="clear" w:color="FFF2CB" w:fill="auto"/>
      </w:tcPr>
    </w:tblStylePr>
  </w:style>
  <w:style w:type="table" w:customStyle="1" w:styleId="Lined-Accent51">
    <w:name w:val="Lined - Accent 5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fill="auto"/>
      </w:tcPr>
    </w:tblStylePr>
    <w:tblStylePr w:type="lastRow">
      <w:rPr>
        <w:rFonts w:ascii="Arial" w:hAnsi="Arial"/>
        <w:color w:val="F2F2F2"/>
        <w:sz w:val="22"/>
      </w:rPr>
      <w:tblPr/>
      <w:tcPr>
        <w:shd w:val="clear" w:color="4472C4" w:fill="auto"/>
      </w:tcPr>
    </w:tblStylePr>
    <w:tblStylePr w:type="firstCol">
      <w:rPr>
        <w:rFonts w:ascii="Arial" w:hAnsi="Arial"/>
        <w:color w:val="F2F2F2"/>
        <w:sz w:val="22"/>
      </w:rPr>
      <w:tblPr/>
      <w:tcPr>
        <w:shd w:val="clear" w:color="4472C4" w:fill="auto"/>
      </w:tcPr>
    </w:tblStylePr>
    <w:tblStylePr w:type="lastCol">
      <w:rPr>
        <w:rFonts w:ascii="Arial" w:hAnsi="Arial"/>
        <w:color w:val="F2F2F2"/>
        <w:sz w:val="22"/>
      </w:rPr>
      <w:tblPr/>
      <w:tcPr>
        <w:shd w:val="clear" w:color="4472C4" w:fill="auto"/>
      </w:tcPr>
    </w:tblStylePr>
    <w:tblStylePr w:type="band1Vert">
      <w:rPr>
        <w:rFonts w:ascii="Arial" w:hAnsi="Arial"/>
        <w:color w:val="404040"/>
        <w:sz w:val="22"/>
      </w:rPr>
    </w:tblStylePr>
    <w:tblStylePr w:type="band2Vert">
      <w:rPr>
        <w:rFonts w:ascii="Arial" w:hAnsi="Arial"/>
        <w:color w:val="404040"/>
        <w:sz w:val="22"/>
      </w:rPr>
      <w:tblPr/>
      <w:tcPr>
        <w:shd w:val="clear" w:color="D8E2F3" w:fill="auto"/>
      </w:tcPr>
    </w:tblStylePr>
    <w:tblStylePr w:type="band1Horz">
      <w:rPr>
        <w:rFonts w:ascii="Arial" w:hAnsi="Arial"/>
        <w:color w:val="404040"/>
        <w:sz w:val="22"/>
      </w:rPr>
    </w:tblStylePr>
    <w:tblStylePr w:type="band2Horz">
      <w:rPr>
        <w:rFonts w:ascii="Arial" w:hAnsi="Arial"/>
        <w:color w:val="404040"/>
        <w:sz w:val="22"/>
      </w:rPr>
      <w:tblPr/>
      <w:tcPr>
        <w:shd w:val="clear" w:color="D8E2F3" w:fill="auto"/>
      </w:tcPr>
    </w:tblStylePr>
  </w:style>
  <w:style w:type="table" w:customStyle="1" w:styleId="Lined-Accent61">
    <w:name w:val="Lined - Accent 6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fill="auto"/>
      </w:tcPr>
    </w:tblStylePr>
    <w:tblStylePr w:type="lastRow">
      <w:rPr>
        <w:rFonts w:ascii="Arial" w:hAnsi="Arial"/>
        <w:color w:val="F2F2F2"/>
        <w:sz w:val="22"/>
      </w:rPr>
      <w:tblPr/>
      <w:tcPr>
        <w:shd w:val="clear" w:color="70AD47" w:fill="auto"/>
      </w:tcPr>
    </w:tblStylePr>
    <w:tblStylePr w:type="firstCol">
      <w:rPr>
        <w:rFonts w:ascii="Arial" w:hAnsi="Arial"/>
        <w:color w:val="F2F2F2"/>
        <w:sz w:val="22"/>
      </w:rPr>
      <w:tblPr/>
      <w:tcPr>
        <w:shd w:val="clear" w:color="70AD47" w:fill="auto"/>
      </w:tcPr>
    </w:tblStylePr>
    <w:tblStylePr w:type="lastCol">
      <w:rPr>
        <w:rFonts w:ascii="Arial" w:hAnsi="Arial"/>
        <w:color w:val="F2F2F2"/>
        <w:sz w:val="22"/>
      </w:rPr>
      <w:tblPr/>
      <w:tcPr>
        <w:shd w:val="clear" w:color="70AD47" w:fill="auto"/>
      </w:tcPr>
    </w:tblStylePr>
    <w:tblStylePr w:type="band1Vert">
      <w:rPr>
        <w:rFonts w:ascii="Arial" w:hAnsi="Arial"/>
        <w:color w:val="404040"/>
        <w:sz w:val="22"/>
      </w:rPr>
    </w:tblStylePr>
    <w:tblStylePr w:type="band2Vert">
      <w:rPr>
        <w:rFonts w:ascii="Arial" w:hAnsi="Arial"/>
        <w:color w:val="404040"/>
        <w:sz w:val="22"/>
      </w:rPr>
      <w:tblPr/>
      <w:tcPr>
        <w:shd w:val="clear" w:color="E1EFD8" w:fill="auto"/>
      </w:tcPr>
    </w:tblStylePr>
    <w:tblStylePr w:type="band1Horz">
      <w:rPr>
        <w:rFonts w:ascii="Arial" w:hAnsi="Arial"/>
        <w:color w:val="404040"/>
        <w:sz w:val="22"/>
      </w:rPr>
    </w:tblStylePr>
    <w:tblStylePr w:type="band2Horz">
      <w:rPr>
        <w:rFonts w:ascii="Arial" w:hAnsi="Arial"/>
        <w:color w:val="404040"/>
        <w:sz w:val="22"/>
      </w:rPr>
      <w:tblPr/>
      <w:tcPr>
        <w:shd w:val="clear" w:color="E1EFD8" w:fill="auto"/>
      </w:tcPr>
    </w:tblStylePr>
  </w:style>
  <w:style w:type="table" w:customStyle="1" w:styleId="BorderedLined-Accent10">
    <w:name w:val="Bordered &amp; Lined - Accent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BorderedLined-Accent11">
    <w:name w:val="Bordered &amp; Lined - Accent 1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olor w:val="F2F2F2"/>
        <w:sz w:val="22"/>
      </w:rPr>
      <w:tblPr/>
      <w:tcPr>
        <w:shd w:val="clear" w:color="68A2D8" w:fill="auto"/>
      </w:tcPr>
    </w:tblStylePr>
    <w:tblStylePr w:type="lastRow">
      <w:rPr>
        <w:rFonts w:ascii="Arial" w:hAnsi="Arial"/>
        <w:color w:val="F2F2F2"/>
        <w:sz w:val="22"/>
      </w:rPr>
      <w:tblPr/>
      <w:tcPr>
        <w:shd w:val="clear" w:color="68A2D8" w:fill="auto"/>
      </w:tcPr>
    </w:tblStylePr>
    <w:tblStylePr w:type="firstCol">
      <w:rPr>
        <w:rFonts w:ascii="Arial" w:hAnsi="Arial"/>
        <w:color w:val="F2F2F2"/>
        <w:sz w:val="22"/>
      </w:rPr>
      <w:tblPr/>
      <w:tcPr>
        <w:shd w:val="clear" w:color="68A2D8" w:fill="auto"/>
      </w:tcPr>
    </w:tblStylePr>
    <w:tblStylePr w:type="lastCol">
      <w:rPr>
        <w:rFonts w:ascii="Arial" w:hAnsi="Arial"/>
        <w:color w:val="F2F2F2"/>
        <w:sz w:val="22"/>
      </w:rPr>
      <w:tblPr/>
      <w:tcPr>
        <w:shd w:val="clear" w:color="68A2D8" w:fill="auto"/>
      </w:tcPr>
    </w:tblStylePr>
    <w:tblStylePr w:type="band1Vert">
      <w:rPr>
        <w:rFonts w:ascii="Arial" w:hAnsi="Arial"/>
        <w:color w:val="404040"/>
        <w:sz w:val="22"/>
      </w:rPr>
    </w:tblStylePr>
    <w:tblStylePr w:type="band2Vert">
      <w:rPr>
        <w:rFonts w:ascii="Arial" w:hAnsi="Arial"/>
        <w:color w:val="404040"/>
        <w:sz w:val="22"/>
      </w:rPr>
      <w:tblPr/>
      <w:tcPr>
        <w:shd w:val="clear" w:color="CBDFF1" w:fill="auto"/>
      </w:tcPr>
    </w:tblStylePr>
    <w:tblStylePr w:type="band1Horz">
      <w:rPr>
        <w:rFonts w:ascii="Arial" w:hAnsi="Arial"/>
        <w:color w:val="404040"/>
        <w:sz w:val="22"/>
      </w:rPr>
    </w:tblStylePr>
    <w:tblStylePr w:type="band2Horz">
      <w:rPr>
        <w:rFonts w:ascii="Arial" w:hAnsi="Arial"/>
        <w:color w:val="404040"/>
        <w:sz w:val="22"/>
      </w:rPr>
      <w:tblPr/>
      <w:tcPr>
        <w:shd w:val="clear" w:color="CBDFF1" w:fill="auto"/>
      </w:tcPr>
    </w:tblStylePr>
  </w:style>
  <w:style w:type="table" w:customStyle="1" w:styleId="BorderedLined-Accent21">
    <w:name w:val="Bordered &amp; Lined - Accent 2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olor w:val="F2F2F2"/>
        <w:sz w:val="22"/>
      </w:rPr>
      <w:tblPr/>
      <w:tcPr>
        <w:shd w:val="clear" w:color="F4B184" w:fill="auto"/>
      </w:tcPr>
    </w:tblStylePr>
    <w:tblStylePr w:type="lastRow">
      <w:rPr>
        <w:rFonts w:ascii="Arial" w:hAnsi="Arial"/>
        <w:color w:val="F2F2F2"/>
        <w:sz w:val="22"/>
      </w:rPr>
      <w:tblPr/>
      <w:tcPr>
        <w:shd w:val="clear" w:color="F4B184" w:fill="auto"/>
      </w:tcPr>
    </w:tblStylePr>
    <w:tblStylePr w:type="firstCol">
      <w:rPr>
        <w:rFonts w:ascii="Arial" w:hAnsi="Arial"/>
        <w:color w:val="F2F2F2"/>
        <w:sz w:val="22"/>
      </w:rPr>
      <w:tblPr/>
      <w:tcPr>
        <w:shd w:val="clear" w:color="F4B184" w:fill="auto"/>
      </w:tcPr>
    </w:tblStylePr>
    <w:tblStylePr w:type="lastCol">
      <w:rPr>
        <w:rFonts w:ascii="Arial" w:hAnsi="Arial"/>
        <w:color w:val="F2F2F2"/>
        <w:sz w:val="22"/>
      </w:rPr>
      <w:tblPr/>
      <w:tcPr>
        <w:shd w:val="clear" w:color="F4B184" w:fill="auto"/>
      </w:tcPr>
    </w:tblStylePr>
    <w:tblStylePr w:type="band1Vert">
      <w:rPr>
        <w:rFonts w:ascii="Arial" w:hAnsi="Arial"/>
        <w:color w:val="404040"/>
        <w:sz w:val="22"/>
      </w:rPr>
    </w:tblStylePr>
    <w:tblStylePr w:type="band2Vert">
      <w:rPr>
        <w:rFonts w:ascii="Arial" w:hAnsi="Arial"/>
        <w:color w:val="404040"/>
        <w:sz w:val="22"/>
      </w:rPr>
      <w:tblPr/>
      <w:tcPr>
        <w:shd w:val="clear" w:color="FBE5D6" w:fill="auto"/>
      </w:tcPr>
    </w:tblStylePr>
    <w:tblStylePr w:type="band1Horz">
      <w:rPr>
        <w:rFonts w:ascii="Arial" w:hAnsi="Arial"/>
        <w:color w:val="404040"/>
        <w:sz w:val="22"/>
      </w:rPr>
    </w:tblStylePr>
    <w:tblStylePr w:type="band2Horz">
      <w:rPr>
        <w:rFonts w:ascii="Arial" w:hAnsi="Arial"/>
        <w:color w:val="404040"/>
        <w:sz w:val="22"/>
      </w:rPr>
      <w:tblPr/>
      <w:tcPr>
        <w:shd w:val="clear" w:color="FBE5D6" w:fill="auto"/>
      </w:tcPr>
    </w:tblStylePr>
  </w:style>
  <w:style w:type="table" w:customStyle="1" w:styleId="BorderedLined-Accent31">
    <w:name w:val="Bordered &amp; Lined - Accent 3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olor w:val="F2F2F2"/>
        <w:sz w:val="22"/>
      </w:rPr>
      <w:tblPr/>
      <w:tcPr>
        <w:shd w:val="clear" w:color="A5A5A5" w:fill="auto"/>
      </w:tcPr>
    </w:tblStylePr>
    <w:tblStylePr w:type="lastRow">
      <w:rPr>
        <w:rFonts w:ascii="Arial" w:hAnsi="Arial"/>
        <w:color w:val="F2F2F2"/>
        <w:sz w:val="22"/>
      </w:rPr>
      <w:tblPr/>
      <w:tcPr>
        <w:shd w:val="clear" w:color="A5A5A5" w:fill="auto"/>
      </w:tcPr>
    </w:tblStylePr>
    <w:tblStylePr w:type="firstCol">
      <w:rPr>
        <w:rFonts w:ascii="Arial" w:hAnsi="Arial"/>
        <w:color w:val="F2F2F2"/>
        <w:sz w:val="22"/>
      </w:rPr>
      <w:tblPr/>
      <w:tcPr>
        <w:shd w:val="clear" w:color="A5A5A5" w:fill="auto"/>
      </w:tcPr>
    </w:tblStylePr>
    <w:tblStylePr w:type="lastCol">
      <w:rPr>
        <w:rFonts w:ascii="Arial" w:hAnsi="Arial"/>
        <w:color w:val="F2F2F2"/>
        <w:sz w:val="22"/>
      </w:rPr>
      <w:tblPr/>
      <w:tcPr>
        <w:shd w:val="clear" w:color="A5A5A5" w:fill="auto"/>
      </w:tcPr>
    </w:tblStylePr>
    <w:tblStylePr w:type="band1Vert">
      <w:rPr>
        <w:rFonts w:ascii="Arial" w:hAnsi="Arial"/>
        <w:color w:val="404040"/>
        <w:sz w:val="22"/>
      </w:rPr>
    </w:tblStylePr>
    <w:tblStylePr w:type="band2Vert">
      <w:rPr>
        <w:rFonts w:ascii="Arial" w:hAnsi="Arial"/>
        <w:color w:val="404040"/>
        <w:sz w:val="22"/>
      </w:rPr>
      <w:tblPr/>
      <w:tcPr>
        <w:shd w:val="clear" w:color="ECECEC" w:fill="auto"/>
      </w:tcPr>
    </w:tblStylePr>
    <w:tblStylePr w:type="band1Horz">
      <w:rPr>
        <w:rFonts w:ascii="Arial" w:hAnsi="Arial"/>
        <w:color w:val="404040"/>
        <w:sz w:val="22"/>
      </w:rPr>
    </w:tblStylePr>
    <w:tblStylePr w:type="band2Horz">
      <w:rPr>
        <w:rFonts w:ascii="Arial" w:hAnsi="Arial"/>
        <w:color w:val="404040"/>
        <w:sz w:val="22"/>
      </w:rPr>
      <w:tblPr/>
      <w:tcPr>
        <w:shd w:val="clear" w:color="ECECEC" w:fill="auto"/>
      </w:tcPr>
    </w:tblStylePr>
  </w:style>
  <w:style w:type="table" w:customStyle="1" w:styleId="BorderedLined-Accent41">
    <w:name w:val="Bordered &amp; Lined - Accent 4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olor w:val="F2F2F2"/>
        <w:sz w:val="22"/>
      </w:rPr>
      <w:tblPr/>
      <w:tcPr>
        <w:shd w:val="clear" w:color="FFD865" w:fill="auto"/>
      </w:tcPr>
    </w:tblStylePr>
    <w:tblStylePr w:type="lastRow">
      <w:rPr>
        <w:rFonts w:ascii="Arial" w:hAnsi="Arial"/>
        <w:color w:val="F2F2F2"/>
        <w:sz w:val="22"/>
      </w:rPr>
      <w:tblPr/>
      <w:tcPr>
        <w:shd w:val="clear" w:color="FFD865" w:fill="auto"/>
      </w:tcPr>
    </w:tblStylePr>
    <w:tblStylePr w:type="firstCol">
      <w:rPr>
        <w:rFonts w:ascii="Arial" w:hAnsi="Arial"/>
        <w:color w:val="F2F2F2"/>
        <w:sz w:val="22"/>
      </w:rPr>
      <w:tblPr/>
      <w:tcPr>
        <w:shd w:val="clear" w:color="FFD865" w:fill="auto"/>
      </w:tcPr>
    </w:tblStylePr>
    <w:tblStylePr w:type="lastCol">
      <w:rPr>
        <w:rFonts w:ascii="Arial" w:hAnsi="Arial"/>
        <w:color w:val="F2F2F2"/>
        <w:sz w:val="22"/>
      </w:rPr>
      <w:tblPr/>
      <w:tcPr>
        <w:shd w:val="clear" w:color="FFD865" w:fill="auto"/>
      </w:tcPr>
    </w:tblStylePr>
    <w:tblStylePr w:type="band1Vert">
      <w:rPr>
        <w:rFonts w:ascii="Arial" w:hAnsi="Arial"/>
        <w:color w:val="404040"/>
        <w:sz w:val="22"/>
      </w:rPr>
    </w:tblStylePr>
    <w:tblStylePr w:type="band2Vert">
      <w:rPr>
        <w:rFonts w:ascii="Arial" w:hAnsi="Arial"/>
        <w:color w:val="404040"/>
        <w:sz w:val="22"/>
      </w:rPr>
      <w:tblPr/>
      <w:tcPr>
        <w:shd w:val="clear" w:color="FFF2CB" w:fill="auto"/>
      </w:tcPr>
    </w:tblStylePr>
    <w:tblStylePr w:type="band1Horz">
      <w:rPr>
        <w:rFonts w:ascii="Arial" w:hAnsi="Arial"/>
        <w:color w:val="404040"/>
        <w:sz w:val="22"/>
      </w:rPr>
    </w:tblStylePr>
    <w:tblStylePr w:type="band2Horz">
      <w:rPr>
        <w:rFonts w:ascii="Arial" w:hAnsi="Arial"/>
        <w:color w:val="404040"/>
        <w:sz w:val="22"/>
      </w:rPr>
      <w:tblPr/>
      <w:tcPr>
        <w:shd w:val="clear" w:color="FFF2CB" w:fill="auto"/>
      </w:tcPr>
    </w:tblStylePr>
  </w:style>
  <w:style w:type="table" w:customStyle="1" w:styleId="BorderedLined-Accent51">
    <w:name w:val="Bordered &amp; Lined - Accent 5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olor w:val="F2F2F2"/>
        <w:sz w:val="22"/>
      </w:rPr>
      <w:tblPr/>
      <w:tcPr>
        <w:shd w:val="clear" w:color="4472C4" w:fill="auto"/>
      </w:tcPr>
    </w:tblStylePr>
    <w:tblStylePr w:type="lastRow">
      <w:rPr>
        <w:rFonts w:ascii="Arial" w:hAnsi="Arial"/>
        <w:color w:val="F2F2F2"/>
        <w:sz w:val="22"/>
      </w:rPr>
      <w:tblPr/>
      <w:tcPr>
        <w:shd w:val="clear" w:color="4472C4" w:fill="auto"/>
      </w:tcPr>
    </w:tblStylePr>
    <w:tblStylePr w:type="firstCol">
      <w:rPr>
        <w:rFonts w:ascii="Arial" w:hAnsi="Arial"/>
        <w:color w:val="F2F2F2"/>
        <w:sz w:val="22"/>
      </w:rPr>
      <w:tblPr/>
      <w:tcPr>
        <w:shd w:val="clear" w:color="4472C4" w:fill="auto"/>
      </w:tcPr>
    </w:tblStylePr>
    <w:tblStylePr w:type="lastCol">
      <w:rPr>
        <w:rFonts w:ascii="Arial" w:hAnsi="Arial"/>
        <w:color w:val="F2F2F2"/>
        <w:sz w:val="22"/>
      </w:rPr>
      <w:tblPr/>
      <w:tcPr>
        <w:shd w:val="clear" w:color="4472C4" w:fill="auto"/>
      </w:tcPr>
    </w:tblStylePr>
    <w:tblStylePr w:type="band1Vert">
      <w:rPr>
        <w:rFonts w:ascii="Arial" w:hAnsi="Arial"/>
        <w:color w:val="404040"/>
        <w:sz w:val="22"/>
      </w:rPr>
    </w:tblStylePr>
    <w:tblStylePr w:type="band2Vert">
      <w:rPr>
        <w:rFonts w:ascii="Arial" w:hAnsi="Arial"/>
        <w:color w:val="404040"/>
        <w:sz w:val="22"/>
      </w:rPr>
      <w:tblPr/>
      <w:tcPr>
        <w:shd w:val="clear" w:color="D8E2F3" w:fill="auto"/>
      </w:tcPr>
    </w:tblStylePr>
    <w:tblStylePr w:type="band1Horz">
      <w:rPr>
        <w:rFonts w:ascii="Arial" w:hAnsi="Arial"/>
        <w:color w:val="404040"/>
        <w:sz w:val="22"/>
      </w:rPr>
    </w:tblStylePr>
    <w:tblStylePr w:type="band2Horz">
      <w:rPr>
        <w:rFonts w:ascii="Arial" w:hAnsi="Arial"/>
        <w:color w:val="404040"/>
        <w:sz w:val="22"/>
      </w:rPr>
      <w:tblPr/>
      <w:tcPr>
        <w:shd w:val="clear" w:color="D8E2F3" w:fill="auto"/>
      </w:tcPr>
    </w:tblStylePr>
  </w:style>
  <w:style w:type="table" w:customStyle="1" w:styleId="BorderedLined-Accent61">
    <w:name w:val="Bordered &amp; Lined - Accent 6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olor w:val="F2F2F2"/>
        <w:sz w:val="22"/>
      </w:rPr>
      <w:tblPr/>
      <w:tcPr>
        <w:shd w:val="clear" w:color="70AD47" w:fill="auto"/>
      </w:tcPr>
    </w:tblStylePr>
    <w:tblStylePr w:type="lastRow">
      <w:rPr>
        <w:rFonts w:ascii="Arial" w:hAnsi="Arial"/>
        <w:color w:val="F2F2F2"/>
        <w:sz w:val="22"/>
      </w:rPr>
      <w:tblPr/>
      <w:tcPr>
        <w:shd w:val="clear" w:color="70AD47" w:fill="auto"/>
      </w:tcPr>
    </w:tblStylePr>
    <w:tblStylePr w:type="firstCol">
      <w:rPr>
        <w:rFonts w:ascii="Arial" w:hAnsi="Arial"/>
        <w:color w:val="F2F2F2"/>
        <w:sz w:val="22"/>
      </w:rPr>
      <w:tblPr/>
      <w:tcPr>
        <w:shd w:val="clear" w:color="70AD47" w:fill="auto"/>
      </w:tcPr>
    </w:tblStylePr>
    <w:tblStylePr w:type="lastCol">
      <w:rPr>
        <w:rFonts w:ascii="Arial" w:hAnsi="Arial"/>
        <w:color w:val="F2F2F2"/>
        <w:sz w:val="22"/>
      </w:rPr>
      <w:tblPr/>
      <w:tcPr>
        <w:shd w:val="clear" w:color="70AD47" w:fill="auto"/>
      </w:tcPr>
    </w:tblStylePr>
    <w:tblStylePr w:type="band1Vert">
      <w:rPr>
        <w:rFonts w:ascii="Arial" w:hAnsi="Arial"/>
        <w:color w:val="404040"/>
        <w:sz w:val="22"/>
      </w:rPr>
    </w:tblStylePr>
    <w:tblStylePr w:type="band2Vert">
      <w:rPr>
        <w:rFonts w:ascii="Arial" w:hAnsi="Arial"/>
        <w:color w:val="404040"/>
        <w:sz w:val="22"/>
      </w:rPr>
      <w:tblPr/>
      <w:tcPr>
        <w:shd w:val="clear" w:color="E1EFD8" w:fill="auto"/>
      </w:tcPr>
    </w:tblStylePr>
    <w:tblStylePr w:type="band1Horz">
      <w:rPr>
        <w:rFonts w:ascii="Arial" w:hAnsi="Arial"/>
        <w:color w:val="404040"/>
        <w:sz w:val="22"/>
      </w:rPr>
    </w:tblStylePr>
    <w:tblStylePr w:type="band2Horz">
      <w:rPr>
        <w:rFonts w:ascii="Arial" w:hAnsi="Arial"/>
        <w:color w:val="404040"/>
        <w:sz w:val="22"/>
      </w:rPr>
      <w:tblPr/>
      <w:tcPr>
        <w:shd w:val="clear" w:color="E1EFD8" w:fill="auto"/>
      </w:tcPr>
    </w:tblStylePr>
  </w:style>
  <w:style w:type="table" w:customStyle="1" w:styleId="Bordered1">
    <w:name w:val="Bordered1"/>
    <w:basedOn w:val="a1"/>
    <w:uiPriority w:val="99"/>
    <w:rsid w:val="00C54E07"/>
    <w:pPr>
      <w:spacing w:after="0" w:line="240" w:lineRule="auto"/>
    </w:p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1"/>
    <w:uiPriority w:val="99"/>
    <w:rsid w:val="00C54E07"/>
    <w:pPr>
      <w:spacing w:after="0" w:line="240" w:lineRule="auto"/>
    </w:p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1">
    <w:name w:val="Bordered - Accent 21"/>
    <w:basedOn w:val="a1"/>
    <w:uiPriority w:val="99"/>
    <w:rsid w:val="00C54E07"/>
    <w:pPr>
      <w:spacing w:after="0" w:line="240" w:lineRule="auto"/>
    </w:p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1"/>
    <w:uiPriority w:val="99"/>
    <w:rsid w:val="00C54E07"/>
    <w:pPr>
      <w:spacing w:after="0" w:line="240" w:lineRule="auto"/>
    </w:p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1"/>
    <w:uiPriority w:val="99"/>
    <w:rsid w:val="00C54E07"/>
    <w:pPr>
      <w:spacing w:after="0" w:line="240" w:lineRule="auto"/>
    </w:p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1"/>
    <w:uiPriority w:val="99"/>
    <w:rsid w:val="00C54E07"/>
    <w:pPr>
      <w:spacing w:after="0" w:line="240" w:lineRule="auto"/>
    </w:p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1">
    <w:name w:val="Bordered - Accent 61"/>
    <w:basedOn w:val="a1"/>
    <w:uiPriority w:val="99"/>
    <w:rsid w:val="00C54E07"/>
    <w:pPr>
      <w:spacing w:after="0" w:line="240" w:lineRule="auto"/>
    </w:p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character" w:customStyle="1" w:styleId="c9">
    <w:name w:val="c9"/>
    <w:basedOn w:val="a0"/>
    <w:rsid w:val="00C54E07"/>
  </w:style>
  <w:style w:type="paragraph" w:customStyle="1" w:styleId="c28">
    <w:name w:val="c28"/>
    <w:basedOn w:val="a"/>
    <w:rsid w:val="00C54E0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45">
    <w:name w:val="Сетка таблицы4"/>
    <w:basedOn w:val="a1"/>
    <w:next w:val="a3"/>
    <w:uiPriority w:val="39"/>
    <w:rsid w:val="00C54E07"/>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
    <w:name w:val="Сетка таблицы21"/>
    <w:basedOn w:val="a1"/>
    <w:next w:val="a3"/>
    <w:rsid w:val="00C54E07"/>
    <w:pPr>
      <w:spacing w:after="0" w:line="240" w:lineRule="auto"/>
    </w:pPr>
    <w:rPr>
      <w:rFonts w:eastAsia="Times New Roman" w:cs="Times New Roman"/>
      <w:lang w:val="en-US" w:bidi="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
    <w:name w:val="Нет списка11"/>
    <w:next w:val="a2"/>
    <w:uiPriority w:val="99"/>
    <w:semiHidden/>
    <w:unhideWhenUsed/>
    <w:rsid w:val="00C54E07"/>
  </w:style>
  <w:style w:type="paragraph" w:customStyle="1" w:styleId="27">
    <w:name w:val="Без интервала2"/>
    <w:rsid w:val="00C54E07"/>
    <w:pPr>
      <w:spacing w:after="0" w:line="240" w:lineRule="auto"/>
    </w:pPr>
    <w:rPr>
      <w:rFonts w:ascii="Calibri" w:eastAsia="Calibri" w:hAnsi="Calibri" w:cs="Times New Roman"/>
      <w:lang w:eastAsia="ru-RU"/>
    </w:rPr>
  </w:style>
  <w:style w:type="paragraph" w:customStyle="1" w:styleId="aff6">
    <w:name w:val="Нормальный"/>
    <w:basedOn w:val="a"/>
    <w:rsid w:val="00C16202"/>
    <w:pPr>
      <w:suppressAutoHyphens/>
      <w:overflowPunct w:val="0"/>
      <w:autoSpaceDE w:val="0"/>
      <w:autoSpaceDN w:val="0"/>
      <w:spacing w:after="0" w:line="240" w:lineRule="auto"/>
      <w:ind w:firstLine="720"/>
      <w:jc w:val="both"/>
      <w:textAlignment w:val="baseline"/>
    </w:pPr>
    <w:rPr>
      <w:rFonts w:ascii="Times New Roman" w:eastAsia="Times New Roman" w:hAnsi="Times New Roman" w:cs="Times New Roman"/>
      <w:kern w:val="3"/>
      <w:sz w:val="24"/>
      <w:lang w:eastAsia="ru-RU"/>
    </w:rPr>
  </w:style>
  <w:style w:type="paragraph" w:customStyle="1" w:styleId="aff7">
    <w:name w:val="Прижатый влево"/>
    <w:basedOn w:val="a"/>
    <w:rsid w:val="00F8664F"/>
    <w:pPr>
      <w:suppressAutoHyphens/>
      <w:overflowPunct w:val="0"/>
      <w:autoSpaceDE w:val="0"/>
      <w:autoSpaceDN w:val="0"/>
      <w:spacing w:after="0" w:line="240" w:lineRule="auto"/>
      <w:textAlignment w:val="baseline"/>
    </w:pPr>
    <w:rPr>
      <w:rFonts w:ascii="Times New Roman" w:eastAsia="Times New Roman" w:hAnsi="Times New Roman" w:cs="Times New Roman"/>
      <w:kern w:val="3"/>
      <w:sz w:val="24"/>
      <w:lang w:eastAsia="ru-RU"/>
    </w:rPr>
  </w:style>
  <w:style w:type="character" w:styleId="aff8">
    <w:name w:val="FollowedHyperlink"/>
    <w:basedOn w:val="a0"/>
    <w:uiPriority w:val="99"/>
    <w:semiHidden/>
    <w:unhideWhenUsed/>
    <w:rsid w:val="00AB38C5"/>
    <w:rPr>
      <w:color w:val="954F72" w:themeColor="followedHyperlink"/>
      <w:u w:val="single"/>
    </w:rPr>
  </w:style>
  <w:style w:type="paragraph" w:customStyle="1" w:styleId="17">
    <w:name w:val="Основной 1 см"/>
    <w:basedOn w:val="a"/>
    <w:uiPriority w:val="99"/>
    <w:rsid w:val="0090577B"/>
    <w:pPr>
      <w:spacing w:after="0" w:line="240" w:lineRule="auto"/>
      <w:ind w:firstLine="567"/>
      <w:jc w:val="both"/>
    </w:pPr>
    <w:rPr>
      <w:rFonts w:ascii="Times New Roman" w:eastAsia="Times New Roman" w:hAnsi="Times New Roman" w:cs="Times New Roman"/>
      <w:sz w:val="28"/>
      <w:szCs w:val="20"/>
      <w:lang w:eastAsia="ar-SA"/>
    </w:rPr>
  </w:style>
  <w:style w:type="paragraph" w:customStyle="1" w:styleId="Standard">
    <w:name w:val="Standard"/>
    <w:rsid w:val="006832D1"/>
    <w:pPr>
      <w:suppressAutoHyphens/>
      <w:autoSpaceDN w:val="0"/>
      <w:spacing w:after="0" w:line="240" w:lineRule="auto"/>
      <w:textAlignment w:val="baseline"/>
    </w:pPr>
    <w:rPr>
      <w:rFonts w:ascii="Liberation Serif" w:eastAsia="NSimSun" w:hAnsi="Liberation Serif" w:cs="Arial"/>
      <w:kern w:val="3"/>
      <w:sz w:val="24"/>
      <w:szCs w:val="24"/>
      <w:lang w:eastAsia="zh-CN" w:bidi="hi-IN"/>
    </w:rPr>
  </w:style>
  <w:style w:type="paragraph" w:customStyle="1" w:styleId="18">
    <w:name w:val="Абзац списка1"/>
    <w:basedOn w:val="a"/>
    <w:rsid w:val="002A6556"/>
    <w:pPr>
      <w:spacing w:after="200" w:line="276" w:lineRule="auto"/>
      <w:ind w:left="720"/>
      <w:contextualSpacing/>
    </w:pPr>
    <w:rPr>
      <w:rFonts w:ascii="Calibri" w:eastAsia="Times New Roman" w:hAnsi="Calibri" w:cs="Times New Roman"/>
      <w:lang w:eastAsia="ru-RU"/>
    </w:rPr>
  </w:style>
  <w:style w:type="paragraph" w:customStyle="1" w:styleId="ConsPlusTitle">
    <w:name w:val="ConsPlusTitle"/>
    <w:rsid w:val="002A6556"/>
    <w:pPr>
      <w:widowControl w:val="0"/>
      <w:autoSpaceDE w:val="0"/>
      <w:autoSpaceDN w:val="0"/>
      <w:spacing w:after="0" w:line="240" w:lineRule="auto"/>
    </w:pPr>
    <w:rPr>
      <w:rFonts w:ascii="Calibri" w:eastAsia="Calibri" w:hAnsi="Calibri" w:cs="Calibri"/>
      <w:b/>
      <w:szCs w:val="20"/>
      <w:lang w:eastAsia="ru-RU"/>
    </w:rPr>
  </w:style>
  <w:style w:type="paragraph" w:customStyle="1" w:styleId="Style10">
    <w:name w:val="Style10"/>
    <w:basedOn w:val="a"/>
    <w:rsid w:val="002A6556"/>
    <w:pPr>
      <w:widowControl w:val="0"/>
      <w:autoSpaceDE w:val="0"/>
      <w:autoSpaceDN w:val="0"/>
      <w:adjustRightInd w:val="0"/>
      <w:spacing w:after="0" w:line="371" w:lineRule="exact"/>
      <w:ind w:firstLine="706"/>
      <w:jc w:val="both"/>
    </w:pPr>
    <w:rPr>
      <w:rFonts w:ascii="Times New Roman" w:eastAsia="Calibri" w:hAnsi="Times New Roman" w:cs="Times New Roman"/>
      <w:sz w:val="24"/>
      <w:szCs w:val="24"/>
      <w:lang w:eastAsia="ru-RU"/>
    </w:rPr>
  </w:style>
  <w:style w:type="character" w:customStyle="1" w:styleId="FontStyle26">
    <w:name w:val="Font Style26"/>
    <w:rsid w:val="002A6556"/>
    <w:rPr>
      <w:rFonts w:ascii="Times New Roman" w:hAnsi="Times New Roman" w:cs="Times New Roman"/>
      <w:sz w:val="22"/>
      <w:szCs w:val="22"/>
    </w:rPr>
  </w:style>
  <w:style w:type="character" w:customStyle="1" w:styleId="FontStyle11">
    <w:name w:val="Font Style11"/>
    <w:rsid w:val="002A6556"/>
    <w:rPr>
      <w:rFonts w:ascii="Times New Roman" w:hAnsi="Times New Roman" w:cs="Times New Roman"/>
      <w:b/>
      <w:bCs/>
      <w:sz w:val="22"/>
      <w:szCs w:val="22"/>
    </w:rPr>
  </w:style>
  <w:style w:type="character" w:customStyle="1" w:styleId="markedcontent">
    <w:name w:val="markedcontent"/>
    <w:basedOn w:val="a0"/>
    <w:rsid w:val="0092291A"/>
  </w:style>
  <w:style w:type="paragraph" w:customStyle="1" w:styleId="p16">
    <w:name w:val="p16"/>
    <w:basedOn w:val="a"/>
    <w:rsid w:val="0092291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Balloon Text" w:uiPriority="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001C"/>
  </w:style>
  <w:style w:type="paragraph" w:styleId="1">
    <w:name w:val="heading 1"/>
    <w:basedOn w:val="a"/>
    <w:next w:val="a"/>
    <w:link w:val="11"/>
    <w:autoRedefine/>
    <w:uiPriority w:val="1"/>
    <w:qFormat/>
    <w:rsid w:val="00617F2D"/>
    <w:pPr>
      <w:keepNext/>
      <w:keepLines/>
      <w:numPr>
        <w:numId w:val="2"/>
      </w:numPr>
      <w:spacing w:after="0" w:line="240" w:lineRule="auto"/>
      <w:ind w:left="357" w:hanging="357"/>
      <w:jc w:val="center"/>
      <w:outlineLvl w:val="0"/>
    </w:pPr>
    <w:rPr>
      <w:rFonts w:ascii="Times New Roman" w:eastAsia="Times New Roman" w:hAnsi="Times New Roman" w:cs="Times New Roman"/>
      <w:b/>
      <w:bCs/>
      <w:sz w:val="28"/>
      <w:szCs w:val="28"/>
      <w:lang w:eastAsia="zh-CN"/>
    </w:rPr>
  </w:style>
  <w:style w:type="paragraph" w:styleId="2">
    <w:name w:val="heading 2"/>
    <w:basedOn w:val="a"/>
    <w:next w:val="a"/>
    <w:link w:val="21"/>
    <w:autoRedefine/>
    <w:uiPriority w:val="1"/>
    <w:qFormat/>
    <w:rsid w:val="002F0F40"/>
    <w:pPr>
      <w:keepNext/>
      <w:keepLines/>
      <w:spacing w:after="0" w:line="240" w:lineRule="auto"/>
      <w:jc w:val="both"/>
      <w:outlineLvl w:val="1"/>
    </w:pPr>
    <w:rPr>
      <w:rFonts w:ascii="Times New Roman" w:eastAsia="Times New Roman" w:hAnsi="Times New Roman" w:cs="Times New Roman"/>
      <w:b/>
      <w:bCs/>
      <w:sz w:val="28"/>
      <w:szCs w:val="28"/>
      <w:lang w:eastAsia="zh-CN"/>
    </w:rPr>
  </w:style>
  <w:style w:type="paragraph" w:styleId="3">
    <w:name w:val="heading 3"/>
    <w:basedOn w:val="a"/>
    <w:link w:val="30"/>
    <w:uiPriority w:val="1"/>
    <w:qFormat/>
    <w:rsid w:val="00565D5E"/>
    <w:pPr>
      <w:widowControl w:val="0"/>
      <w:autoSpaceDE w:val="0"/>
      <w:autoSpaceDN w:val="0"/>
      <w:spacing w:after="0" w:line="240" w:lineRule="auto"/>
      <w:ind w:left="158"/>
      <w:outlineLvl w:val="2"/>
    </w:pPr>
    <w:rPr>
      <w:rFonts w:ascii="Times New Roman" w:eastAsia="Trebuchet MS" w:hAnsi="Times New Roman" w:cs="Trebuchet MS"/>
      <w:b/>
      <w:sz w:val="28"/>
    </w:rPr>
  </w:style>
  <w:style w:type="paragraph" w:styleId="4">
    <w:name w:val="heading 4"/>
    <w:basedOn w:val="a"/>
    <w:next w:val="a"/>
    <w:link w:val="40"/>
    <w:uiPriority w:val="9"/>
    <w:unhideWhenUsed/>
    <w:qFormat/>
    <w:rsid w:val="0087612C"/>
    <w:pPr>
      <w:keepNext/>
      <w:keepLines/>
      <w:spacing w:before="320" w:after="200" w:line="240" w:lineRule="auto"/>
      <w:outlineLvl w:val="3"/>
    </w:pPr>
    <w:rPr>
      <w:rFonts w:ascii="Arial" w:eastAsia="Arial" w:hAnsi="Arial" w:cs="Arial"/>
      <w:b/>
      <w:bCs/>
      <w:sz w:val="26"/>
      <w:szCs w:val="26"/>
      <w:lang w:eastAsia="zh-CN"/>
    </w:rPr>
  </w:style>
  <w:style w:type="paragraph" w:styleId="5">
    <w:name w:val="heading 5"/>
    <w:basedOn w:val="a"/>
    <w:next w:val="a"/>
    <w:link w:val="50"/>
    <w:uiPriority w:val="9"/>
    <w:unhideWhenUsed/>
    <w:qFormat/>
    <w:rsid w:val="0087612C"/>
    <w:pPr>
      <w:keepNext/>
      <w:keepLines/>
      <w:spacing w:before="320" w:after="200" w:line="240" w:lineRule="auto"/>
      <w:outlineLvl w:val="4"/>
    </w:pPr>
    <w:rPr>
      <w:rFonts w:ascii="Arial" w:eastAsia="Arial" w:hAnsi="Arial" w:cs="Arial"/>
      <w:b/>
      <w:bCs/>
      <w:sz w:val="24"/>
      <w:szCs w:val="24"/>
      <w:lang w:eastAsia="zh-CN"/>
    </w:rPr>
  </w:style>
  <w:style w:type="paragraph" w:styleId="6">
    <w:name w:val="heading 6"/>
    <w:basedOn w:val="a"/>
    <w:next w:val="a"/>
    <w:link w:val="60"/>
    <w:uiPriority w:val="9"/>
    <w:unhideWhenUsed/>
    <w:qFormat/>
    <w:rsid w:val="0087612C"/>
    <w:pPr>
      <w:keepNext/>
      <w:keepLines/>
      <w:spacing w:before="320" w:after="200" w:line="240" w:lineRule="auto"/>
      <w:outlineLvl w:val="5"/>
    </w:pPr>
    <w:rPr>
      <w:rFonts w:ascii="Arial" w:eastAsia="Arial" w:hAnsi="Arial" w:cs="Arial"/>
      <w:b/>
      <w:bCs/>
      <w:lang w:eastAsia="zh-CN"/>
    </w:rPr>
  </w:style>
  <w:style w:type="paragraph" w:styleId="7">
    <w:name w:val="heading 7"/>
    <w:basedOn w:val="a"/>
    <w:next w:val="a"/>
    <w:link w:val="70"/>
    <w:uiPriority w:val="9"/>
    <w:unhideWhenUsed/>
    <w:qFormat/>
    <w:rsid w:val="0087612C"/>
    <w:pPr>
      <w:keepNext/>
      <w:keepLines/>
      <w:spacing w:before="320" w:after="200" w:line="240" w:lineRule="auto"/>
      <w:outlineLvl w:val="6"/>
    </w:pPr>
    <w:rPr>
      <w:rFonts w:ascii="Arial" w:eastAsia="Arial" w:hAnsi="Arial" w:cs="Arial"/>
      <w:b/>
      <w:bCs/>
      <w:i/>
      <w:iCs/>
      <w:lang w:eastAsia="zh-CN"/>
    </w:rPr>
  </w:style>
  <w:style w:type="paragraph" w:styleId="8">
    <w:name w:val="heading 8"/>
    <w:basedOn w:val="a"/>
    <w:next w:val="a"/>
    <w:link w:val="80"/>
    <w:uiPriority w:val="9"/>
    <w:unhideWhenUsed/>
    <w:qFormat/>
    <w:rsid w:val="0087612C"/>
    <w:pPr>
      <w:keepNext/>
      <w:keepLines/>
      <w:spacing w:before="320" w:after="200" w:line="240" w:lineRule="auto"/>
      <w:outlineLvl w:val="7"/>
    </w:pPr>
    <w:rPr>
      <w:rFonts w:ascii="Arial" w:eastAsia="Arial" w:hAnsi="Arial" w:cs="Arial"/>
      <w:i/>
      <w:iCs/>
      <w:lang w:eastAsia="zh-CN"/>
    </w:rPr>
  </w:style>
  <w:style w:type="paragraph" w:styleId="9">
    <w:name w:val="heading 9"/>
    <w:basedOn w:val="a"/>
    <w:next w:val="a"/>
    <w:link w:val="90"/>
    <w:uiPriority w:val="9"/>
    <w:unhideWhenUsed/>
    <w:qFormat/>
    <w:rsid w:val="0087612C"/>
    <w:pPr>
      <w:keepNext/>
      <w:keepLines/>
      <w:spacing w:before="320" w:after="200" w:line="240" w:lineRule="auto"/>
      <w:outlineLvl w:val="8"/>
    </w:pPr>
    <w:rPr>
      <w:rFonts w:ascii="Arial" w:eastAsia="Arial" w:hAnsi="Arial" w:cs="Arial"/>
      <w:i/>
      <w:iCs/>
      <w:sz w:val="21"/>
      <w:szCs w:val="21"/>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91A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ody Text"/>
    <w:basedOn w:val="a"/>
    <w:link w:val="a5"/>
    <w:uiPriority w:val="1"/>
    <w:qFormat/>
    <w:rsid w:val="00891A5C"/>
    <w:pPr>
      <w:widowControl w:val="0"/>
      <w:autoSpaceDE w:val="0"/>
      <w:autoSpaceDN w:val="0"/>
      <w:spacing w:after="0" w:line="240" w:lineRule="auto"/>
      <w:ind w:left="157" w:right="155" w:firstLine="226"/>
      <w:jc w:val="both"/>
    </w:pPr>
    <w:rPr>
      <w:rFonts w:ascii="Bookman Old Style" w:eastAsia="Bookman Old Style" w:hAnsi="Bookman Old Style" w:cs="Bookman Old Style"/>
      <w:sz w:val="20"/>
      <w:szCs w:val="20"/>
    </w:rPr>
  </w:style>
  <w:style w:type="character" w:customStyle="1" w:styleId="a5">
    <w:name w:val="Основной текст Знак"/>
    <w:basedOn w:val="a0"/>
    <w:link w:val="a4"/>
    <w:uiPriority w:val="1"/>
    <w:rsid w:val="00891A5C"/>
    <w:rPr>
      <w:rFonts w:ascii="Bookman Old Style" w:eastAsia="Bookman Old Style" w:hAnsi="Bookman Old Style" w:cs="Bookman Old Style"/>
      <w:sz w:val="20"/>
      <w:szCs w:val="20"/>
    </w:rPr>
  </w:style>
  <w:style w:type="paragraph" w:styleId="a6">
    <w:name w:val="List Paragraph"/>
    <w:basedOn w:val="a"/>
    <w:link w:val="a7"/>
    <w:uiPriority w:val="34"/>
    <w:qFormat/>
    <w:rsid w:val="006B2D17"/>
    <w:pPr>
      <w:ind w:left="720"/>
      <w:contextualSpacing/>
    </w:pPr>
  </w:style>
  <w:style w:type="paragraph" w:styleId="a8">
    <w:name w:val="header"/>
    <w:basedOn w:val="a"/>
    <w:link w:val="a9"/>
    <w:uiPriority w:val="99"/>
    <w:unhideWhenUsed/>
    <w:rsid w:val="004857D5"/>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4857D5"/>
  </w:style>
  <w:style w:type="paragraph" w:styleId="aa">
    <w:name w:val="footer"/>
    <w:basedOn w:val="a"/>
    <w:link w:val="ab"/>
    <w:uiPriority w:val="99"/>
    <w:unhideWhenUsed/>
    <w:rsid w:val="004857D5"/>
    <w:pPr>
      <w:tabs>
        <w:tab w:val="center" w:pos="4677"/>
        <w:tab w:val="right" w:pos="9355"/>
      </w:tabs>
      <w:spacing w:after="0" w:line="240" w:lineRule="auto"/>
    </w:pPr>
  </w:style>
  <w:style w:type="character" w:customStyle="1" w:styleId="ab">
    <w:name w:val="Нижний колонтитул Знак"/>
    <w:basedOn w:val="a0"/>
    <w:link w:val="aa"/>
    <w:uiPriority w:val="99"/>
    <w:rsid w:val="004857D5"/>
  </w:style>
  <w:style w:type="character" w:customStyle="1" w:styleId="30">
    <w:name w:val="Заголовок 3 Знак"/>
    <w:basedOn w:val="a0"/>
    <w:link w:val="3"/>
    <w:uiPriority w:val="1"/>
    <w:rsid w:val="00565D5E"/>
    <w:rPr>
      <w:rFonts w:ascii="Times New Roman" w:eastAsia="Trebuchet MS" w:hAnsi="Times New Roman" w:cs="Trebuchet MS"/>
      <w:b/>
      <w:sz w:val="28"/>
    </w:rPr>
  </w:style>
  <w:style w:type="numbering" w:customStyle="1" w:styleId="10">
    <w:name w:val="Нет списка1"/>
    <w:next w:val="a2"/>
    <w:uiPriority w:val="99"/>
    <w:semiHidden/>
    <w:unhideWhenUsed/>
    <w:rsid w:val="00725FA2"/>
  </w:style>
  <w:style w:type="paragraph" w:styleId="ac">
    <w:name w:val="No Spacing"/>
    <w:aliases w:val="основа,Без интервала1"/>
    <w:link w:val="ad"/>
    <w:qFormat/>
    <w:rsid w:val="00725FA2"/>
    <w:pPr>
      <w:spacing w:after="0" w:line="240" w:lineRule="auto"/>
    </w:pPr>
  </w:style>
  <w:style w:type="character" w:customStyle="1" w:styleId="ad">
    <w:name w:val="Без интервала Знак"/>
    <w:aliases w:val="основа Знак,Без интервала1 Знак"/>
    <w:link w:val="ac"/>
    <w:uiPriority w:val="1"/>
    <w:qFormat/>
    <w:rsid w:val="00725FA2"/>
  </w:style>
  <w:style w:type="paragraph" w:styleId="ae">
    <w:name w:val="Normal (Web)"/>
    <w:basedOn w:val="a"/>
    <w:uiPriority w:val="99"/>
    <w:unhideWhenUsed/>
    <w:qFormat/>
    <w:rsid w:val="00725FA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harAttribute0">
    <w:name w:val="CharAttribute0"/>
    <w:rsid w:val="00725FA2"/>
    <w:rPr>
      <w:rFonts w:ascii="Times New Roman" w:hAnsi="Times New Roman" w:cs="Times New Roman" w:hint="default"/>
      <w:sz w:val="28"/>
    </w:rPr>
  </w:style>
  <w:style w:type="paragraph" w:customStyle="1" w:styleId="ParaAttribute0">
    <w:name w:val="ParaAttribute0"/>
    <w:rsid w:val="00725FA2"/>
    <w:pPr>
      <w:spacing w:after="0" w:line="240" w:lineRule="auto"/>
    </w:pPr>
    <w:rPr>
      <w:rFonts w:ascii="Times New Roman" w:eastAsia="№Е" w:hAnsi="Times New Roman" w:cs="Times New Roman"/>
      <w:sz w:val="20"/>
      <w:szCs w:val="20"/>
      <w:lang w:eastAsia="ru-RU"/>
    </w:rPr>
  </w:style>
  <w:style w:type="character" w:customStyle="1" w:styleId="CharAttribute275">
    <w:name w:val="CharAttribute275"/>
    <w:rsid w:val="00725FA2"/>
    <w:rPr>
      <w:rFonts w:ascii="Times New Roman" w:eastAsia="Times New Roman"/>
      <w:b/>
      <w:i/>
      <w:sz w:val="28"/>
    </w:rPr>
  </w:style>
  <w:style w:type="character" w:customStyle="1" w:styleId="CharAttribute277">
    <w:name w:val="CharAttribute277"/>
    <w:rsid w:val="00725FA2"/>
    <w:rPr>
      <w:rFonts w:ascii="Times New Roman" w:eastAsia="Times New Roman"/>
      <w:b/>
      <w:i/>
      <w:color w:val="00000A"/>
      <w:sz w:val="28"/>
    </w:rPr>
  </w:style>
  <w:style w:type="character" w:customStyle="1" w:styleId="CharAttribute282">
    <w:name w:val="CharAttribute282"/>
    <w:rsid w:val="00725FA2"/>
    <w:rPr>
      <w:rFonts w:ascii="Times New Roman" w:eastAsia="Times New Roman"/>
      <w:color w:val="00000A"/>
      <w:sz w:val="28"/>
    </w:rPr>
  </w:style>
  <w:style w:type="character" w:customStyle="1" w:styleId="CharAttribute299">
    <w:name w:val="CharAttribute299"/>
    <w:rsid w:val="00725FA2"/>
    <w:rPr>
      <w:rFonts w:ascii="Times New Roman" w:eastAsia="Times New Roman"/>
      <w:sz w:val="28"/>
    </w:rPr>
  </w:style>
  <w:style w:type="character" w:customStyle="1" w:styleId="CharAttribute301">
    <w:name w:val="CharAttribute301"/>
    <w:rsid w:val="00725FA2"/>
    <w:rPr>
      <w:rFonts w:ascii="Times New Roman" w:eastAsia="Times New Roman"/>
      <w:color w:val="00000A"/>
      <w:sz w:val="28"/>
    </w:rPr>
  </w:style>
  <w:style w:type="character" w:customStyle="1" w:styleId="CharAttribute303">
    <w:name w:val="CharAttribute303"/>
    <w:rsid w:val="00725FA2"/>
    <w:rPr>
      <w:rFonts w:ascii="Times New Roman" w:eastAsia="Times New Roman"/>
      <w:b/>
      <w:sz w:val="28"/>
    </w:rPr>
  </w:style>
  <w:style w:type="character" w:customStyle="1" w:styleId="CharAttribute304">
    <w:name w:val="CharAttribute304"/>
    <w:rsid w:val="00725FA2"/>
    <w:rPr>
      <w:rFonts w:ascii="Times New Roman" w:eastAsia="Times New Roman"/>
      <w:sz w:val="28"/>
    </w:rPr>
  </w:style>
  <w:style w:type="character" w:customStyle="1" w:styleId="CharAttribute305">
    <w:name w:val="CharAttribute305"/>
    <w:rsid w:val="00725FA2"/>
    <w:rPr>
      <w:rFonts w:ascii="Times New Roman" w:eastAsia="Times New Roman"/>
      <w:sz w:val="28"/>
    </w:rPr>
  </w:style>
  <w:style w:type="character" w:customStyle="1" w:styleId="a7">
    <w:name w:val="Абзац списка Знак"/>
    <w:link w:val="a6"/>
    <w:uiPriority w:val="34"/>
    <w:qFormat/>
    <w:locked/>
    <w:rsid w:val="00725FA2"/>
  </w:style>
  <w:style w:type="character" w:customStyle="1" w:styleId="CharAttribute8">
    <w:name w:val="CharAttribute8"/>
    <w:rsid w:val="00725FA2"/>
    <w:rPr>
      <w:rFonts w:ascii="Times New Roman" w:eastAsia="Times New Roman"/>
      <w:sz w:val="28"/>
    </w:rPr>
  </w:style>
  <w:style w:type="paragraph" w:customStyle="1" w:styleId="12">
    <w:name w:val="Обычный (веб)1"/>
    <w:basedOn w:val="a"/>
    <w:uiPriority w:val="99"/>
    <w:rsid w:val="00725FA2"/>
    <w:pPr>
      <w:spacing w:before="100" w:after="100" w:line="240" w:lineRule="auto"/>
    </w:pPr>
    <w:rPr>
      <w:rFonts w:ascii="Times New Roman" w:eastAsia="Times New Roman" w:hAnsi="Times New Roman" w:cs="Times New Roman"/>
      <w:sz w:val="24"/>
      <w:szCs w:val="20"/>
      <w:lang w:eastAsia="ru-RU"/>
    </w:rPr>
  </w:style>
  <w:style w:type="character" w:customStyle="1" w:styleId="CharAttribute484">
    <w:name w:val="CharAttribute484"/>
    <w:uiPriority w:val="99"/>
    <w:rsid w:val="00725FA2"/>
    <w:rPr>
      <w:rFonts w:ascii="Times New Roman" w:eastAsia="Times New Roman"/>
      <w:i/>
      <w:sz w:val="28"/>
    </w:rPr>
  </w:style>
  <w:style w:type="paragraph" w:customStyle="1" w:styleId="ParaAttribute16">
    <w:name w:val="ParaAttribute16"/>
    <w:uiPriority w:val="99"/>
    <w:rsid w:val="00725FA2"/>
    <w:pPr>
      <w:spacing w:after="0" w:line="240" w:lineRule="auto"/>
      <w:ind w:left="1080"/>
      <w:jc w:val="both"/>
    </w:pPr>
    <w:rPr>
      <w:rFonts w:ascii="Times New Roman" w:eastAsia="№Е" w:hAnsi="Times New Roman" w:cs="Times New Roman"/>
      <w:sz w:val="20"/>
      <w:szCs w:val="20"/>
      <w:lang w:eastAsia="ru-RU"/>
    </w:rPr>
  </w:style>
  <w:style w:type="character" w:customStyle="1" w:styleId="95">
    <w:name w:val="Основной текст (9)5"/>
    <w:basedOn w:val="a0"/>
    <w:rsid w:val="00725FA2"/>
    <w:rPr>
      <w:rFonts w:ascii="Times New Roman" w:hAnsi="Times New Roman" w:cs="Times New Roman"/>
      <w:b/>
      <w:bCs/>
      <w:spacing w:val="0"/>
      <w:sz w:val="18"/>
      <w:szCs w:val="18"/>
      <w:lang w:bidi="ar-SA"/>
    </w:rPr>
  </w:style>
  <w:style w:type="paragraph" w:customStyle="1" w:styleId="af">
    <w:name w:val="Буллит"/>
    <w:basedOn w:val="a"/>
    <w:link w:val="af0"/>
    <w:rsid w:val="00725FA2"/>
    <w:pPr>
      <w:autoSpaceDE w:val="0"/>
      <w:autoSpaceDN w:val="0"/>
      <w:adjustRightInd w:val="0"/>
      <w:spacing w:after="0" w:line="214" w:lineRule="atLeast"/>
      <w:ind w:firstLine="244"/>
      <w:jc w:val="both"/>
      <w:textAlignment w:val="center"/>
    </w:pPr>
    <w:rPr>
      <w:rFonts w:ascii="NewtonCSanPin" w:eastAsia="Times New Roman" w:hAnsi="NewtonCSanPin" w:cs="NewtonCSanPin"/>
      <w:color w:val="000000"/>
      <w:sz w:val="21"/>
      <w:szCs w:val="21"/>
      <w:lang w:eastAsia="ru-RU"/>
    </w:rPr>
  </w:style>
  <w:style w:type="character" w:customStyle="1" w:styleId="af0">
    <w:name w:val="Буллит Знак"/>
    <w:basedOn w:val="a0"/>
    <w:link w:val="af"/>
    <w:rsid w:val="00725FA2"/>
    <w:rPr>
      <w:rFonts w:ascii="NewtonCSanPin" w:eastAsia="Times New Roman" w:hAnsi="NewtonCSanPin" w:cs="NewtonCSanPin"/>
      <w:color w:val="000000"/>
      <w:sz w:val="21"/>
      <w:szCs w:val="21"/>
      <w:lang w:eastAsia="ru-RU"/>
    </w:rPr>
  </w:style>
  <w:style w:type="paragraph" w:styleId="af1">
    <w:name w:val="Subtitle"/>
    <w:basedOn w:val="a"/>
    <w:next w:val="a"/>
    <w:link w:val="af2"/>
    <w:uiPriority w:val="11"/>
    <w:qFormat/>
    <w:rsid w:val="00725FA2"/>
    <w:pPr>
      <w:numPr>
        <w:ilvl w:val="1"/>
      </w:numPr>
      <w:spacing w:after="200" w:line="276" w:lineRule="auto"/>
    </w:pPr>
    <w:rPr>
      <w:rFonts w:asciiTheme="majorHAnsi" w:eastAsiaTheme="majorEastAsia" w:hAnsiTheme="majorHAnsi" w:cstheme="majorBidi"/>
      <w:i/>
      <w:iCs/>
      <w:color w:val="5B9BD5" w:themeColor="accent1"/>
      <w:spacing w:val="15"/>
      <w:sz w:val="24"/>
      <w:szCs w:val="24"/>
    </w:rPr>
  </w:style>
  <w:style w:type="character" w:customStyle="1" w:styleId="af2">
    <w:name w:val="Подзаголовок Знак"/>
    <w:basedOn w:val="a0"/>
    <w:link w:val="af1"/>
    <w:uiPriority w:val="11"/>
    <w:rsid w:val="00725FA2"/>
    <w:rPr>
      <w:rFonts w:asciiTheme="majorHAnsi" w:eastAsiaTheme="majorEastAsia" w:hAnsiTheme="majorHAnsi" w:cstheme="majorBidi"/>
      <w:i/>
      <w:iCs/>
      <w:color w:val="5B9BD5" w:themeColor="accent1"/>
      <w:spacing w:val="15"/>
      <w:sz w:val="24"/>
      <w:szCs w:val="24"/>
    </w:rPr>
  </w:style>
  <w:style w:type="paragraph" w:customStyle="1" w:styleId="Default">
    <w:name w:val="Default"/>
    <w:rsid w:val="00725FA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CharAttribute3">
    <w:name w:val="CharAttribute3"/>
    <w:rsid w:val="00725FA2"/>
    <w:rPr>
      <w:rFonts w:ascii="Times New Roman" w:eastAsia="Batang" w:hAnsi="Batang"/>
      <w:sz w:val="28"/>
    </w:rPr>
  </w:style>
  <w:style w:type="paragraph" w:customStyle="1" w:styleId="ParaAttribute10">
    <w:name w:val="ParaAttribute10"/>
    <w:uiPriority w:val="99"/>
    <w:rsid w:val="00725FA2"/>
    <w:pPr>
      <w:spacing w:after="0" w:line="240" w:lineRule="auto"/>
      <w:jc w:val="both"/>
    </w:pPr>
    <w:rPr>
      <w:rFonts w:ascii="Times New Roman" w:eastAsia="№Е" w:hAnsi="Times New Roman" w:cs="Times New Roman"/>
      <w:sz w:val="20"/>
      <w:szCs w:val="20"/>
      <w:lang w:eastAsia="ru-RU"/>
    </w:rPr>
  </w:style>
  <w:style w:type="character" w:customStyle="1" w:styleId="CharAttribute485">
    <w:name w:val="CharAttribute485"/>
    <w:uiPriority w:val="99"/>
    <w:rsid w:val="00725FA2"/>
    <w:rPr>
      <w:rFonts w:ascii="Times New Roman" w:eastAsia="Times New Roman"/>
      <w:i/>
      <w:sz w:val="22"/>
    </w:rPr>
  </w:style>
  <w:style w:type="paragraph" w:customStyle="1" w:styleId="s1">
    <w:name w:val="s_1"/>
    <w:basedOn w:val="a"/>
    <w:rsid w:val="00725FA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725FA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25FA2"/>
    <w:pPr>
      <w:widowControl w:val="0"/>
      <w:autoSpaceDE w:val="0"/>
      <w:autoSpaceDN w:val="0"/>
      <w:spacing w:after="0" w:line="240" w:lineRule="auto"/>
    </w:pPr>
    <w:rPr>
      <w:rFonts w:ascii="Times New Roman" w:eastAsia="Times New Roman" w:hAnsi="Times New Roman" w:cs="Times New Roman"/>
    </w:rPr>
  </w:style>
  <w:style w:type="numbering" w:customStyle="1" w:styleId="20">
    <w:name w:val="Нет списка2"/>
    <w:next w:val="a2"/>
    <w:uiPriority w:val="99"/>
    <w:semiHidden/>
    <w:unhideWhenUsed/>
    <w:rsid w:val="00F04663"/>
  </w:style>
  <w:style w:type="numbering" w:customStyle="1" w:styleId="31">
    <w:name w:val="Нет списка3"/>
    <w:next w:val="a2"/>
    <w:uiPriority w:val="99"/>
    <w:semiHidden/>
    <w:unhideWhenUsed/>
    <w:rsid w:val="00D06085"/>
  </w:style>
  <w:style w:type="numbering" w:customStyle="1" w:styleId="41">
    <w:name w:val="Нет списка4"/>
    <w:next w:val="a2"/>
    <w:uiPriority w:val="99"/>
    <w:semiHidden/>
    <w:unhideWhenUsed/>
    <w:rsid w:val="00D819B3"/>
  </w:style>
  <w:style w:type="numbering" w:customStyle="1" w:styleId="51">
    <w:name w:val="Нет списка5"/>
    <w:next w:val="a2"/>
    <w:uiPriority w:val="99"/>
    <w:semiHidden/>
    <w:unhideWhenUsed/>
    <w:rsid w:val="00C46E74"/>
  </w:style>
  <w:style w:type="numbering" w:customStyle="1" w:styleId="61">
    <w:name w:val="Нет списка6"/>
    <w:next w:val="a2"/>
    <w:uiPriority w:val="99"/>
    <w:semiHidden/>
    <w:unhideWhenUsed/>
    <w:rsid w:val="00DB38B8"/>
  </w:style>
  <w:style w:type="numbering" w:customStyle="1" w:styleId="71">
    <w:name w:val="Нет списка7"/>
    <w:next w:val="a2"/>
    <w:uiPriority w:val="99"/>
    <w:semiHidden/>
    <w:unhideWhenUsed/>
    <w:rsid w:val="006D615F"/>
  </w:style>
  <w:style w:type="table" w:customStyle="1" w:styleId="13">
    <w:name w:val="Сетка таблицы1"/>
    <w:basedOn w:val="a1"/>
    <w:next w:val="a3"/>
    <w:uiPriority w:val="59"/>
    <w:rsid w:val="006D61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6D615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af3">
    <w:name w:val="Hyperlink"/>
    <w:basedOn w:val="a0"/>
    <w:uiPriority w:val="99"/>
    <w:unhideWhenUsed/>
    <w:rsid w:val="00067F8A"/>
    <w:rPr>
      <w:color w:val="0563C1" w:themeColor="hyperlink"/>
      <w:u w:val="single"/>
    </w:rPr>
  </w:style>
  <w:style w:type="character" w:customStyle="1" w:styleId="14">
    <w:name w:val="Заголовок 1 Знак"/>
    <w:basedOn w:val="a0"/>
    <w:uiPriority w:val="1"/>
    <w:qFormat/>
    <w:rsid w:val="00617F2D"/>
    <w:rPr>
      <w:rFonts w:ascii="Times New Roman" w:eastAsiaTheme="majorEastAsia" w:hAnsi="Times New Roman" w:cstheme="majorBidi"/>
      <w:b/>
      <w:color w:val="auto"/>
      <w:sz w:val="28"/>
      <w:szCs w:val="32"/>
    </w:rPr>
  </w:style>
  <w:style w:type="character" w:customStyle="1" w:styleId="22">
    <w:name w:val="Заголовок 2 Знак"/>
    <w:basedOn w:val="a0"/>
    <w:uiPriority w:val="1"/>
    <w:qFormat/>
    <w:rsid w:val="0087612C"/>
    <w:rPr>
      <w:rFonts w:asciiTheme="majorHAnsi" w:eastAsiaTheme="majorEastAsia" w:hAnsiTheme="majorHAnsi" w:cstheme="majorBidi"/>
      <w:color w:val="2E74B5" w:themeColor="accent1" w:themeShade="BF"/>
      <w:sz w:val="26"/>
      <w:szCs w:val="26"/>
    </w:rPr>
  </w:style>
  <w:style w:type="character" w:customStyle="1" w:styleId="40">
    <w:name w:val="Заголовок 4 Знак"/>
    <w:basedOn w:val="a0"/>
    <w:link w:val="4"/>
    <w:uiPriority w:val="9"/>
    <w:rsid w:val="0087612C"/>
    <w:rPr>
      <w:rFonts w:ascii="Arial" w:eastAsia="Arial" w:hAnsi="Arial" w:cs="Arial"/>
      <w:b/>
      <w:bCs/>
      <w:sz w:val="26"/>
      <w:szCs w:val="26"/>
      <w:lang w:eastAsia="zh-CN"/>
    </w:rPr>
  </w:style>
  <w:style w:type="character" w:customStyle="1" w:styleId="50">
    <w:name w:val="Заголовок 5 Знак"/>
    <w:basedOn w:val="a0"/>
    <w:link w:val="5"/>
    <w:uiPriority w:val="9"/>
    <w:rsid w:val="0087612C"/>
    <w:rPr>
      <w:rFonts w:ascii="Arial" w:eastAsia="Arial" w:hAnsi="Arial" w:cs="Arial"/>
      <w:b/>
      <w:bCs/>
      <w:sz w:val="24"/>
      <w:szCs w:val="24"/>
      <w:lang w:eastAsia="zh-CN"/>
    </w:rPr>
  </w:style>
  <w:style w:type="character" w:customStyle="1" w:styleId="60">
    <w:name w:val="Заголовок 6 Знак"/>
    <w:basedOn w:val="a0"/>
    <w:link w:val="6"/>
    <w:uiPriority w:val="9"/>
    <w:rsid w:val="0087612C"/>
    <w:rPr>
      <w:rFonts w:ascii="Arial" w:eastAsia="Arial" w:hAnsi="Arial" w:cs="Arial"/>
      <w:b/>
      <w:bCs/>
      <w:lang w:eastAsia="zh-CN"/>
    </w:rPr>
  </w:style>
  <w:style w:type="character" w:customStyle="1" w:styleId="70">
    <w:name w:val="Заголовок 7 Знак"/>
    <w:basedOn w:val="a0"/>
    <w:link w:val="7"/>
    <w:uiPriority w:val="9"/>
    <w:rsid w:val="0087612C"/>
    <w:rPr>
      <w:rFonts w:ascii="Arial" w:eastAsia="Arial" w:hAnsi="Arial" w:cs="Arial"/>
      <w:b/>
      <w:bCs/>
      <w:i/>
      <w:iCs/>
      <w:lang w:eastAsia="zh-CN"/>
    </w:rPr>
  </w:style>
  <w:style w:type="character" w:customStyle="1" w:styleId="80">
    <w:name w:val="Заголовок 8 Знак"/>
    <w:basedOn w:val="a0"/>
    <w:link w:val="8"/>
    <w:uiPriority w:val="9"/>
    <w:rsid w:val="0087612C"/>
    <w:rPr>
      <w:rFonts w:ascii="Arial" w:eastAsia="Arial" w:hAnsi="Arial" w:cs="Arial"/>
      <w:i/>
      <w:iCs/>
      <w:lang w:eastAsia="zh-CN"/>
    </w:rPr>
  </w:style>
  <w:style w:type="character" w:customStyle="1" w:styleId="90">
    <w:name w:val="Заголовок 9 Знак"/>
    <w:basedOn w:val="a0"/>
    <w:link w:val="9"/>
    <w:uiPriority w:val="9"/>
    <w:rsid w:val="0087612C"/>
    <w:rPr>
      <w:rFonts w:ascii="Arial" w:eastAsia="Arial" w:hAnsi="Arial" w:cs="Arial"/>
      <w:i/>
      <w:iCs/>
      <w:sz w:val="21"/>
      <w:szCs w:val="21"/>
      <w:lang w:eastAsia="zh-CN"/>
    </w:rPr>
  </w:style>
  <w:style w:type="numbering" w:customStyle="1" w:styleId="81">
    <w:name w:val="Нет списка8"/>
    <w:next w:val="a2"/>
    <w:uiPriority w:val="99"/>
    <w:semiHidden/>
    <w:unhideWhenUsed/>
    <w:rsid w:val="0087612C"/>
  </w:style>
  <w:style w:type="character" w:customStyle="1" w:styleId="11">
    <w:name w:val="Заголовок 1 Знак1"/>
    <w:link w:val="1"/>
    <w:uiPriority w:val="1"/>
    <w:rsid w:val="00617F2D"/>
    <w:rPr>
      <w:rFonts w:ascii="Times New Roman" w:eastAsia="Times New Roman" w:hAnsi="Times New Roman" w:cs="Times New Roman"/>
      <w:b/>
      <w:bCs/>
      <w:sz w:val="28"/>
      <w:szCs w:val="28"/>
      <w:lang w:eastAsia="zh-CN"/>
    </w:rPr>
  </w:style>
  <w:style w:type="character" w:customStyle="1" w:styleId="21">
    <w:name w:val="Заголовок 2 Знак1"/>
    <w:link w:val="2"/>
    <w:uiPriority w:val="9"/>
    <w:rsid w:val="002F0F40"/>
    <w:rPr>
      <w:rFonts w:ascii="Times New Roman" w:eastAsia="Times New Roman" w:hAnsi="Times New Roman" w:cs="Times New Roman"/>
      <w:b/>
      <w:bCs/>
      <w:sz w:val="28"/>
      <w:szCs w:val="28"/>
      <w:lang w:eastAsia="zh-CN"/>
    </w:rPr>
  </w:style>
  <w:style w:type="paragraph" w:styleId="af4">
    <w:name w:val="Title"/>
    <w:basedOn w:val="a"/>
    <w:next w:val="a"/>
    <w:link w:val="af5"/>
    <w:uiPriority w:val="1"/>
    <w:qFormat/>
    <w:rsid w:val="0087612C"/>
    <w:pPr>
      <w:spacing w:before="300" w:after="200" w:line="240" w:lineRule="auto"/>
      <w:contextualSpacing/>
    </w:pPr>
    <w:rPr>
      <w:rFonts w:ascii="Times New Roman" w:eastAsia="Times New Roman" w:hAnsi="Times New Roman" w:cs="Times New Roman"/>
      <w:sz w:val="48"/>
      <w:szCs w:val="48"/>
      <w:lang w:eastAsia="zh-CN"/>
    </w:rPr>
  </w:style>
  <w:style w:type="character" w:customStyle="1" w:styleId="af5">
    <w:name w:val="Название Знак"/>
    <w:basedOn w:val="a0"/>
    <w:link w:val="af4"/>
    <w:uiPriority w:val="1"/>
    <w:rsid w:val="0087612C"/>
    <w:rPr>
      <w:rFonts w:ascii="Times New Roman" w:eastAsia="Times New Roman" w:hAnsi="Times New Roman" w:cs="Times New Roman"/>
      <w:sz w:val="48"/>
      <w:szCs w:val="48"/>
      <w:lang w:eastAsia="zh-CN"/>
    </w:rPr>
  </w:style>
  <w:style w:type="paragraph" w:styleId="23">
    <w:name w:val="Quote"/>
    <w:basedOn w:val="a"/>
    <w:next w:val="a"/>
    <w:link w:val="24"/>
    <w:uiPriority w:val="29"/>
    <w:qFormat/>
    <w:rsid w:val="0087612C"/>
    <w:pPr>
      <w:spacing w:after="0" w:line="240" w:lineRule="auto"/>
      <w:ind w:left="720" w:right="720"/>
    </w:pPr>
    <w:rPr>
      <w:rFonts w:ascii="Times New Roman" w:eastAsia="Times New Roman" w:hAnsi="Times New Roman" w:cs="Times New Roman"/>
      <w:i/>
      <w:sz w:val="24"/>
      <w:szCs w:val="24"/>
      <w:lang w:eastAsia="zh-CN"/>
    </w:rPr>
  </w:style>
  <w:style w:type="character" w:customStyle="1" w:styleId="24">
    <w:name w:val="Цитата 2 Знак"/>
    <w:basedOn w:val="a0"/>
    <w:link w:val="23"/>
    <w:uiPriority w:val="29"/>
    <w:rsid w:val="0087612C"/>
    <w:rPr>
      <w:rFonts w:ascii="Times New Roman" w:eastAsia="Times New Roman" w:hAnsi="Times New Roman" w:cs="Times New Roman"/>
      <w:i/>
      <w:sz w:val="24"/>
      <w:szCs w:val="24"/>
      <w:lang w:eastAsia="zh-CN"/>
    </w:rPr>
  </w:style>
  <w:style w:type="paragraph" w:styleId="af6">
    <w:name w:val="Intense Quote"/>
    <w:basedOn w:val="a"/>
    <w:next w:val="a"/>
    <w:link w:val="af7"/>
    <w:uiPriority w:val="30"/>
    <w:qFormat/>
    <w:rsid w:val="0087612C"/>
    <w:pPr>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sz w:val="24"/>
      <w:szCs w:val="24"/>
      <w:lang w:eastAsia="zh-CN"/>
    </w:rPr>
  </w:style>
  <w:style w:type="character" w:customStyle="1" w:styleId="af7">
    <w:name w:val="Выделенная цитата Знак"/>
    <w:basedOn w:val="a0"/>
    <w:link w:val="af6"/>
    <w:uiPriority w:val="30"/>
    <w:rsid w:val="0087612C"/>
    <w:rPr>
      <w:rFonts w:ascii="Times New Roman" w:eastAsia="Times New Roman" w:hAnsi="Times New Roman" w:cs="Times New Roman"/>
      <w:i/>
      <w:sz w:val="24"/>
      <w:szCs w:val="24"/>
      <w:shd w:val="clear" w:color="auto" w:fill="F2F2F2"/>
      <w:lang w:eastAsia="zh-CN"/>
    </w:rPr>
  </w:style>
  <w:style w:type="character" w:customStyle="1" w:styleId="FooterChar">
    <w:name w:val="Footer Char"/>
    <w:uiPriority w:val="99"/>
    <w:rsid w:val="0087612C"/>
  </w:style>
  <w:style w:type="table" w:customStyle="1" w:styleId="25">
    <w:name w:val="Сетка таблицы2"/>
    <w:next w:val="a3"/>
    <w:uiPriority w:val="59"/>
    <w:rsid w:val="0087612C"/>
    <w:pPr>
      <w:spacing w:after="0" w:line="240" w:lineRule="auto"/>
    </w:pPr>
    <w:rPr>
      <w:rFonts w:ascii="Times New Roman" w:eastAsia="DejaVu Sans" w:hAnsi="Times New Roman" w:cs="DejaVu Sans"/>
      <w:sz w:val="24"/>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uiPriority w:val="59"/>
    <w:rsid w:val="0087612C"/>
    <w:pPr>
      <w:spacing w:after="0" w:line="240" w:lineRule="auto"/>
    </w:pPr>
    <w:rPr>
      <w:rFonts w:ascii="Times New Roman" w:eastAsia="DejaVu Sans" w:hAnsi="Times New Roman" w:cs="DejaVu Sans"/>
      <w:sz w:val="24"/>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0">
    <w:name w:val="Таблица простая 11"/>
    <w:next w:val="PlainTable1"/>
    <w:uiPriority w:val="59"/>
    <w:rsid w:val="0087612C"/>
    <w:pPr>
      <w:spacing w:after="0" w:line="240" w:lineRule="auto"/>
    </w:pPr>
    <w:rPr>
      <w:rFonts w:ascii="Times New Roman" w:eastAsia="DejaVu Sans" w:hAnsi="Times New Roman" w:cs="DejaVu Sans"/>
      <w:sz w:val="24"/>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auto"/>
      </w:tcPr>
    </w:tblStylePr>
    <w:tblStylePr w:type="band1Horz">
      <w:tblPr/>
      <w:tcPr>
        <w:shd w:val="clear" w:color="F2F2F2" w:fill="auto"/>
      </w:tcPr>
    </w:tblStylePr>
  </w:style>
  <w:style w:type="table" w:customStyle="1" w:styleId="210">
    <w:name w:val="Таблица простая 21"/>
    <w:next w:val="PlainTable2"/>
    <w:uiPriority w:val="59"/>
    <w:rsid w:val="0087612C"/>
    <w:pPr>
      <w:spacing w:after="0" w:line="240" w:lineRule="auto"/>
    </w:pPr>
    <w:rPr>
      <w:rFonts w:ascii="Times New Roman" w:eastAsia="DejaVu Sans" w:hAnsi="Times New Roman" w:cs="DejaVu Sans"/>
      <w:sz w:val="24"/>
      <w:szCs w:val="24"/>
      <w:lang w:val="en-US" w:eastAsia="zh-CN" w:bidi="hi-I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0">
    <w:name w:val="Таблица простая 31"/>
    <w:next w:val="PlainTable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410">
    <w:name w:val="Таблица простая 41"/>
    <w:next w:val="PlainTable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510">
    <w:name w:val="Таблица простая 51"/>
    <w:next w:val="PlainTable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11">
    <w:name w:val="Таблица-сетка 1 светлая1"/>
    <w:next w:val="GridTable1Light"/>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
    <w:name w:val="Grid Table 1 Light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
    <w:name w:val="Grid Table 1 Light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
    <w:name w:val="Grid Table 1 Light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
    <w:name w:val="Grid Table 1 Light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
    <w:name w:val="Grid Table 1 Light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
    <w:name w:val="Таблица-сетка 21"/>
    <w:next w:val="GridTable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2-Accent1">
    <w:name w:val="Grid Table 2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fill="auto"/>
      </w:tcPr>
    </w:tblStylePr>
    <w:tblStylePr w:type="band1Horz">
      <w:rPr>
        <w:rFonts w:ascii="Arial" w:hAnsi="Arial"/>
        <w:color w:val="404040"/>
        <w:sz w:val="22"/>
      </w:rPr>
      <w:tblPr/>
      <w:tcPr>
        <w:shd w:val="clear" w:color="DAE5F1" w:fill="auto"/>
      </w:tcPr>
    </w:tblStylePr>
  </w:style>
  <w:style w:type="table" w:customStyle="1" w:styleId="GridTable2-Accent2">
    <w:name w:val="Grid Table 2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2-Accent3">
    <w:name w:val="Grid Table 2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2-Accent4">
    <w:name w:val="Grid Table 2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2-Accent5">
    <w:name w:val="Grid Table 2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2-Accent6">
    <w:name w:val="Grid Table 2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31">
    <w:name w:val="Таблица-сетка 31"/>
    <w:next w:val="GridTable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3-Accent1">
    <w:name w:val="Grid Table 3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fill="auto"/>
      </w:tcPr>
    </w:tblStylePr>
    <w:tblStylePr w:type="band1Horz">
      <w:rPr>
        <w:rFonts w:ascii="Arial" w:hAnsi="Arial"/>
        <w:color w:val="404040"/>
        <w:sz w:val="22"/>
      </w:rPr>
      <w:tblPr/>
      <w:tcPr>
        <w:shd w:val="clear" w:color="DAE5F1" w:fill="auto"/>
      </w:tcPr>
    </w:tblStylePr>
  </w:style>
  <w:style w:type="table" w:customStyle="1" w:styleId="GridTable3-Accent2">
    <w:name w:val="Grid Table 3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3-Accent3">
    <w:name w:val="Grid Table 3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3-Accent4">
    <w:name w:val="Grid Table 3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3-Accent5">
    <w:name w:val="Grid Table 3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3-Accent6">
    <w:name w:val="Grid Table 3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41">
    <w:name w:val="Таблица-сетка 41"/>
    <w:next w:val="GridTable4"/>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auto"/>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4-Accent1">
    <w:name w:val="Grid Table 4 - Accent 1"/>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auto"/>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fill="auto"/>
      </w:tcPr>
    </w:tblStylePr>
    <w:tblStylePr w:type="band1Horz">
      <w:rPr>
        <w:rFonts w:ascii="Arial" w:hAnsi="Arial"/>
        <w:color w:val="404040"/>
        <w:sz w:val="22"/>
      </w:rPr>
      <w:tblPr/>
      <w:tcPr>
        <w:shd w:val="clear" w:color="DCE6F2" w:fill="auto"/>
      </w:tcPr>
    </w:tblStylePr>
  </w:style>
  <w:style w:type="table" w:customStyle="1" w:styleId="GridTable4-Accent2">
    <w:name w:val="Grid Table 4 - Accent 2"/>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auto"/>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fill="auto"/>
      </w:tcPr>
    </w:tblStylePr>
    <w:tblStylePr w:type="band1Horz">
      <w:rPr>
        <w:rFonts w:ascii="Arial" w:hAnsi="Arial"/>
        <w:color w:val="404040"/>
        <w:sz w:val="22"/>
      </w:rPr>
      <w:tblPr/>
      <w:tcPr>
        <w:shd w:val="clear" w:color="F2DCDC" w:fill="auto"/>
      </w:tcPr>
    </w:tblStylePr>
  </w:style>
  <w:style w:type="table" w:customStyle="1" w:styleId="GridTable4-Accent3">
    <w:name w:val="Grid Table 4 - Accent 3"/>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auto"/>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fill="auto"/>
      </w:tcPr>
    </w:tblStylePr>
    <w:tblStylePr w:type="band1Horz">
      <w:rPr>
        <w:rFonts w:ascii="Arial" w:hAnsi="Arial"/>
        <w:color w:val="404040"/>
        <w:sz w:val="22"/>
      </w:rPr>
      <w:tblPr/>
      <w:tcPr>
        <w:shd w:val="clear" w:color="EAF1DC" w:fill="auto"/>
      </w:tcPr>
    </w:tblStylePr>
  </w:style>
  <w:style w:type="table" w:customStyle="1" w:styleId="GridTable4-Accent4">
    <w:name w:val="Grid Table 4 - Accent 4"/>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auto"/>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fill="auto"/>
      </w:tcPr>
    </w:tblStylePr>
    <w:tblStylePr w:type="band1Horz">
      <w:rPr>
        <w:rFonts w:ascii="Arial" w:hAnsi="Arial"/>
        <w:color w:val="404040"/>
        <w:sz w:val="22"/>
      </w:rPr>
      <w:tblPr/>
      <w:tcPr>
        <w:shd w:val="clear" w:color="E5DFEC" w:fill="auto"/>
      </w:tcPr>
    </w:tblStylePr>
  </w:style>
  <w:style w:type="table" w:customStyle="1" w:styleId="GridTable4-Accent5">
    <w:name w:val="Grid Table 4 - Accent 5"/>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auto"/>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fill="auto"/>
      </w:tcPr>
    </w:tblStylePr>
    <w:tblStylePr w:type="band1Horz">
      <w:rPr>
        <w:rFonts w:ascii="Arial" w:hAnsi="Arial"/>
        <w:color w:val="404040"/>
        <w:sz w:val="22"/>
      </w:rPr>
      <w:tblPr/>
      <w:tcPr>
        <w:shd w:val="clear" w:color="DAEEF3" w:fill="auto"/>
      </w:tcPr>
    </w:tblStylePr>
  </w:style>
  <w:style w:type="table" w:customStyle="1" w:styleId="GridTable4-Accent6">
    <w:name w:val="Grid Table 4 - Accent 6"/>
    <w:uiPriority w:val="5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auto"/>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fill="auto"/>
      </w:tcPr>
    </w:tblStylePr>
    <w:tblStylePr w:type="band1Horz">
      <w:rPr>
        <w:rFonts w:ascii="Arial" w:hAnsi="Arial"/>
        <w:color w:val="404040"/>
        <w:sz w:val="22"/>
      </w:rPr>
      <w:tblPr/>
      <w:tcPr>
        <w:shd w:val="clear" w:color="FDE9D8" w:fill="auto"/>
      </w:tcPr>
    </w:tblStylePr>
  </w:style>
  <w:style w:type="table" w:customStyle="1" w:styleId="-51">
    <w:name w:val="Таблица-сетка 5 темная1"/>
    <w:next w:val="GridTable5Dark"/>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auto"/>
      <w:tblCellMar>
        <w:top w:w="0" w:type="dxa"/>
        <w:left w:w="0" w:type="dxa"/>
        <w:bottom w:w="0" w:type="dxa"/>
        <w:right w:w="0" w:type="dxa"/>
      </w:tblCellMar>
    </w:tblPr>
    <w:tblStylePr w:type="firstRow">
      <w:rPr>
        <w:rFonts w:ascii="Arial" w:hAnsi="Arial"/>
        <w:b/>
        <w:color w:val="FFFFFF"/>
        <w:sz w:val="22"/>
      </w:rPr>
      <w:tblPr/>
      <w:tcPr>
        <w:shd w:val="clear" w:color="000000" w:fill="auto"/>
      </w:tcPr>
    </w:tblStylePr>
    <w:tblStylePr w:type="lastRow">
      <w:rPr>
        <w:rFonts w:ascii="Arial" w:hAnsi="Arial"/>
        <w:b/>
        <w:color w:val="FFFFFF"/>
        <w:sz w:val="22"/>
      </w:rPr>
      <w:tblPr/>
      <w:tcPr>
        <w:tcBorders>
          <w:top w:val="single" w:sz="4" w:space="0" w:color="FFFFFF"/>
        </w:tcBorders>
        <w:shd w:val="clear" w:color="000000" w:fill="auto"/>
      </w:tcPr>
    </w:tblStylePr>
    <w:tblStylePr w:type="firstCol">
      <w:rPr>
        <w:rFonts w:ascii="Arial" w:hAnsi="Arial"/>
        <w:b/>
        <w:color w:val="FFFFFF"/>
        <w:sz w:val="22"/>
      </w:rPr>
      <w:tblPr/>
      <w:tcPr>
        <w:shd w:val="clear" w:color="000000" w:fill="auto"/>
      </w:tcPr>
    </w:tblStylePr>
    <w:tblStylePr w:type="lastCol">
      <w:rPr>
        <w:rFonts w:ascii="Arial" w:hAnsi="Arial"/>
        <w:b/>
        <w:color w:val="FFFFFF"/>
        <w:sz w:val="22"/>
      </w:rPr>
      <w:tblPr/>
      <w:tcPr>
        <w:shd w:val="clear" w:color="000000" w:fill="auto"/>
      </w:tcPr>
    </w:tblStylePr>
    <w:tblStylePr w:type="band1Vert">
      <w:tblPr/>
      <w:tcPr>
        <w:shd w:val="clear" w:color="8A8A8A" w:fill="auto"/>
      </w:tcPr>
    </w:tblStylePr>
    <w:tblStylePr w:type="band1Horz">
      <w:tblPr/>
      <w:tcPr>
        <w:shd w:val="clear" w:color="8A8A8A" w:fill="auto"/>
      </w:tcPr>
    </w:tblStylePr>
  </w:style>
  <w:style w:type="table" w:customStyle="1" w:styleId="GridTable5Dark-Accent1">
    <w:name w:val="Grid Table 5 Dark-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auto"/>
      <w:tblCellMar>
        <w:top w:w="0" w:type="dxa"/>
        <w:left w:w="0" w:type="dxa"/>
        <w:bottom w:w="0" w:type="dxa"/>
        <w:right w:w="0" w:type="dxa"/>
      </w:tblCellMar>
    </w:tblPr>
    <w:tblStylePr w:type="firstRow">
      <w:rPr>
        <w:rFonts w:ascii="Arial" w:hAnsi="Arial"/>
        <w:b/>
        <w:color w:val="FFFFFF"/>
        <w:sz w:val="22"/>
      </w:rPr>
      <w:tblPr/>
      <w:tcPr>
        <w:shd w:val="clear" w:color="4F81BD" w:fill="auto"/>
      </w:tcPr>
    </w:tblStylePr>
    <w:tblStylePr w:type="lastRow">
      <w:rPr>
        <w:rFonts w:ascii="Arial" w:hAnsi="Arial"/>
        <w:b/>
        <w:color w:val="FFFFFF"/>
        <w:sz w:val="22"/>
      </w:rPr>
      <w:tblPr/>
      <w:tcPr>
        <w:tcBorders>
          <w:top w:val="single" w:sz="4" w:space="0" w:color="FFFFFF"/>
        </w:tcBorders>
        <w:shd w:val="clear" w:color="4F81BD" w:fill="auto"/>
      </w:tcPr>
    </w:tblStylePr>
    <w:tblStylePr w:type="firstCol">
      <w:rPr>
        <w:rFonts w:ascii="Arial" w:hAnsi="Arial"/>
        <w:b/>
        <w:color w:val="FFFFFF"/>
        <w:sz w:val="22"/>
      </w:rPr>
      <w:tblPr/>
      <w:tcPr>
        <w:shd w:val="clear" w:color="4F81BD" w:fill="auto"/>
      </w:tcPr>
    </w:tblStylePr>
    <w:tblStylePr w:type="lastCol">
      <w:rPr>
        <w:rFonts w:ascii="Arial" w:hAnsi="Arial"/>
        <w:b/>
        <w:color w:val="FFFFFF"/>
        <w:sz w:val="22"/>
      </w:rPr>
      <w:tblPr/>
      <w:tcPr>
        <w:shd w:val="clear" w:color="4F81BD" w:fill="auto"/>
      </w:tcPr>
    </w:tblStylePr>
    <w:tblStylePr w:type="band1Vert">
      <w:tblPr/>
      <w:tcPr>
        <w:shd w:val="clear" w:color="AEC4E0" w:fill="auto"/>
      </w:tcPr>
    </w:tblStylePr>
    <w:tblStylePr w:type="band1Horz">
      <w:tblPr/>
      <w:tcPr>
        <w:shd w:val="clear" w:color="AEC4E0" w:fill="auto"/>
      </w:tcPr>
    </w:tblStylePr>
  </w:style>
  <w:style w:type="table" w:customStyle="1" w:styleId="GridTable5Dark-Accent2">
    <w:name w:val="Grid Table 5 Dark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auto"/>
      <w:tblCellMar>
        <w:top w:w="0" w:type="dxa"/>
        <w:left w:w="0" w:type="dxa"/>
        <w:bottom w:w="0" w:type="dxa"/>
        <w:right w:w="0" w:type="dxa"/>
      </w:tblCellMar>
    </w:tblPr>
    <w:tblStylePr w:type="firstRow">
      <w:rPr>
        <w:rFonts w:ascii="Arial" w:hAnsi="Arial"/>
        <w:b/>
        <w:color w:val="FFFFFF"/>
        <w:sz w:val="22"/>
      </w:rPr>
      <w:tblPr/>
      <w:tcPr>
        <w:shd w:val="clear" w:color="C0504D" w:fill="auto"/>
      </w:tcPr>
    </w:tblStylePr>
    <w:tblStylePr w:type="lastRow">
      <w:rPr>
        <w:rFonts w:ascii="Arial" w:hAnsi="Arial"/>
        <w:b/>
        <w:color w:val="FFFFFF"/>
        <w:sz w:val="22"/>
      </w:rPr>
      <w:tblPr/>
      <w:tcPr>
        <w:tcBorders>
          <w:top w:val="single" w:sz="4" w:space="0" w:color="FFFFFF"/>
        </w:tcBorders>
        <w:shd w:val="clear" w:color="C0504D" w:fill="auto"/>
      </w:tcPr>
    </w:tblStylePr>
    <w:tblStylePr w:type="firstCol">
      <w:rPr>
        <w:rFonts w:ascii="Arial" w:hAnsi="Arial"/>
        <w:b/>
        <w:color w:val="FFFFFF"/>
        <w:sz w:val="22"/>
      </w:rPr>
      <w:tblPr/>
      <w:tcPr>
        <w:shd w:val="clear" w:color="C0504D" w:fill="auto"/>
      </w:tcPr>
    </w:tblStylePr>
    <w:tblStylePr w:type="lastCol">
      <w:rPr>
        <w:rFonts w:ascii="Arial" w:hAnsi="Arial"/>
        <w:b/>
        <w:color w:val="FFFFFF"/>
        <w:sz w:val="22"/>
      </w:rPr>
      <w:tblPr/>
      <w:tcPr>
        <w:shd w:val="clear" w:color="C0504D" w:fill="auto"/>
      </w:tcPr>
    </w:tblStylePr>
    <w:tblStylePr w:type="band1Vert">
      <w:tblPr/>
      <w:tcPr>
        <w:shd w:val="clear" w:color="E2AEAD" w:fill="auto"/>
      </w:tcPr>
    </w:tblStylePr>
    <w:tblStylePr w:type="band1Horz">
      <w:tblPr/>
      <w:tcPr>
        <w:shd w:val="clear" w:color="E2AEAD" w:fill="auto"/>
      </w:tcPr>
    </w:tblStylePr>
  </w:style>
  <w:style w:type="table" w:customStyle="1" w:styleId="GridTable5Dark-Accent3">
    <w:name w:val="Grid Table 5 Dark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auto"/>
      <w:tblCellMar>
        <w:top w:w="0" w:type="dxa"/>
        <w:left w:w="0" w:type="dxa"/>
        <w:bottom w:w="0" w:type="dxa"/>
        <w:right w:w="0" w:type="dxa"/>
      </w:tblCellMar>
    </w:tblPr>
    <w:tblStylePr w:type="firstRow">
      <w:rPr>
        <w:rFonts w:ascii="Arial" w:hAnsi="Arial"/>
        <w:b/>
        <w:color w:val="FFFFFF"/>
        <w:sz w:val="22"/>
      </w:rPr>
      <w:tblPr/>
      <w:tcPr>
        <w:shd w:val="clear" w:color="9BBB59" w:fill="auto"/>
      </w:tcPr>
    </w:tblStylePr>
    <w:tblStylePr w:type="lastRow">
      <w:rPr>
        <w:rFonts w:ascii="Arial" w:hAnsi="Arial"/>
        <w:b/>
        <w:color w:val="FFFFFF"/>
        <w:sz w:val="22"/>
      </w:rPr>
      <w:tblPr/>
      <w:tcPr>
        <w:tcBorders>
          <w:top w:val="single" w:sz="4" w:space="0" w:color="FFFFFF"/>
        </w:tcBorders>
        <w:shd w:val="clear" w:color="9BBB59" w:fill="auto"/>
      </w:tcPr>
    </w:tblStylePr>
    <w:tblStylePr w:type="firstCol">
      <w:rPr>
        <w:rFonts w:ascii="Arial" w:hAnsi="Arial"/>
        <w:b/>
        <w:color w:val="FFFFFF"/>
        <w:sz w:val="22"/>
      </w:rPr>
      <w:tblPr/>
      <w:tcPr>
        <w:shd w:val="clear" w:color="9BBB59" w:fill="auto"/>
      </w:tcPr>
    </w:tblStylePr>
    <w:tblStylePr w:type="lastCol">
      <w:rPr>
        <w:rFonts w:ascii="Arial" w:hAnsi="Arial"/>
        <w:b/>
        <w:color w:val="FFFFFF"/>
        <w:sz w:val="22"/>
      </w:rPr>
      <w:tblPr/>
      <w:tcPr>
        <w:shd w:val="clear" w:color="9BBB59" w:fill="auto"/>
      </w:tcPr>
    </w:tblStylePr>
    <w:tblStylePr w:type="band1Vert">
      <w:tblPr/>
      <w:tcPr>
        <w:shd w:val="clear" w:color="D0DFB2" w:fill="auto"/>
      </w:tcPr>
    </w:tblStylePr>
    <w:tblStylePr w:type="band1Horz">
      <w:tblPr/>
      <w:tcPr>
        <w:shd w:val="clear" w:color="D0DFB2" w:fill="auto"/>
      </w:tcPr>
    </w:tblStylePr>
  </w:style>
  <w:style w:type="table" w:customStyle="1" w:styleId="GridTable5Dark-Accent4">
    <w:name w:val="Grid Table 5 Dark-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auto"/>
      <w:tblCellMar>
        <w:top w:w="0" w:type="dxa"/>
        <w:left w:w="0" w:type="dxa"/>
        <w:bottom w:w="0" w:type="dxa"/>
        <w:right w:w="0" w:type="dxa"/>
      </w:tblCellMar>
    </w:tblPr>
    <w:tblStylePr w:type="firstRow">
      <w:rPr>
        <w:rFonts w:ascii="Arial" w:hAnsi="Arial"/>
        <w:b/>
        <w:color w:val="FFFFFF"/>
        <w:sz w:val="22"/>
      </w:rPr>
      <w:tblPr/>
      <w:tcPr>
        <w:shd w:val="clear" w:color="8064A2" w:fill="auto"/>
      </w:tcPr>
    </w:tblStylePr>
    <w:tblStylePr w:type="lastRow">
      <w:rPr>
        <w:rFonts w:ascii="Arial" w:hAnsi="Arial"/>
        <w:b/>
        <w:color w:val="FFFFFF"/>
        <w:sz w:val="22"/>
      </w:rPr>
      <w:tblPr/>
      <w:tcPr>
        <w:tcBorders>
          <w:top w:val="single" w:sz="4" w:space="0" w:color="FFFFFF"/>
        </w:tcBorders>
        <w:shd w:val="clear" w:color="8064A2" w:fill="auto"/>
      </w:tcPr>
    </w:tblStylePr>
    <w:tblStylePr w:type="firstCol">
      <w:rPr>
        <w:rFonts w:ascii="Arial" w:hAnsi="Arial"/>
        <w:b/>
        <w:color w:val="FFFFFF"/>
        <w:sz w:val="22"/>
      </w:rPr>
      <w:tblPr/>
      <w:tcPr>
        <w:shd w:val="clear" w:color="8064A2" w:fill="auto"/>
      </w:tcPr>
    </w:tblStylePr>
    <w:tblStylePr w:type="lastCol">
      <w:rPr>
        <w:rFonts w:ascii="Arial" w:hAnsi="Arial"/>
        <w:b/>
        <w:color w:val="FFFFFF"/>
        <w:sz w:val="22"/>
      </w:rPr>
      <w:tblPr/>
      <w:tcPr>
        <w:shd w:val="clear" w:color="8064A2" w:fill="auto"/>
      </w:tcPr>
    </w:tblStylePr>
    <w:tblStylePr w:type="band1Vert">
      <w:tblPr/>
      <w:tcPr>
        <w:shd w:val="clear" w:color="C4B7D4" w:fill="auto"/>
      </w:tcPr>
    </w:tblStylePr>
    <w:tblStylePr w:type="band1Horz">
      <w:tblPr/>
      <w:tcPr>
        <w:shd w:val="clear" w:color="C4B7D4" w:fill="auto"/>
      </w:tcPr>
    </w:tblStylePr>
  </w:style>
  <w:style w:type="table" w:customStyle="1" w:styleId="GridTable5Dark-Accent5">
    <w:name w:val="Grid Table 5 Dark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auto"/>
      <w:tblCellMar>
        <w:top w:w="0" w:type="dxa"/>
        <w:left w:w="0" w:type="dxa"/>
        <w:bottom w:w="0" w:type="dxa"/>
        <w:right w:w="0" w:type="dxa"/>
      </w:tblCellMar>
    </w:tblPr>
    <w:tblStylePr w:type="firstRow">
      <w:rPr>
        <w:rFonts w:ascii="Arial" w:hAnsi="Arial"/>
        <w:b/>
        <w:color w:val="FFFFFF"/>
        <w:sz w:val="22"/>
      </w:rPr>
      <w:tblPr/>
      <w:tcPr>
        <w:shd w:val="clear" w:color="4BACC6" w:fill="auto"/>
      </w:tcPr>
    </w:tblStylePr>
    <w:tblStylePr w:type="lastRow">
      <w:rPr>
        <w:rFonts w:ascii="Arial" w:hAnsi="Arial"/>
        <w:b/>
        <w:color w:val="FFFFFF"/>
        <w:sz w:val="22"/>
      </w:rPr>
      <w:tblPr/>
      <w:tcPr>
        <w:tcBorders>
          <w:top w:val="single" w:sz="4" w:space="0" w:color="FFFFFF"/>
        </w:tcBorders>
        <w:shd w:val="clear" w:color="4BACC6" w:fill="auto"/>
      </w:tcPr>
    </w:tblStylePr>
    <w:tblStylePr w:type="firstCol">
      <w:rPr>
        <w:rFonts w:ascii="Arial" w:hAnsi="Arial"/>
        <w:b/>
        <w:color w:val="FFFFFF"/>
        <w:sz w:val="22"/>
      </w:rPr>
      <w:tblPr/>
      <w:tcPr>
        <w:shd w:val="clear" w:color="4BACC6" w:fill="auto"/>
      </w:tcPr>
    </w:tblStylePr>
    <w:tblStylePr w:type="lastCol">
      <w:rPr>
        <w:rFonts w:ascii="Arial" w:hAnsi="Arial"/>
        <w:b/>
        <w:color w:val="FFFFFF"/>
        <w:sz w:val="22"/>
      </w:rPr>
      <w:tblPr/>
      <w:tcPr>
        <w:shd w:val="clear" w:color="4BACC6" w:fill="auto"/>
      </w:tcPr>
    </w:tblStylePr>
    <w:tblStylePr w:type="band1Vert">
      <w:tblPr/>
      <w:tcPr>
        <w:shd w:val="clear" w:color="ACD8E4" w:fill="auto"/>
      </w:tcPr>
    </w:tblStylePr>
    <w:tblStylePr w:type="band1Horz">
      <w:tblPr/>
      <w:tcPr>
        <w:shd w:val="clear" w:color="ACD8E4" w:fill="auto"/>
      </w:tcPr>
    </w:tblStylePr>
  </w:style>
  <w:style w:type="table" w:customStyle="1" w:styleId="GridTable5Dark-Accent6">
    <w:name w:val="Grid Table 5 Dark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auto"/>
      <w:tblCellMar>
        <w:top w:w="0" w:type="dxa"/>
        <w:left w:w="0" w:type="dxa"/>
        <w:bottom w:w="0" w:type="dxa"/>
        <w:right w:w="0" w:type="dxa"/>
      </w:tblCellMar>
    </w:tblPr>
    <w:tblStylePr w:type="firstRow">
      <w:rPr>
        <w:rFonts w:ascii="Arial" w:hAnsi="Arial"/>
        <w:b/>
        <w:color w:val="FFFFFF"/>
        <w:sz w:val="22"/>
      </w:rPr>
      <w:tblPr/>
      <w:tcPr>
        <w:shd w:val="clear" w:color="F79646" w:fill="auto"/>
      </w:tcPr>
    </w:tblStylePr>
    <w:tblStylePr w:type="lastRow">
      <w:rPr>
        <w:rFonts w:ascii="Arial" w:hAnsi="Arial"/>
        <w:b/>
        <w:color w:val="FFFFFF"/>
        <w:sz w:val="22"/>
      </w:rPr>
      <w:tblPr/>
      <w:tcPr>
        <w:tcBorders>
          <w:top w:val="single" w:sz="4" w:space="0" w:color="FFFFFF"/>
        </w:tcBorders>
        <w:shd w:val="clear" w:color="F79646" w:fill="auto"/>
      </w:tcPr>
    </w:tblStylePr>
    <w:tblStylePr w:type="firstCol">
      <w:rPr>
        <w:rFonts w:ascii="Arial" w:hAnsi="Arial"/>
        <w:b/>
        <w:color w:val="FFFFFF"/>
        <w:sz w:val="22"/>
      </w:rPr>
      <w:tblPr/>
      <w:tcPr>
        <w:shd w:val="clear" w:color="F79646" w:fill="auto"/>
      </w:tcPr>
    </w:tblStylePr>
    <w:tblStylePr w:type="lastCol">
      <w:rPr>
        <w:rFonts w:ascii="Arial" w:hAnsi="Arial"/>
        <w:b/>
        <w:color w:val="FFFFFF"/>
        <w:sz w:val="22"/>
      </w:rPr>
      <w:tblPr/>
      <w:tcPr>
        <w:shd w:val="clear" w:color="F79646" w:fill="auto"/>
      </w:tcPr>
    </w:tblStylePr>
    <w:tblStylePr w:type="band1Vert">
      <w:tblPr/>
      <w:tcPr>
        <w:shd w:val="clear" w:color="FBCEAA" w:fill="auto"/>
      </w:tcPr>
    </w:tblStylePr>
    <w:tblStylePr w:type="band1Horz">
      <w:tblPr/>
      <w:tcPr>
        <w:shd w:val="clear" w:color="FBCEAA" w:fill="auto"/>
      </w:tcPr>
    </w:tblStylePr>
  </w:style>
  <w:style w:type="table" w:customStyle="1" w:styleId="-61">
    <w:name w:val="Таблица-сетка 6 цветная1"/>
    <w:next w:val="GridTable6Colorful"/>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auto"/>
      </w:tcPr>
    </w:tblStylePr>
    <w:tblStylePr w:type="band1Horz">
      <w:rPr>
        <w:rFonts w:ascii="Arial" w:hAnsi="Arial"/>
        <w:color w:val="7F7F7F"/>
        <w:sz w:val="22"/>
      </w:rPr>
      <w:tblPr/>
      <w:tcPr>
        <w:shd w:val="clear" w:color="CBCBCB" w:fill="auto"/>
      </w:tcPr>
    </w:tblStylePr>
    <w:tblStylePr w:type="band2Horz">
      <w:rPr>
        <w:rFonts w:ascii="Arial" w:hAnsi="Arial"/>
        <w:color w:val="7F7F7F"/>
        <w:sz w:val="22"/>
      </w:rPr>
    </w:tblStylePr>
  </w:style>
  <w:style w:type="table" w:customStyle="1" w:styleId="GridTable6Colorful-Accent1">
    <w:name w:val="Grid Table 6 Colorful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DAE5F1" w:fill="auto"/>
      </w:tcPr>
    </w:tblStylePr>
    <w:tblStylePr w:type="band1Horz">
      <w:rPr>
        <w:rFonts w:ascii="Arial" w:hAnsi="Arial"/>
        <w:color w:val="A6BFDD"/>
        <w:sz w:val="22"/>
      </w:rPr>
      <w:tblPr/>
      <w:tcPr>
        <w:shd w:val="clear" w:color="DAE5F1" w:fill="auto"/>
      </w:tcPr>
    </w:tblStylePr>
    <w:tblStylePr w:type="band2Horz">
      <w:rPr>
        <w:rFonts w:ascii="Arial" w:hAnsi="Arial"/>
        <w:color w:val="A6BFDD"/>
        <w:sz w:val="22"/>
      </w:rPr>
    </w:tblStylePr>
  </w:style>
  <w:style w:type="table" w:customStyle="1" w:styleId="GridTable6Colorful-Accent2">
    <w:name w:val="Grid Table 6 Colorful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2DCDC" w:fill="auto"/>
      </w:tcPr>
    </w:tblStylePr>
    <w:tblStylePr w:type="band1Horz">
      <w:rPr>
        <w:rFonts w:ascii="Arial" w:hAnsi="Arial"/>
        <w:color w:val="D99695"/>
        <w:sz w:val="22"/>
      </w:rPr>
      <w:tblPr/>
      <w:tcPr>
        <w:shd w:val="clear" w:color="F2DCDC" w:fill="auto"/>
      </w:tcPr>
    </w:tblStylePr>
    <w:tblStylePr w:type="band2Horz">
      <w:rPr>
        <w:rFonts w:ascii="Arial" w:hAnsi="Arial"/>
        <w:color w:val="D99695"/>
        <w:sz w:val="22"/>
      </w:rPr>
    </w:tblStylePr>
  </w:style>
  <w:style w:type="table" w:customStyle="1" w:styleId="GridTable6Colorful-Accent3">
    <w:name w:val="Grid Table 6 Colorful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EAF1DC" w:fill="auto"/>
      </w:tcPr>
    </w:tblStylePr>
    <w:tblStylePr w:type="band1Horz">
      <w:rPr>
        <w:rFonts w:ascii="Arial" w:hAnsi="Arial"/>
        <w:color w:val="9ABB59"/>
        <w:sz w:val="22"/>
      </w:rPr>
      <w:tblPr/>
      <w:tcPr>
        <w:shd w:val="clear" w:color="EAF1DC" w:fill="auto"/>
      </w:tcPr>
    </w:tblStylePr>
    <w:tblStylePr w:type="band2Horz">
      <w:rPr>
        <w:rFonts w:ascii="Arial" w:hAnsi="Arial"/>
        <w:color w:val="9ABB59"/>
        <w:sz w:val="22"/>
      </w:rPr>
    </w:tblStylePr>
  </w:style>
  <w:style w:type="table" w:customStyle="1" w:styleId="GridTable6Colorful-Accent4">
    <w:name w:val="Grid Table 6 Colorful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E5DFEC" w:fill="auto"/>
      </w:tcPr>
    </w:tblStylePr>
    <w:tblStylePr w:type="band1Horz">
      <w:rPr>
        <w:rFonts w:ascii="Arial" w:hAnsi="Arial"/>
        <w:color w:val="B2A1C6"/>
        <w:sz w:val="22"/>
      </w:rPr>
      <w:tblPr/>
      <w:tcPr>
        <w:shd w:val="clear" w:color="E5DFEC" w:fill="auto"/>
      </w:tcPr>
    </w:tblStylePr>
    <w:tblStylePr w:type="band2Horz">
      <w:rPr>
        <w:rFonts w:ascii="Arial" w:hAnsi="Arial"/>
        <w:color w:val="B2A1C6"/>
        <w:sz w:val="22"/>
      </w:rPr>
    </w:tblStylePr>
  </w:style>
  <w:style w:type="table" w:customStyle="1" w:styleId="GridTable6Colorful-Accent5">
    <w:name w:val="Grid Table 6 Colorful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DAEEF3" w:fill="auto"/>
      </w:tcPr>
    </w:tblStylePr>
    <w:tblStylePr w:type="band1Horz">
      <w:rPr>
        <w:rFonts w:ascii="Arial" w:hAnsi="Arial"/>
        <w:color w:val="266779"/>
        <w:sz w:val="22"/>
      </w:rPr>
      <w:tblPr/>
      <w:tcPr>
        <w:shd w:val="clear" w:color="DAEEF3" w:fill="auto"/>
      </w:tcPr>
    </w:tblStylePr>
    <w:tblStylePr w:type="band2Horz">
      <w:rPr>
        <w:rFonts w:ascii="Arial" w:hAnsi="Arial"/>
        <w:color w:val="266779"/>
        <w:sz w:val="22"/>
      </w:rPr>
    </w:tblStylePr>
  </w:style>
  <w:style w:type="table" w:customStyle="1" w:styleId="GridTable6Colorful-Accent6">
    <w:name w:val="Grid Table 6 Colorful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DE9D8" w:fill="auto"/>
      </w:tcPr>
    </w:tblStylePr>
    <w:tblStylePr w:type="band1Horz">
      <w:rPr>
        <w:rFonts w:ascii="Arial" w:hAnsi="Arial"/>
        <w:color w:val="266779"/>
        <w:sz w:val="22"/>
      </w:rPr>
      <w:tblPr/>
      <w:tcPr>
        <w:shd w:val="clear" w:color="FDE9D8" w:fill="auto"/>
      </w:tcPr>
    </w:tblStylePr>
    <w:tblStylePr w:type="band2Horz">
      <w:rPr>
        <w:rFonts w:ascii="Arial" w:hAnsi="Arial"/>
        <w:color w:val="266779"/>
        <w:sz w:val="22"/>
      </w:rPr>
    </w:tblStylePr>
  </w:style>
  <w:style w:type="table" w:customStyle="1" w:styleId="-71">
    <w:name w:val="Таблица-сетка 7 цветная1"/>
    <w:next w:val="GridTable7Colorful"/>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auto"/>
      </w:tcPr>
    </w:tblStylePr>
    <w:tblStylePr w:type="band1Horz">
      <w:rPr>
        <w:rFonts w:ascii="Arial" w:hAnsi="Arial"/>
        <w:color w:val="7F7F7F"/>
        <w:sz w:val="22"/>
      </w:rPr>
      <w:tblPr/>
      <w:tcPr>
        <w:shd w:val="clear" w:color="F2F2F2" w:fill="auto"/>
      </w:tcPr>
    </w:tblStylePr>
    <w:tblStylePr w:type="band2Horz">
      <w:rPr>
        <w:rFonts w:ascii="Arial" w:hAnsi="Arial"/>
        <w:color w:val="7F7F7F"/>
        <w:sz w:val="22"/>
      </w:rPr>
    </w:tblStylePr>
  </w:style>
  <w:style w:type="table" w:customStyle="1" w:styleId="GridTable7Colorful-Accent1">
    <w:name w:val="Grid Table 7 Colorful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rFonts w:ascii="Arial" w:hAnsi="Arial"/>
        <w:b/>
        <w:color w:val="A6BFDD"/>
        <w:sz w:val="22"/>
      </w:rPr>
      <w:tblPr/>
      <w:tcPr>
        <w:tcBorders>
          <w:top w:val="none" w:sz="0" w:space="0" w:color="auto"/>
          <w:left w:val="none" w:sz="0" w:space="0" w:color="auto"/>
          <w:bottom w:val="single" w:sz="4" w:space="0" w:color="A6BFDD"/>
          <w:right w:val="none" w:sz="0" w:space="0" w:color="auto"/>
        </w:tcBorders>
        <w:shd w:val="clear" w:color="FFFFFF" w:fill="auto"/>
      </w:tcPr>
    </w:tblStylePr>
    <w:tblStylePr w:type="lastRow">
      <w:rPr>
        <w:rFonts w:ascii="Arial" w:hAnsi="Arial"/>
        <w:b/>
        <w:color w:val="A6BFDD"/>
        <w:sz w:val="22"/>
      </w:rPr>
      <w:tblPr/>
      <w:tcPr>
        <w:tcBorders>
          <w:top w:val="single" w:sz="4" w:space="0" w:color="A6BFD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6BFDD"/>
        <w:sz w:val="22"/>
      </w:rPr>
      <w:tblPr/>
      <w:tcPr>
        <w:tcBorders>
          <w:top w:val="none" w:sz="0" w:space="0" w:color="auto"/>
          <w:left w:val="none" w:sz="0" w:space="0" w:color="auto"/>
          <w:bottom w:val="none" w:sz="0" w:space="0" w:color="auto"/>
          <w:right w:val="single" w:sz="4" w:space="0" w:color="A6BFDD"/>
        </w:tcBorders>
        <w:shd w:val="clear" w:color="FFFFFF" w:fill="auto"/>
      </w:tcPr>
    </w:tblStylePr>
    <w:tblStylePr w:type="lastCol">
      <w:rPr>
        <w:rFonts w:ascii="Arial" w:hAnsi="Arial"/>
        <w:i/>
        <w:color w:val="A6BFDD"/>
        <w:sz w:val="22"/>
      </w:rPr>
      <w:tblPr/>
      <w:tcPr>
        <w:tcBorders>
          <w:top w:val="none" w:sz="0" w:space="0" w:color="auto"/>
          <w:left w:val="single" w:sz="4" w:space="0" w:color="A6BFDD"/>
          <w:bottom w:val="none" w:sz="0" w:space="0" w:color="auto"/>
          <w:right w:val="none" w:sz="0" w:space="0" w:color="auto"/>
        </w:tcBorders>
        <w:shd w:val="clear" w:color="FFFFFF" w:fill="auto"/>
      </w:tcPr>
    </w:tblStylePr>
    <w:tblStylePr w:type="band1Vert">
      <w:tblPr/>
      <w:tcPr>
        <w:shd w:val="clear" w:color="DAE5F1" w:fill="auto"/>
      </w:tcPr>
    </w:tblStylePr>
    <w:tblStylePr w:type="band1Horz">
      <w:rPr>
        <w:rFonts w:ascii="Arial" w:hAnsi="Arial"/>
        <w:color w:val="A6BFDD"/>
        <w:sz w:val="22"/>
      </w:rPr>
      <w:tblPr/>
      <w:tcPr>
        <w:shd w:val="clear" w:color="DAE5F1" w:fill="auto"/>
      </w:tcPr>
    </w:tblStylePr>
    <w:tblStylePr w:type="band2Horz">
      <w:rPr>
        <w:rFonts w:ascii="Arial" w:hAnsi="Arial"/>
        <w:color w:val="A6BFDD"/>
        <w:sz w:val="22"/>
      </w:rPr>
    </w:tblStylePr>
  </w:style>
  <w:style w:type="table" w:customStyle="1" w:styleId="GridTable7Colorful-Accent2">
    <w:name w:val="Grid Table 7 Colorful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rFonts w:ascii="Arial" w:hAnsi="Arial"/>
        <w:b/>
        <w:color w:val="D99695"/>
        <w:sz w:val="22"/>
      </w:rPr>
      <w:tblPr/>
      <w:tcPr>
        <w:tcBorders>
          <w:top w:val="none" w:sz="0" w:space="0" w:color="auto"/>
          <w:left w:val="none" w:sz="0" w:space="0" w:color="auto"/>
          <w:bottom w:val="single" w:sz="4" w:space="0" w:color="D99695"/>
          <w:right w:val="none" w:sz="0" w:space="0" w:color="auto"/>
        </w:tcBorders>
        <w:shd w:val="clear" w:color="FFFFFF" w:fill="auto"/>
      </w:tcPr>
    </w:tblStylePr>
    <w:tblStylePr w:type="lastRow">
      <w:rPr>
        <w:rFonts w:ascii="Arial" w:hAnsi="Arial"/>
        <w:b/>
        <w:color w:val="D99695"/>
        <w:sz w:val="22"/>
      </w:rPr>
      <w:tblPr/>
      <w:tcPr>
        <w:tcBorders>
          <w:top w:val="single" w:sz="4" w:space="0" w:color="D9969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F2DCDC" w:fill="auto"/>
      </w:tcPr>
    </w:tblStylePr>
    <w:tblStylePr w:type="band1Horz">
      <w:rPr>
        <w:rFonts w:ascii="Arial" w:hAnsi="Arial"/>
        <w:color w:val="D99695"/>
        <w:sz w:val="22"/>
      </w:rPr>
      <w:tblPr/>
      <w:tcPr>
        <w:shd w:val="clear" w:color="F2DCDC" w:fill="auto"/>
      </w:tcPr>
    </w:tblStylePr>
    <w:tblStylePr w:type="band2Horz">
      <w:rPr>
        <w:rFonts w:ascii="Arial" w:hAnsi="Arial"/>
        <w:color w:val="D99695"/>
        <w:sz w:val="22"/>
      </w:rPr>
    </w:tblStylePr>
  </w:style>
  <w:style w:type="table" w:customStyle="1" w:styleId="GridTable7Colorful-Accent3">
    <w:name w:val="Grid Table 7 Colorful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rFonts w:ascii="Arial" w:hAnsi="Arial"/>
        <w:b/>
        <w:color w:val="9ABB59"/>
        <w:sz w:val="22"/>
      </w:rPr>
      <w:tblPr/>
      <w:tcPr>
        <w:tcBorders>
          <w:top w:val="none" w:sz="0" w:space="0" w:color="auto"/>
          <w:left w:val="none" w:sz="0" w:space="0" w:color="auto"/>
          <w:bottom w:val="single" w:sz="4" w:space="0" w:color="9ABB59"/>
          <w:right w:val="none" w:sz="0" w:space="0" w:color="auto"/>
        </w:tcBorders>
        <w:shd w:val="clear" w:color="FFFFFF" w:fill="auto"/>
      </w:tcPr>
    </w:tblStylePr>
    <w:tblStylePr w:type="lastRow">
      <w:rPr>
        <w:rFonts w:ascii="Arial" w:hAnsi="Arial"/>
        <w:b/>
        <w:color w:val="9ABB59"/>
        <w:sz w:val="22"/>
      </w:rPr>
      <w:tblPr/>
      <w:tcPr>
        <w:tcBorders>
          <w:top w:val="single" w:sz="4" w:space="0" w:color="9ABB59"/>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9ABB59"/>
        <w:sz w:val="22"/>
      </w:rPr>
      <w:tblPr/>
      <w:tcPr>
        <w:tcBorders>
          <w:top w:val="none" w:sz="0" w:space="0" w:color="auto"/>
          <w:left w:val="none" w:sz="0" w:space="0" w:color="auto"/>
          <w:bottom w:val="none" w:sz="0" w:space="0" w:color="auto"/>
          <w:right w:val="single" w:sz="4" w:space="0" w:color="9ABB59"/>
        </w:tcBorders>
        <w:shd w:val="clear" w:color="FFFFFF" w:fill="auto"/>
      </w:tcPr>
    </w:tblStylePr>
    <w:tblStylePr w:type="lastCol">
      <w:rPr>
        <w:rFonts w:ascii="Arial" w:hAnsi="Arial"/>
        <w:i/>
        <w:color w:val="9ABB59"/>
        <w:sz w:val="22"/>
      </w:rPr>
      <w:tblPr/>
      <w:tcPr>
        <w:tcBorders>
          <w:top w:val="none" w:sz="0" w:space="0" w:color="auto"/>
          <w:left w:val="single" w:sz="4" w:space="0" w:color="9ABB59"/>
          <w:bottom w:val="none" w:sz="0" w:space="0" w:color="auto"/>
          <w:right w:val="none" w:sz="0" w:space="0" w:color="auto"/>
        </w:tcBorders>
        <w:shd w:val="clear" w:color="FFFFFF" w:fill="auto"/>
      </w:tcPr>
    </w:tblStylePr>
    <w:tblStylePr w:type="band1Vert">
      <w:tblPr/>
      <w:tcPr>
        <w:shd w:val="clear" w:color="EAF1DC" w:fill="auto"/>
      </w:tcPr>
    </w:tblStylePr>
    <w:tblStylePr w:type="band1Horz">
      <w:rPr>
        <w:rFonts w:ascii="Arial" w:hAnsi="Arial"/>
        <w:color w:val="9ABB59"/>
        <w:sz w:val="22"/>
      </w:rPr>
      <w:tblPr/>
      <w:tcPr>
        <w:shd w:val="clear" w:color="EAF1DC" w:fill="auto"/>
      </w:tcPr>
    </w:tblStylePr>
    <w:tblStylePr w:type="band2Horz">
      <w:rPr>
        <w:rFonts w:ascii="Arial" w:hAnsi="Arial"/>
        <w:color w:val="9ABB59"/>
        <w:sz w:val="22"/>
      </w:rPr>
    </w:tblStylePr>
  </w:style>
  <w:style w:type="table" w:customStyle="1" w:styleId="GridTable7Colorful-Accent4">
    <w:name w:val="Grid Table 7 Colorful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rFonts w:ascii="Arial" w:hAnsi="Arial"/>
        <w:b/>
        <w:color w:val="B2A1C6"/>
        <w:sz w:val="22"/>
      </w:rPr>
      <w:tblPr/>
      <w:tcPr>
        <w:tcBorders>
          <w:top w:val="none" w:sz="0" w:space="0" w:color="auto"/>
          <w:left w:val="none" w:sz="0" w:space="0" w:color="auto"/>
          <w:bottom w:val="single" w:sz="4" w:space="0" w:color="B2A1C6"/>
          <w:right w:val="none" w:sz="0" w:space="0" w:color="auto"/>
        </w:tcBorders>
        <w:shd w:val="clear" w:color="FFFFFF" w:fill="auto"/>
      </w:tcPr>
    </w:tblStylePr>
    <w:tblStylePr w:type="lastRow">
      <w:rPr>
        <w:rFonts w:ascii="Arial" w:hAnsi="Arial"/>
        <w:b/>
        <w:color w:val="B2A1C6"/>
        <w:sz w:val="22"/>
      </w:rPr>
      <w:tblPr/>
      <w:tcPr>
        <w:tcBorders>
          <w:top w:val="single" w:sz="4" w:space="0" w:color="B2A1C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E5DFEC" w:fill="auto"/>
      </w:tcPr>
    </w:tblStylePr>
    <w:tblStylePr w:type="band1Horz">
      <w:rPr>
        <w:rFonts w:ascii="Arial" w:hAnsi="Arial"/>
        <w:color w:val="B2A1C6"/>
        <w:sz w:val="22"/>
      </w:rPr>
      <w:tblPr/>
      <w:tcPr>
        <w:shd w:val="clear" w:color="E5DFEC" w:fill="auto"/>
      </w:tcPr>
    </w:tblStylePr>
    <w:tblStylePr w:type="band2Horz">
      <w:rPr>
        <w:rFonts w:ascii="Arial" w:hAnsi="Arial"/>
        <w:color w:val="B2A1C6"/>
        <w:sz w:val="22"/>
      </w:rPr>
    </w:tblStylePr>
  </w:style>
  <w:style w:type="table" w:customStyle="1" w:styleId="GridTable7Colorful-Accent5">
    <w:name w:val="Grid Table 7 Colorful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rFonts w:ascii="Arial" w:hAnsi="Arial"/>
        <w:b/>
        <w:color w:val="266779"/>
        <w:sz w:val="22"/>
      </w:rPr>
      <w:tblPr/>
      <w:tcPr>
        <w:tcBorders>
          <w:top w:val="none" w:sz="0" w:space="0" w:color="auto"/>
          <w:left w:val="none" w:sz="0" w:space="0" w:color="auto"/>
          <w:bottom w:val="single" w:sz="4" w:space="0" w:color="99D0DE"/>
          <w:right w:val="none" w:sz="0" w:space="0" w:color="auto"/>
        </w:tcBorders>
        <w:shd w:val="clear" w:color="FFFFFF" w:fill="auto"/>
      </w:tcPr>
    </w:tblStylePr>
    <w:tblStylePr w:type="lastRow">
      <w:rPr>
        <w:rFonts w:ascii="Arial" w:hAnsi="Arial"/>
        <w:b/>
        <w:color w:val="266779"/>
        <w:sz w:val="22"/>
      </w:rPr>
      <w:tblPr/>
      <w:tcPr>
        <w:tcBorders>
          <w:top w:val="single" w:sz="4" w:space="0" w:color="99D0DE"/>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66779"/>
        <w:sz w:val="22"/>
      </w:rPr>
      <w:tblPr/>
      <w:tcPr>
        <w:tcBorders>
          <w:top w:val="none" w:sz="0" w:space="0" w:color="auto"/>
          <w:left w:val="none" w:sz="0" w:space="0" w:color="auto"/>
          <w:bottom w:val="none" w:sz="0" w:space="0" w:color="auto"/>
          <w:right w:val="single" w:sz="4" w:space="0" w:color="99D0DE"/>
        </w:tcBorders>
        <w:shd w:val="clear" w:color="FFFFFF" w:fill="auto"/>
      </w:tcPr>
    </w:tblStylePr>
    <w:tblStylePr w:type="lastCol">
      <w:rPr>
        <w:rFonts w:ascii="Arial" w:hAnsi="Arial"/>
        <w:i/>
        <w:color w:val="266779"/>
        <w:sz w:val="22"/>
      </w:rPr>
      <w:tblPr/>
      <w:tcPr>
        <w:tcBorders>
          <w:top w:val="none" w:sz="0" w:space="0" w:color="auto"/>
          <w:left w:val="single" w:sz="4" w:space="0" w:color="99D0DE"/>
          <w:bottom w:val="none" w:sz="0" w:space="0" w:color="auto"/>
          <w:right w:val="none" w:sz="0" w:space="0" w:color="auto"/>
        </w:tcBorders>
        <w:shd w:val="clear" w:color="FFFFFF" w:fill="auto"/>
      </w:tcPr>
    </w:tblStylePr>
    <w:tblStylePr w:type="band1Vert">
      <w:tblPr/>
      <w:tcPr>
        <w:shd w:val="clear" w:color="DAEEF3" w:fill="auto"/>
      </w:tcPr>
    </w:tblStylePr>
    <w:tblStylePr w:type="band1Horz">
      <w:rPr>
        <w:rFonts w:ascii="Arial" w:hAnsi="Arial"/>
        <w:color w:val="266779"/>
        <w:sz w:val="22"/>
      </w:rPr>
      <w:tblPr/>
      <w:tcPr>
        <w:shd w:val="clear" w:color="DAEEF3" w:fill="auto"/>
      </w:tcPr>
    </w:tblStylePr>
    <w:tblStylePr w:type="band2Horz">
      <w:rPr>
        <w:rFonts w:ascii="Arial" w:hAnsi="Arial"/>
        <w:color w:val="266779"/>
        <w:sz w:val="22"/>
      </w:rPr>
    </w:tblStylePr>
  </w:style>
  <w:style w:type="table" w:customStyle="1" w:styleId="GridTable7Colorful-Accent6">
    <w:name w:val="Grid Table 7 Colorful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rFonts w:ascii="Arial" w:hAnsi="Arial"/>
        <w:b/>
        <w:color w:val="B15407"/>
        <w:sz w:val="22"/>
      </w:rPr>
      <w:tblPr/>
      <w:tcPr>
        <w:tcBorders>
          <w:top w:val="none" w:sz="0" w:space="0" w:color="auto"/>
          <w:left w:val="none" w:sz="0" w:space="0" w:color="auto"/>
          <w:bottom w:val="single" w:sz="4" w:space="0" w:color="FAC396"/>
          <w:right w:val="none" w:sz="0" w:space="0" w:color="auto"/>
        </w:tcBorders>
        <w:shd w:val="clear" w:color="FFFFFF" w:fill="auto"/>
      </w:tcPr>
    </w:tblStylePr>
    <w:tblStylePr w:type="lastRow">
      <w:rPr>
        <w:rFonts w:ascii="Arial" w:hAnsi="Arial"/>
        <w:b/>
        <w:color w:val="B15407"/>
        <w:sz w:val="22"/>
      </w:rPr>
      <w:tblPr/>
      <w:tcPr>
        <w:tcBorders>
          <w:top w:val="single" w:sz="4" w:space="0" w:color="FAC39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15407"/>
        <w:sz w:val="22"/>
      </w:rPr>
      <w:tblPr/>
      <w:tcPr>
        <w:tcBorders>
          <w:top w:val="none" w:sz="0" w:space="0" w:color="auto"/>
          <w:left w:val="none" w:sz="0" w:space="0" w:color="auto"/>
          <w:bottom w:val="none" w:sz="0" w:space="0" w:color="auto"/>
          <w:right w:val="single" w:sz="4" w:space="0" w:color="FAC396"/>
        </w:tcBorders>
        <w:shd w:val="clear" w:color="FFFFFF" w:fill="auto"/>
      </w:tcPr>
    </w:tblStylePr>
    <w:tblStylePr w:type="lastCol">
      <w:rPr>
        <w:rFonts w:ascii="Arial" w:hAnsi="Arial"/>
        <w:i/>
        <w:color w:val="B15407"/>
        <w:sz w:val="22"/>
      </w:rPr>
      <w:tblPr/>
      <w:tcPr>
        <w:tcBorders>
          <w:top w:val="none" w:sz="0" w:space="0" w:color="auto"/>
          <w:left w:val="single" w:sz="4" w:space="0" w:color="FAC396"/>
          <w:bottom w:val="none" w:sz="0" w:space="0" w:color="auto"/>
          <w:right w:val="none" w:sz="0" w:space="0" w:color="auto"/>
        </w:tcBorders>
        <w:shd w:val="clear" w:color="FFFFFF" w:fill="auto"/>
      </w:tcPr>
    </w:tblStylePr>
    <w:tblStylePr w:type="band1Vert">
      <w:tblPr/>
      <w:tcPr>
        <w:shd w:val="clear" w:color="FDE9D8" w:fill="auto"/>
      </w:tcPr>
    </w:tblStylePr>
    <w:tblStylePr w:type="band1Horz">
      <w:rPr>
        <w:rFonts w:ascii="Arial" w:hAnsi="Arial"/>
        <w:color w:val="B15407"/>
        <w:sz w:val="22"/>
      </w:rPr>
      <w:tblPr/>
      <w:tcPr>
        <w:shd w:val="clear" w:color="FDE9D8" w:fill="auto"/>
      </w:tcPr>
    </w:tblStylePr>
    <w:tblStylePr w:type="band2Horz">
      <w:rPr>
        <w:rFonts w:ascii="Arial" w:hAnsi="Arial"/>
        <w:color w:val="B15407"/>
        <w:sz w:val="22"/>
      </w:rPr>
    </w:tblStylePr>
  </w:style>
  <w:style w:type="table" w:customStyle="1" w:styleId="-110">
    <w:name w:val="Список-таблица 1 светлая1"/>
    <w:next w:val="ListTable1Light"/>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auto"/>
      </w:tcPr>
    </w:tblStylePr>
    <w:tblStylePr w:type="band1Horz">
      <w:tblPr/>
      <w:tcPr>
        <w:shd w:val="clear" w:color="BFBFBF" w:fill="auto"/>
      </w:tcPr>
    </w:tblStylePr>
  </w:style>
  <w:style w:type="table" w:customStyle="1" w:styleId="ListTable1Light-Accent1">
    <w:name w:val="List Table 1 Light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fill="auto"/>
      </w:tcPr>
    </w:tblStylePr>
    <w:tblStylePr w:type="band1Horz">
      <w:tblPr/>
      <w:tcPr>
        <w:shd w:val="clear" w:color="D2DFEE" w:fill="auto"/>
      </w:tcPr>
    </w:tblStylePr>
  </w:style>
  <w:style w:type="table" w:customStyle="1" w:styleId="ListTable1Light-Accent2">
    <w:name w:val="List Table 1 Light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fill="auto"/>
      </w:tcPr>
    </w:tblStylePr>
    <w:tblStylePr w:type="band1Horz">
      <w:tblPr/>
      <w:tcPr>
        <w:shd w:val="clear" w:color="EFD2D2" w:fill="auto"/>
      </w:tcPr>
    </w:tblStylePr>
  </w:style>
  <w:style w:type="table" w:customStyle="1" w:styleId="ListTable1Light-Accent3">
    <w:name w:val="List Table 1 Light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fill="auto"/>
      </w:tcPr>
    </w:tblStylePr>
    <w:tblStylePr w:type="band1Horz">
      <w:tblPr/>
      <w:tcPr>
        <w:shd w:val="clear" w:color="E5EED5" w:fill="auto"/>
      </w:tcPr>
    </w:tblStylePr>
  </w:style>
  <w:style w:type="table" w:customStyle="1" w:styleId="ListTable1Light-Accent4">
    <w:name w:val="List Table 1 Light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fill="auto"/>
      </w:tcPr>
    </w:tblStylePr>
    <w:tblStylePr w:type="band1Horz">
      <w:tblPr/>
      <w:tcPr>
        <w:shd w:val="clear" w:color="DFD8E7" w:fill="auto"/>
      </w:tcPr>
    </w:tblStylePr>
  </w:style>
  <w:style w:type="table" w:customStyle="1" w:styleId="ListTable1Light-Accent5">
    <w:name w:val="List Table 1 Light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fill="auto"/>
      </w:tcPr>
    </w:tblStylePr>
    <w:tblStylePr w:type="band1Horz">
      <w:tblPr/>
      <w:tcPr>
        <w:shd w:val="clear" w:color="D1EAF0" w:fill="auto"/>
      </w:tcPr>
    </w:tblStylePr>
  </w:style>
  <w:style w:type="table" w:customStyle="1" w:styleId="ListTable1Light-Accent6">
    <w:name w:val="List Table 1 Light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fill="auto"/>
      </w:tcPr>
    </w:tblStylePr>
    <w:tblStylePr w:type="band1Horz">
      <w:tblPr/>
      <w:tcPr>
        <w:shd w:val="clear" w:color="FDE4D0" w:fill="auto"/>
      </w:tcPr>
    </w:tblStylePr>
  </w:style>
  <w:style w:type="table" w:customStyle="1" w:styleId="-210">
    <w:name w:val="Список-таблица 21"/>
    <w:next w:val="ListTable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2-Accent1">
    <w:name w:val="List Table 2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fill="auto"/>
      </w:tcPr>
    </w:tblStylePr>
    <w:tblStylePr w:type="band1Horz">
      <w:rPr>
        <w:rFonts w:ascii="Arial" w:hAnsi="Arial"/>
        <w:color w:val="404040"/>
        <w:sz w:val="22"/>
      </w:rPr>
      <w:tblPr/>
      <w:tcPr>
        <w:shd w:val="clear" w:color="D2DFEE" w:fill="auto"/>
      </w:tcPr>
    </w:tblStylePr>
  </w:style>
  <w:style w:type="table" w:customStyle="1" w:styleId="ListTable2-Accent2">
    <w:name w:val="List Table 2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fill="auto"/>
      </w:tcPr>
    </w:tblStylePr>
    <w:tblStylePr w:type="band1Horz">
      <w:rPr>
        <w:rFonts w:ascii="Arial" w:hAnsi="Arial"/>
        <w:color w:val="404040"/>
        <w:sz w:val="22"/>
      </w:rPr>
      <w:tblPr/>
      <w:tcPr>
        <w:shd w:val="clear" w:color="EFD2D2" w:fill="auto"/>
      </w:tcPr>
    </w:tblStylePr>
  </w:style>
  <w:style w:type="table" w:customStyle="1" w:styleId="ListTable2-Accent3">
    <w:name w:val="List Table 2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fill="auto"/>
      </w:tcPr>
    </w:tblStylePr>
    <w:tblStylePr w:type="band1Horz">
      <w:rPr>
        <w:rFonts w:ascii="Arial" w:hAnsi="Arial"/>
        <w:color w:val="404040"/>
        <w:sz w:val="22"/>
      </w:rPr>
      <w:tblPr/>
      <w:tcPr>
        <w:shd w:val="clear" w:color="E5EED5" w:fill="auto"/>
      </w:tcPr>
    </w:tblStylePr>
  </w:style>
  <w:style w:type="table" w:customStyle="1" w:styleId="ListTable2-Accent4">
    <w:name w:val="List Table 2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fill="auto"/>
      </w:tcPr>
    </w:tblStylePr>
    <w:tblStylePr w:type="band1Horz">
      <w:rPr>
        <w:rFonts w:ascii="Arial" w:hAnsi="Arial"/>
        <w:color w:val="404040"/>
        <w:sz w:val="22"/>
      </w:rPr>
      <w:tblPr/>
      <w:tcPr>
        <w:shd w:val="clear" w:color="DFD8E7" w:fill="auto"/>
      </w:tcPr>
    </w:tblStylePr>
  </w:style>
  <w:style w:type="table" w:customStyle="1" w:styleId="ListTable2-Accent5">
    <w:name w:val="List Table 2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fill="auto"/>
      </w:tcPr>
    </w:tblStylePr>
    <w:tblStylePr w:type="band1Horz">
      <w:rPr>
        <w:rFonts w:ascii="Arial" w:hAnsi="Arial"/>
        <w:color w:val="404040"/>
        <w:sz w:val="22"/>
      </w:rPr>
      <w:tblPr/>
      <w:tcPr>
        <w:shd w:val="clear" w:color="D1EAF0" w:fill="auto"/>
      </w:tcPr>
    </w:tblStylePr>
  </w:style>
  <w:style w:type="table" w:customStyle="1" w:styleId="ListTable2-Accent6">
    <w:name w:val="List Table 2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fill="auto"/>
      </w:tcPr>
    </w:tblStylePr>
    <w:tblStylePr w:type="band1Horz">
      <w:rPr>
        <w:rFonts w:ascii="Arial" w:hAnsi="Arial"/>
        <w:color w:val="404040"/>
        <w:sz w:val="22"/>
      </w:rPr>
      <w:tblPr/>
      <w:tcPr>
        <w:shd w:val="clear" w:color="FDE4D0" w:fill="auto"/>
      </w:tcPr>
    </w:tblStylePr>
  </w:style>
  <w:style w:type="table" w:customStyle="1" w:styleId="-310">
    <w:name w:val="Список-таблица 31"/>
    <w:next w:val="ListTable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rFonts w:ascii="Arial" w:hAnsi="Arial"/>
        <w:b/>
        <w:color w:val="FFFFFF"/>
        <w:sz w:val="22"/>
      </w:rPr>
      <w:tblPr/>
      <w:tcPr>
        <w:shd w:val="clear" w:color="4F81B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
    <w:name w:val="List Table 3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rFonts w:ascii="Arial" w:hAnsi="Arial"/>
        <w:b/>
        <w:color w:val="FFFFFF"/>
        <w:sz w:val="22"/>
      </w:rPr>
      <w:tblPr/>
      <w:tcPr>
        <w:shd w:val="clear" w:color="D9969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
    <w:name w:val="List Table 3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rFonts w:ascii="Arial" w:hAnsi="Arial"/>
        <w:b/>
        <w:color w:val="FFFFFF"/>
        <w:sz w:val="22"/>
      </w:rPr>
      <w:tblPr/>
      <w:tcPr>
        <w:shd w:val="clear" w:color="C3D69B"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
    <w:name w:val="List Table 3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rFonts w:ascii="Arial" w:hAnsi="Arial"/>
        <w:b/>
        <w:color w:val="FFFFFF"/>
        <w:sz w:val="22"/>
      </w:rPr>
      <w:tblPr/>
      <w:tcPr>
        <w:shd w:val="clear" w:color="B2A1C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
    <w:name w:val="List Table 3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rFonts w:ascii="Arial" w:hAnsi="Arial"/>
        <w:b/>
        <w:color w:val="FFFFFF"/>
        <w:sz w:val="22"/>
      </w:rPr>
      <w:tblPr/>
      <w:tcPr>
        <w:shd w:val="clear" w:color="92CCDC"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
    <w:name w:val="List Table 3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rFonts w:ascii="Arial" w:hAnsi="Arial"/>
        <w:b/>
        <w:color w:val="FFFFFF"/>
        <w:sz w:val="22"/>
      </w:rPr>
      <w:tblPr/>
      <w:tcPr>
        <w:shd w:val="clear" w:color="FAC09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0">
    <w:name w:val="Список-таблица 41"/>
    <w:next w:val="ListTable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4-Accent1">
    <w:name w:val="List Table 4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rFonts w:ascii="Arial" w:hAnsi="Arial"/>
        <w:b/>
        <w:color w:val="FFFFFF"/>
        <w:sz w:val="22"/>
      </w:rPr>
      <w:tblPr/>
      <w:tcPr>
        <w:shd w:val="clear" w:color="4F81B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fill="auto"/>
      </w:tcPr>
    </w:tblStylePr>
    <w:tblStylePr w:type="band1Horz">
      <w:rPr>
        <w:rFonts w:ascii="Arial" w:hAnsi="Arial"/>
        <w:color w:val="404040"/>
        <w:sz w:val="22"/>
      </w:rPr>
      <w:tblPr/>
      <w:tcPr>
        <w:shd w:val="clear" w:color="D2DFEE" w:fill="auto"/>
      </w:tcPr>
    </w:tblStylePr>
  </w:style>
  <w:style w:type="table" w:customStyle="1" w:styleId="ListTable4-Accent2">
    <w:name w:val="List Table 4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rFonts w:ascii="Arial" w:hAnsi="Arial"/>
        <w:b/>
        <w:color w:val="FFFFFF"/>
        <w:sz w:val="22"/>
      </w:rPr>
      <w:tblPr/>
      <w:tcPr>
        <w:shd w:val="clear" w:color="C0504D"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fill="auto"/>
      </w:tcPr>
    </w:tblStylePr>
    <w:tblStylePr w:type="band1Horz">
      <w:rPr>
        <w:rFonts w:ascii="Arial" w:hAnsi="Arial"/>
        <w:color w:val="404040"/>
        <w:sz w:val="22"/>
      </w:rPr>
      <w:tblPr/>
      <w:tcPr>
        <w:shd w:val="clear" w:color="EFD2D2" w:fill="auto"/>
      </w:tcPr>
    </w:tblStylePr>
  </w:style>
  <w:style w:type="table" w:customStyle="1" w:styleId="ListTable4-Accent3">
    <w:name w:val="List Table 4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rFonts w:ascii="Arial" w:hAnsi="Arial"/>
        <w:b/>
        <w:color w:val="FFFFFF"/>
        <w:sz w:val="22"/>
      </w:rPr>
      <w:tblPr/>
      <w:tcPr>
        <w:shd w:val="clear" w:color="9BBB59"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fill="auto"/>
      </w:tcPr>
    </w:tblStylePr>
    <w:tblStylePr w:type="band1Horz">
      <w:rPr>
        <w:rFonts w:ascii="Arial" w:hAnsi="Arial"/>
        <w:color w:val="404040"/>
        <w:sz w:val="22"/>
      </w:rPr>
      <w:tblPr/>
      <w:tcPr>
        <w:shd w:val="clear" w:color="E5EED5" w:fill="auto"/>
      </w:tcPr>
    </w:tblStylePr>
  </w:style>
  <w:style w:type="table" w:customStyle="1" w:styleId="ListTable4-Accent4">
    <w:name w:val="List Table 4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rFonts w:ascii="Arial" w:hAnsi="Arial"/>
        <w:b/>
        <w:color w:val="FFFFFF"/>
        <w:sz w:val="22"/>
      </w:rPr>
      <w:tblPr/>
      <w:tcPr>
        <w:shd w:val="clear" w:color="8064A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fill="auto"/>
      </w:tcPr>
    </w:tblStylePr>
    <w:tblStylePr w:type="band1Horz">
      <w:rPr>
        <w:rFonts w:ascii="Arial" w:hAnsi="Arial"/>
        <w:color w:val="404040"/>
        <w:sz w:val="22"/>
      </w:rPr>
      <w:tblPr/>
      <w:tcPr>
        <w:shd w:val="clear" w:color="DFD8E7" w:fill="auto"/>
      </w:tcPr>
    </w:tblStylePr>
  </w:style>
  <w:style w:type="table" w:customStyle="1" w:styleId="ListTable4-Accent5">
    <w:name w:val="List Table 4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rFonts w:ascii="Arial" w:hAnsi="Arial"/>
        <w:b/>
        <w:color w:val="FFFFFF"/>
        <w:sz w:val="22"/>
      </w:rPr>
      <w:tblPr/>
      <w:tcPr>
        <w:shd w:val="clear" w:color="4BACC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fill="auto"/>
      </w:tcPr>
    </w:tblStylePr>
    <w:tblStylePr w:type="band1Horz">
      <w:rPr>
        <w:rFonts w:ascii="Arial" w:hAnsi="Arial"/>
        <w:color w:val="404040"/>
        <w:sz w:val="22"/>
      </w:rPr>
      <w:tblPr/>
      <w:tcPr>
        <w:shd w:val="clear" w:color="D1EAF0" w:fill="auto"/>
      </w:tcPr>
    </w:tblStylePr>
  </w:style>
  <w:style w:type="table" w:customStyle="1" w:styleId="ListTable4-Accent6">
    <w:name w:val="List Table 4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rFonts w:ascii="Arial" w:hAnsi="Arial"/>
        <w:b/>
        <w:color w:val="FFFFFF"/>
        <w:sz w:val="22"/>
      </w:rPr>
      <w:tblPr/>
      <w:tcPr>
        <w:shd w:val="clear" w:color="F7964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fill="auto"/>
      </w:tcPr>
    </w:tblStylePr>
    <w:tblStylePr w:type="band1Horz">
      <w:rPr>
        <w:rFonts w:ascii="Arial" w:hAnsi="Arial"/>
        <w:color w:val="404040"/>
        <w:sz w:val="22"/>
      </w:rPr>
      <w:tblPr/>
      <w:tcPr>
        <w:shd w:val="clear" w:color="FDE4D0" w:fill="auto"/>
      </w:tcPr>
    </w:tblStylePr>
  </w:style>
  <w:style w:type="table" w:customStyle="1" w:styleId="-510">
    <w:name w:val="Список-таблица 5 темная1"/>
    <w:next w:val="ListTable5Dark"/>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auto"/>
      </w:tcPr>
    </w:tblStylePr>
    <w:tblStylePr w:type="band2Horz">
      <w:tblPr/>
      <w:tcPr>
        <w:tcBorders>
          <w:top w:val="single" w:sz="4" w:space="0" w:color="FFFFFF"/>
          <w:bottom w:val="single" w:sz="4" w:space="0" w:color="FFFFFF"/>
        </w:tcBorders>
        <w:shd w:val="clear" w:color="7F7F7F" w:fill="auto"/>
      </w:tcPr>
    </w:tblStylePr>
  </w:style>
  <w:style w:type="table" w:customStyle="1" w:styleId="ListTable5Dark-Accent1">
    <w:name w:val="List Table 5 Dark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4F81BD"/>
          <w:bottom w:val="single" w:sz="12" w:space="0" w:color="FFFFFF"/>
        </w:tcBorders>
        <w:shd w:val="clear" w:color="4F81BD"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4F81BD"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F81BD" w:fill="auto"/>
      </w:tcPr>
    </w:tblStylePr>
    <w:tblStylePr w:type="band2Horz">
      <w:tblPr/>
      <w:tcPr>
        <w:tcBorders>
          <w:top w:val="single" w:sz="4" w:space="0" w:color="FFFFFF"/>
          <w:bottom w:val="single" w:sz="4" w:space="0" w:color="FFFFFF"/>
        </w:tcBorders>
        <w:shd w:val="clear" w:color="4F81BD" w:fill="auto"/>
      </w:tcPr>
    </w:tblStylePr>
  </w:style>
  <w:style w:type="table" w:customStyle="1" w:styleId="ListTable5Dark-Accent2">
    <w:name w:val="List Table 5 Dark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D99695"/>
          <w:bottom w:val="single" w:sz="12" w:space="0" w:color="FFFFFF"/>
        </w:tcBorders>
        <w:shd w:val="clear" w:color="D99695"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D99695"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D99695" w:fill="auto"/>
      </w:tcPr>
    </w:tblStylePr>
    <w:tblStylePr w:type="band2Horz">
      <w:tblPr/>
      <w:tcPr>
        <w:tcBorders>
          <w:top w:val="single" w:sz="4" w:space="0" w:color="FFFFFF"/>
          <w:bottom w:val="single" w:sz="4" w:space="0" w:color="FFFFFF"/>
        </w:tcBorders>
        <w:shd w:val="clear" w:color="D99695" w:fill="auto"/>
      </w:tcPr>
    </w:tblStylePr>
  </w:style>
  <w:style w:type="table" w:customStyle="1" w:styleId="ListTable5Dark-Accent3">
    <w:name w:val="List Table 5 Dark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C3D69B"/>
          <w:bottom w:val="single" w:sz="12" w:space="0" w:color="FFFFFF"/>
        </w:tcBorders>
        <w:shd w:val="clear" w:color="C3D69B"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C3D69B"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3D69B" w:fill="auto"/>
      </w:tcPr>
    </w:tblStylePr>
    <w:tblStylePr w:type="band2Horz">
      <w:tblPr/>
      <w:tcPr>
        <w:tcBorders>
          <w:top w:val="single" w:sz="4" w:space="0" w:color="FFFFFF"/>
          <w:bottom w:val="single" w:sz="4" w:space="0" w:color="FFFFFF"/>
        </w:tcBorders>
        <w:shd w:val="clear" w:color="C3D69B" w:fill="auto"/>
      </w:tcPr>
    </w:tblStylePr>
  </w:style>
  <w:style w:type="table" w:customStyle="1" w:styleId="ListTable5Dark-Accent4">
    <w:name w:val="List Table 5 Dark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B2A1C6"/>
          <w:bottom w:val="single" w:sz="12" w:space="0" w:color="FFFFFF"/>
        </w:tcBorders>
        <w:shd w:val="clear" w:color="B2A1C6"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B2A1C6"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B2A1C6" w:fill="auto"/>
      </w:tcPr>
    </w:tblStylePr>
    <w:tblStylePr w:type="band2Horz">
      <w:tblPr/>
      <w:tcPr>
        <w:tcBorders>
          <w:top w:val="single" w:sz="4" w:space="0" w:color="FFFFFF"/>
          <w:bottom w:val="single" w:sz="4" w:space="0" w:color="FFFFFF"/>
        </w:tcBorders>
        <w:shd w:val="clear" w:color="B2A1C6" w:fill="auto"/>
      </w:tcPr>
    </w:tblStylePr>
  </w:style>
  <w:style w:type="table" w:customStyle="1" w:styleId="ListTable5Dark-Accent5">
    <w:name w:val="List Table 5 Dark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92CCDC"/>
          <w:bottom w:val="single" w:sz="12" w:space="0" w:color="FFFFFF"/>
        </w:tcBorders>
        <w:shd w:val="clear" w:color="92CCDC"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92CCDC"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2CCDC" w:fill="auto"/>
      </w:tcPr>
    </w:tblStylePr>
    <w:tblStylePr w:type="band2Horz">
      <w:tblPr/>
      <w:tcPr>
        <w:tcBorders>
          <w:top w:val="single" w:sz="4" w:space="0" w:color="FFFFFF"/>
          <w:bottom w:val="single" w:sz="4" w:space="0" w:color="FFFFFF"/>
        </w:tcBorders>
        <w:shd w:val="clear" w:color="92CCDC" w:fill="auto"/>
      </w:tcPr>
    </w:tblStylePr>
  </w:style>
  <w:style w:type="table" w:customStyle="1" w:styleId="ListTable5Dark-Accent6">
    <w:name w:val="List Table 5 Dark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auto"/>
      <w:tblCellMar>
        <w:top w:w="0" w:type="dxa"/>
        <w:left w:w="0" w:type="dxa"/>
        <w:bottom w:w="0" w:type="dxa"/>
        <w:right w:w="0" w:type="dxa"/>
      </w:tblCellMar>
    </w:tblPr>
    <w:tblStylePr w:type="firstRow">
      <w:rPr>
        <w:rFonts w:ascii="Arial" w:hAnsi="Arial"/>
        <w:b/>
        <w:color w:val="FFFFFF"/>
        <w:sz w:val="22"/>
      </w:rPr>
      <w:tblPr/>
      <w:tcPr>
        <w:tcBorders>
          <w:top w:val="single" w:sz="32" w:space="0" w:color="FAC090"/>
          <w:bottom w:val="single" w:sz="12" w:space="0" w:color="FFFFFF"/>
        </w:tcBorders>
        <w:shd w:val="clear" w:color="FAC090"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AC090"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AC090" w:fill="auto"/>
      </w:tcPr>
    </w:tblStylePr>
    <w:tblStylePr w:type="band2Horz">
      <w:tblPr/>
      <w:tcPr>
        <w:tcBorders>
          <w:top w:val="single" w:sz="4" w:space="0" w:color="FFFFFF"/>
          <w:bottom w:val="single" w:sz="4" w:space="0" w:color="FFFFFF"/>
        </w:tcBorders>
        <w:shd w:val="clear" w:color="FAC090" w:fill="auto"/>
      </w:tcPr>
    </w:tblStylePr>
  </w:style>
  <w:style w:type="table" w:customStyle="1" w:styleId="-610">
    <w:name w:val="Список-таблица 6 цветная1"/>
    <w:next w:val="ListTable6Colorful"/>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auto"/>
      </w:tcPr>
    </w:tblStylePr>
    <w:tblStylePr w:type="band1Horz">
      <w:rPr>
        <w:rFonts w:ascii="Arial" w:hAnsi="Arial"/>
        <w:color w:val="000000"/>
        <w:sz w:val="22"/>
      </w:rPr>
      <w:tblPr/>
      <w:tcPr>
        <w:shd w:val="clear" w:color="BFBFBF" w:fill="auto"/>
      </w:tcPr>
    </w:tblStylePr>
    <w:tblStylePr w:type="band2Horz">
      <w:rPr>
        <w:rFonts w:ascii="Arial" w:hAnsi="Arial"/>
        <w:color w:val="000000"/>
        <w:sz w:val="22"/>
      </w:rPr>
    </w:tblStylePr>
  </w:style>
  <w:style w:type="table" w:customStyle="1" w:styleId="ListTable6Colorful-Accent1">
    <w:name w:val="List Table 6 Colorful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D2DFEE" w:fill="auto"/>
      </w:tcPr>
    </w:tblStylePr>
    <w:tblStylePr w:type="band1Horz">
      <w:rPr>
        <w:rFonts w:ascii="Arial" w:hAnsi="Arial"/>
        <w:color w:val="2A4A71"/>
        <w:sz w:val="22"/>
      </w:rPr>
      <w:tblPr/>
      <w:tcPr>
        <w:shd w:val="clear" w:color="D2DFEE" w:fill="auto"/>
      </w:tcPr>
    </w:tblStylePr>
    <w:tblStylePr w:type="band2Horz">
      <w:rPr>
        <w:rFonts w:ascii="Arial" w:hAnsi="Arial"/>
        <w:color w:val="2A4A71"/>
        <w:sz w:val="22"/>
      </w:rPr>
    </w:tblStylePr>
  </w:style>
  <w:style w:type="table" w:customStyle="1" w:styleId="ListTable6Colorful-Accent2">
    <w:name w:val="List Table 6 Colorful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EFD2D2" w:fill="auto"/>
      </w:tcPr>
    </w:tblStylePr>
    <w:tblStylePr w:type="band1Horz">
      <w:rPr>
        <w:rFonts w:ascii="Arial" w:hAnsi="Arial"/>
        <w:color w:val="D99695"/>
        <w:sz w:val="22"/>
      </w:rPr>
      <w:tblPr/>
      <w:tcPr>
        <w:shd w:val="clear" w:color="EFD2D2" w:fill="auto"/>
      </w:tcPr>
    </w:tblStylePr>
    <w:tblStylePr w:type="band2Horz">
      <w:rPr>
        <w:rFonts w:ascii="Arial" w:hAnsi="Arial"/>
        <w:color w:val="D99695"/>
        <w:sz w:val="22"/>
      </w:rPr>
    </w:tblStylePr>
  </w:style>
  <w:style w:type="table" w:customStyle="1" w:styleId="ListTable6Colorful-Accent3">
    <w:name w:val="List Table 6 Colorful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E5EED5" w:fill="auto"/>
      </w:tcPr>
    </w:tblStylePr>
    <w:tblStylePr w:type="band1Horz">
      <w:rPr>
        <w:rFonts w:ascii="Arial" w:hAnsi="Arial"/>
        <w:color w:val="C3D69B"/>
        <w:sz w:val="22"/>
      </w:rPr>
      <w:tblPr/>
      <w:tcPr>
        <w:shd w:val="clear" w:color="E5EED5" w:fill="auto"/>
      </w:tcPr>
    </w:tblStylePr>
    <w:tblStylePr w:type="band2Horz">
      <w:rPr>
        <w:rFonts w:ascii="Arial" w:hAnsi="Arial"/>
        <w:color w:val="C3D69B"/>
        <w:sz w:val="22"/>
      </w:rPr>
    </w:tblStylePr>
  </w:style>
  <w:style w:type="table" w:customStyle="1" w:styleId="ListTable6Colorful-Accent4">
    <w:name w:val="List Table 6 Colorful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DFD8E7" w:fill="auto"/>
      </w:tcPr>
    </w:tblStylePr>
    <w:tblStylePr w:type="band1Horz">
      <w:rPr>
        <w:rFonts w:ascii="Arial" w:hAnsi="Arial"/>
        <w:color w:val="B2A1C6"/>
        <w:sz w:val="22"/>
      </w:rPr>
      <w:tblPr/>
      <w:tcPr>
        <w:shd w:val="clear" w:color="DFD8E7" w:fill="auto"/>
      </w:tcPr>
    </w:tblStylePr>
    <w:tblStylePr w:type="band2Horz">
      <w:rPr>
        <w:rFonts w:ascii="Arial" w:hAnsi="Arial"/>
        <w:color w:val="B2A1C6"/>
        <w:sz w:val="22"/>
      </w:rPr>
    </w:tblStylePr>
  </w:style>
  <w:style w:type="table" w:customStyle="1" w:styleId="ListTable6Colorful-Accent5">
    <w:name w:val="List Table 6 Colorful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D1EAF0" w:fill="auto"/>
      </w:tcPr>
    </w:tblStylePr>
    <w:tblStylePr w:type="band1Horz">
      <w:rPr>
        <w:rFonts w:ascii="Arial" w:hAnsi="Arial"/>
        <w:color w:val="92CCDC"/>
        <w:sz w:val="22"/>
      </w:rPr>
      <w:tblPr/>
      <w:tcPr>
        <w:shd w:val="clear" w:color="D1EAF0" w:fill="auto"/>
      </w:tcPr>
    </w:tblStylePr>
    <w:tblStylePr w:type="band2Horz">
      <w:rPr>
        <w:rFonts w:ascii="Arial" w:hAnsi="Arial"/>
        <w:color w:val="92CCDC"/>
        <w:sz w:val="22"/>
      </w:rPr>
    </w:tblStylePr>
  </w:style>
  <w:style w:type="table" w:customStyle="1" w:styleId="ListTable6Colorful-Accent6">
    <w:name w:val="List Table 6 Colorful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DE4D0" w:fill="auto"/>
      </w:tcPr>
    </w:tblStylePr>
    <w:tblStylePr w:type="band1Horz">
      <w:rPr>
        <w:rFonts w:ascii="Arial" w:hAnsi="Arial"/>
        <w:color w:val="FAC090"/>
        <w:sz w:val="22"/>
      </w:rPr>
      <w:tblPr/>
      <w:tcPr>
        <w:shd w:val="clear" w:color="FDE4D0" w:fill="auto"/>
      </w:tcPr>
    </w:tblStylePr>
    <w:tblStylePr w:type="band2Horz">
      <w:rPr>
        <w:rFonts w:ascii="Arial" w:hAnsi="Arial"/>
        <w:color w:val="FAC090"/>
        <w:sz w:val="22"/>
      </w:rPr>
    </w:tblStylePr>
  </w:style>
  <w:style w:type="table" w:customStyle="1" w:styleId="-710">
    <w:name w:val="Список-таблица 7 цветная1"/>
    <w:next w:val="ListTable7Colorful"/>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7F7F7F"/>
      </w:tblBorders>
      <w:tblCellMar>
        <w:top w:w="0" w:type="dxa"/>
        <w:left w:w="0" w:type="dxa"/>
        <w:bottom w:w="0" w:type="dxa"/>
        <w:right w:w="0" w:type="dxa"/>
      </w:tblCellMar>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auto"/>
      </w:tcPr>
    </w:tblStylePr>
    <w:tblStylePr w:type="band1Horz">
      <w:rPr>
        <w:rFonts w:ascii="Arial" w:hAnsi="Arial"/>
        <w:color w:val="7F7F7F"/>
        <w:sz w:val="22"/>
      </w:rPr>
      <w:tblPr/>
      <w:tcPr>
        <w:shd w:val="clear" w:color="BFBFBF" w:fill="auto"/>
      </w:tcPr>
    </w:tblStylePr>
    <w:tblStylePr w:type="band2Horz">
      <w:rPr>
        <w:rFonts w:ascii="Arial" w:hAnsi="Arial"/>
        <w:color w:val="7F7F7F"/>
        <w:sz w:val="22"/>
      </w:rPr>
    </w:tblStylePr>
  </w:style>
  <w:style w:type="table" w:customStyle="1" w:styleId="ListTable7Colorful-Accent1">
    <w:name w:val="List Table 7 Colorful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4F81BD"/>
      </w:tblBorders>
      <w:tblCellMar>
        <w:top w:w="0" w:type="dxa"/>
        <w:left w:w="0" w:type="dxa"/>
        <w:bottom w:w="0" w:type="dxa"/>
        <w:right w:w="0" w:type="dxa"/>
      </w:tblCellMar>
    </w:tblPr>
    <w:tblStylePr w:type="firstRow">
      <w:rPr>
        <w:rFonts w:ascii="Arial" w:hAnsi="Arial"/>
        <w:i/>
        <w:color w:val="2A4A71"/>
        <w:sz w:val="22"/>
      </w:rPr>
      <w:tblPr/>
      <w:tcPr>
        <w:tcBorders>
          <w:top w:val="none" w:sz="0" w:space="0" w:color="auto"/>
          <w:left w:val="none" w:sz="0" w:space="0" w:color="auto"/>
          <w:bottom w:val="single" w:sz="4" w:space="0" w:color="4F81BD"/>
          <w:right w:val="none" w:sz="0" w:space="0" w:color="auto"/>
        </w:tcBorders>
        <w:shd w:val="clear" w:color="FFFFFF" w:fill="auto"/>
      </w:tcPr>
    </w:tblStylePr>
    <w:tblStylePr w:type="lastRow">
      <w:rPr>
        <w:rFonts w:ascii="Arial" w:hAnsi="Arial"/>
        <w:i/>
        <w:color w:val="2A4A71"/>
        <w:sz w:val="22"/>
      </w:rPr>
      <w:tblPr/>
      <w:tcPr>
        <w:tcBorders>
          <w:top w:val="single" w:sz="4" w:space="0" w:color="4F81B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A4A71"/>
        <w:sz w:val="22"/>
      </w:rPr>
      <w:tblPr/>
      <w:tcPr>
        <w:tcBorders>
          <w:top w:val="none" w:sz="0" w:space="0" w:color="auto"/>
          <w:left w:val="none" w:sz="0" w:space="0" w:color="auto"/>
          <w:bottom w:val="none" w:sz="0" w:space="0" w:color="auto"/>
          <w:right w:val="single" w:sz="4" w:space="0" w:color="4F81BD"/>
        </w:tcBorders>
        <w:shd w:val="clear" w:color="FFFFFF" w:fill="auto"/>
      </w:tcPr>
    </w:tblStylePr>
    <w:tblStylePr w:type="lastCol">
      <w:rPr>
        <w:rFonts w:ascii="Arial" w:hAnsi="Arial"/>
        <w:i/>
        <w:color w:val="2A4A71"/>
        <w:sz w:val="22"/>
      </w:rPr>
      <w:tblPr/>
      <w:tcPr>
        <w:tcBorders>
          <w:top w:val="none" w:sz="0" w:space="0" w:color="auto"/>
          <w:left w:val="single" w:sz="4" w:space="0" w:color="4F81BD"/>
          <w:bottom w:val="none" w:sz="0" w:space="0" w:color="auto"/>
          <w:right w:val="none" w:sz="0" w:space="0" w:color="auto"/>
        </w:tcBorders>
        <w:shd w:val="clear" w:color="FFFFFF" w:fill="auto"/>
      </w:tcPr>
    </w:tblStylePr>
    <w:tblStylePr w:type="band1Vert">
      <w:tblPr/>
      <w:tcPr>
        <w:shd w:val="clear" w:color="D2DFEE" w:fill="auto"/>
      </w:tcPr>
    </w:tblStylePr>
    <w:tblStylePr w:type="band1Horz">
      <w:rPr>
        <w:rFonts w:ascii="Arial" w:hAnsi="Arial"/>
        <w:color w:val="2A4A71"/>
        <w:sz w:val="22"/>
      </w:rPr>
      <w:tblPr/>
      <w:tcPr>
        <w:shd w:val="clear" w:color="D2DFEE" w:fill="auto"/>
      </w:tcPr>
    </w:tblStylePr>
    <w:tblStylePr w:type="band2Horz">
      <w:rPr>
        <w:rFonts w:ascii="Arial" w:hAnsi="Arial"/>
        <w:color w:val="2A4A71"/>
        <w:sz w:val="22"/>
      </w:rPr>
    </w:tblStylePr>
  </w:style>
  <w:style w:type="table" w:customStyle="1" w:styleId="ListTable7Colorful-Accent2">
    <w:name w:val="List Table 7 Colorful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D99695"/>
      </w:tblBorders>
      <w:tblCellMar>
        <w:top w:w="0" w:type="dxa"/>
        <w:left w:w="0" w:type="dxa"/>
        <w:bottom w:w="0" w:type="dxa"/>
        <w:right w:w="0" w:type="dxa"/>
      </w:tblCellMar>
    </w:tblPr>
    <w:tblStylePr w:type="firstRow">
      <w:rPr>
        <w:rFonts w:ascii="Arial" w:hAnsi="Arial"/>
        <w:i/>
        <w:color w:val="D99695"/>
        <w:sz w:val="22"/>
      </w:rPr>
      <w:tblPr/>
      <w:tcPr>
        <w:tcBorders>
          <w:top w:val="none" w:sz="0" w:space="0" w:color="auto"/>
          <w:left w:val="none" w:sz="0" w:space="0" w:color="auto"/>
          <w:bottom w:val="single" w:sz="4" w:space="0" w:color="D99695"/>
          <w:right w:val="none" w:sz="0" w:space="0" w:color="auto"/>
        </w:tcBorders>
        <w:shd w:val="clear" w:color="FFFFFF" w:fill="auto"/>
      </w:tcPr>
    </w:tblStylePr>
    <w:tblStylePr w:type="lastRow">
      <w:rPr>
        <w:rFonts w:ascii="Arial" w:hAnsi="Arial"/>
        <w:i/>
        <w:color w:val="D99695"/>
        <w:sz w:val="22"/>
      </w:rPr>
      <w:tblPr/>
      <w:tcPr>
        <w:tcBorders>
          <w:top w:val="single" w:sz="4" w:space="0" w:color="D9969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auto"/>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auto"/>
      </w:tcPr>
    </w:tblStylePr>
    <w:tblStylePr w:type="band1Vert">
      <w:tblPr/>
      <w:tcPr>
        <w:shd w:val="clear" w:color="EFD2D2" w:fill="auto"/>
      </w:tcPr>
    </w:tblStylePr>
    <w:tblStylePr w:type="band1Horz">
      <w:rPr>
        <w:rFonts w:ascii="Arial" w:hAnsi="Arial"/>
        <w:color w:val="D99695"/>
        <w:sz w:val="22"/>
      </w:rPr>
      <w:tblPr/>
      <w:tcPr>
        <w:shd w:val="clear" w:color="EFD2D2" w:fill="auto"/>
      </w:tcPr>
    </w:tblStylePr>
    <w:tblStylePr w:type="band2Horz">
      <w:rPr>
        <w:rFonts w:ascii="Arial" w:hAnsi="Arial"/>
        <w:color w:val="D99695"/>
        <w:sz w:val="22"/>
      </w:rPr>
    </w:tblStylePr>
  </w:style>
  <w:style w:type="table" w:customStyle="1" w:styleId="ListTable7Colorful-Accent3">
    <w:name w:val="List Table 7 Colorful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C3D69B"/>
      </w:tblBorders>
      <w:tblCellMar>
        <w:top w:w="0" w:type="dxa"/>
        <w:left w:w="0" w:type="dxa"/>
        <w:bottom w:w="0" w:type="dxa"/>
        <w:right w:w="0" w:type="dxa"/>
      </w:tblCellMar>
    </w:tblPr>
    <w:tblStylePr w:type="firstRow">
      <w:rPr>
        <w:rFonts w:ascii="Arial" w:hAnsi="Arial"/>
        <w:i/>
        <w:color w:val="C3D69B"/>
        <w:sz w:val="22"/>
      </w:rPr>
      <w:tblPr/>
      <w:tcPr>
        <w:tcBorders>
          <w:top w:val="none" w:sz="0" w:space="0" w:color="auto"/>
          <w:left w:val="none" w:sz="0" w:space="0" w:color="auto"/>
          <w:bottom w:val="single" w:sz="4" w:space="0" w:color="C3D69B"/>
          <w:right w:val="none" w:sz="0" w:space="0" w:color="auto"/>
        </w:tcBorders>
        <w:shd w:val="clear" w:color="FFFFFF" w:fill="auto"/>
      </w:tcPr>
    </w:tblStylePr>
    <w:tblStylePr w:type="lastRow">
      <w:rPr>
        <w:rFonts w:ascii="Arial" w:hAnsi="Arial"/>
        <w:i/>
        <w:color w:val="C3D69B"/>
        <w:sz w:val="22"/>
      </w:rPr>
      <w:tblPr/>
      <w:tcPr>
        <w:tcBorders>
          <w:top w:val="single" w:sz="4" w:space="0" w:color="C3D69B"/>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C3D69B"/>
        <w:sz w:val="22"/>
      </w:rPr>
      <w:tblPr/>
      <w:tcPr>
        <w:tcBorders>
          <w:top w:val="none" w:sz="0" w:space="0" w:color="auto"/>
          <w:left w:val="none" w:sz="0" w:space="0" w:color="auto"/>
          <w:bottom w:val="none" w:sz="0" w:space="0" w:color="auto"/>
          <w:right w:val="single" w:sz="4" w:space="0" w:color="C3D69B"/>
        </w:tcBorders>
        <w:shd w:val="clear" w:color="FFFFFF" w:fill="auto"/>
      </w:tcPr>
    </w:tblStylePr>
    <w:tblStylePr w:type="lastCol">
      <w:rPr>
        <w:rFonts w:ascii="Arial" w:hAnsi="Arial"/>
        <w:i/>
        <w:color w:val="C3D69B"/>
        <w:sz w:val="22"/>
      </w:rPr>
      <w:tblPr/>
      <w:tcPr>
        <w:tcBorders>
          <w:top w:val="none" w:sz="0" w:space="0" w:color="auto"/>
          <w:left w:val="single" w:sz="4" w:space="0" w:color="C3D69B"/>
          <w:bottom w:val="none" w:sz="0" w:space="0" w:color="auto"/>
          <w:right w:val="none" w:sz="0" w:space="0" w:color="auto"/>
        </w:tcBorders>
        <w:shd w:val="clear" w:color="FFFFFF" w:fill="auto"/>
      </w:tcPr>
    </w:tblStylePr>
    <w:tblStylePr w:type="band1Vert">
      <w:tblPr/>
      <w:tcPr>
        <w:shd w:val="clear" w:color="E5EED5" w:fill="auto"/>
      </w:tcPr>
    </w:tblStylePr>
    <w:tblStylePr w:type="band1Horz">
      <w:rPr>
        <w:rFonts w:ascii="Arial" w:hAnsi="Arial"/>
        <w:color w:val="C3D69B"/>
        <w:sz w:val="22"/>
      </w:rPr>
      <w:tblPr/>
      <w:tcPr>
        <w:shd w:val="clear" w:color="E5EED5" w:fill="auto"/>
      </w:tcPr>
    </w:tblStylePr>
    <w:tblStylePr w:type="band2Horz">
      <w:rPr>
        <w:rFonts w:ascii="Arial" w:hAnsi="Arial"/>
        <w:color w:val="C3D69B"/>
        <w:sz w:val="22"/>
      </w:rPr>
    </w:tblStylePr>
  </w:style>
  <w:style w:type="table" w:customStyle="1" w:styleId="ListTable7Colorful-Accent4">
    <w:name w:val="List Table 7 Colorful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B2A1C6"/>
      </w:tblBorders>
      <w:tblCellMar>
        <w:top w:w="0" w:type="dxa"/>
        <w:left w:w="0" w:type="dxa"/>
        <w:bottom w:w="0" w:type="dxa"/>
        <w:right w:w="0" w:type="dxa"/>
      </w:tblCellMar>
    </w:tblPr>
    <w:tblStylePr w:type="firstRow">
      <w:rPr>
        <w:rFonts w:ascii="Arial" w:hAnsi="Arial"/>
        <w:i/>
        <w:color w:val="B2A1C6"/>
        <w:sz w:val="22"/>
      </w:rPr>
      <w:tblPr/>
      <w:tcPr>
        <w:tcBorders>
          <w:top w:val="none" w:sz="0" w:space="0" w:color="auto"/>
          <w:left w:val="none" w:sz="0" w:space="0" w:color="auto"/>
          <w:bottom w:val="single" w:sz="4" w:space="0" w:color="B2A1C6"/>
          <w:right w:val="none" w:sz="0" w:space="0" w:color="auto"/>
        </w:tcBorders>
        <w:shd w:val="clear" w:color="FFFFFF" w:fill="auto"/>
      </w:tcPr>
    </w:tblStylePr>
    <w:tblStylePr w:type="lastRow">
      <w:rPr>
        <w:rFonts w:ascii="Arial" w:hAnsi="Arial"/>
        <w:i/>
        <w:color w:val="B2A1C6"/>
        <w:sz w:val="22"/>
      </w:rPr>
      <w:tblPr/>
      <w:tcPr>
        <w:tcBorders>
          <w:top w:val="single" w:sz="4" w:space="0" w:color="B2A1C6"/>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auto"/>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auto"/>
      </w:tcPr>
    </w:tblStylePr>
    <w:tblStylePr w:type="band1Vert">
      <w:tblPr/>
      <w:tcPr>
        <w:shd w:val="clear" w:color="DFD8E7" w:fill="auto"/>
      </w:tcPr>
    </w:tblStylePr>
    <w:tblStylePr w:type="band1Horz">
      <w:rPr>
        <w:rFonts w:ascii="Arial" w:hAnsi="Arial"/>
        <w:color w:val="B2A1C6"/>
        <w:sz w:val="22"/>
      </w:rPr>
      <w:tblPr/>
      <w:tcPr>
        <w:shd w:val="clear" w:color="DFD8E7" w:fill="auto"/>
      </w:tcPr>
    </w:tblStylePr>
    <w:tblStylePr w:type="band2Horz">
      <w:rPr>
        <w:rFonts w:ascii="Arial" w:hAnsi="Arial"/>
        <w:color w:val="B2A1C6"/>
        <w:sz w:val="22"/>
      </w:rPr>
    </w:tblStylePr>
  </w:style>
  <w:style w:type="table" w:customStyle="1" w:styleId="ListTable7Colorful-Accent5">
    <w:name w:val="List Table 7 Colorful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92CCDC"/>
      </w:tblBorders>
      <w:tblCellMar>
        <w:top w:w="0" w:type="dxa"/>
        <w:left w:w="0" w:type="dxa"/>
        <w:bottom w:w="0" w:type="dxa"/>
        <w:right w:w="0" w:type="dxa"/>
      </w:tblCellMar>
    </w:tblPr>
    <w:tblStylePr w:type="firstRow">
      <w:rPr>
        <w:rFonts w:ascii="Arial" w:hAnsi="Arial"/>
        <w:i/>
        <w:color w:val="92CCDC"/>
        <w:sz w:val="22"/>
      </w:rPr>
      <w:tblPr/>
      <w:tcPr>
        <w:tcBorders>
          <w:top w:val="none" w:sz="0" w:space="0" w:color="auto"/>
          <w:left w:val="none" w:sz="0" w:space="0" w:color="auto"/>
          <w:bottom w:val="single" w:sz="4" w:space="0" w:color="92CCDC"/>
          <w:right w:val="none" w:sz="0" w:space="0" w:color="auto"/>
        </w:tcBorders>
        <w:shd w:val="clear" w:color="FFFFFF" w:fill="auto"/>
      </w:tcPr>
    </w:tblStylePr>
    <w:tblStylePr w:type="lastRow">
      <w:rPr>
        <w:rFonts w:ascii="Arial" w:hAnsi="Arial"/>
        <w:i/>
        <w:color w:val="92CCDC"/>
        <w:sz w:val="22"/>
      </w:rPr>
      <w:tblPr/>
      <w:tcPr>
        <w:tcBorders>
          <w:top w:val="single" w:sz="4" w:space="0" w:color="92CCDC"/>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92CCDC"/>
        <w:sz w:val="22"/>
      </w:rPr>
      <w:tblPr/>
      <w:tcPr>
        <w:tcBorders>
          <w:top w:val="none" w:sz="0" w:space="0" w:color="auto"/>
          <w:left w:val="none" w:sz="0" w:space="0" w:color="auto"/>
          <w:bottom w:val="none" w:sz="0" w:space="0" w:color="auto"/>
          <w:right w:val="single" w:sz="4" w:space="0" w:color="92CCDC"/>
        </w:tcBorders>
        <w:shd w:val="clear" w:color="FFFFFF" w:fill="auto"/>
      </w:tcPr>
    </w:tblStylePr>
    <w:tblStylePr w:type="lastCol">
      <w:rPr>
        <w:rFonts w:ascii="Arial" w:hAnsi="Arial"/>
        <w:i/>
        <w:color w:val="92CCDC"/>
        <w:sz w:val="22"/>
      </w:rPr>
      <w:tblPr/>
      <w:tcPr>
        <w:tcBorders>
          <w:top w:val="none" w:sz="0" w:space="0" w:color="auto"/>
          <w:left w:val="single" w:sz="4" w:space="0" w:color="92CCDC"/>
          <w:bottom w:val="none" w:sz="0" w:space="0" w:color="auto"/>
          <w:right w:val="none" w:sz="0" w:space="0" w:color="auto"/>
        </w:tcBorders>
        <w:shd w:val="clear" w:color="FFFFFF" w:fill="auto"/>
      </w:tcPr>
    </w:tblStylePr>
    <w:tblStylePr w:type="band1Vert">
      <w:tblPr/>
      <w:tcPr>
        <w:shd w:val="clear" w:color="D1EAF0" w:fill="auto"/>
      </w:tcPr>
    </w:tblStylePr>
    <w:tblStylePr w:type="band1Horz">
      <w:rPr>
        <w:rFonts w:ascii="Arial" w:hAnsi="Arial"/>
        <w:color w:val="92CCDC"/>
        <w:sz w:val="22"/>
      </w:rPr>
      <w:tblPr/>
      <w:tcPr>
        <w:shd w:val="clear" w:color="D1EAF0" w:fill="auto"/>
      </w:tcPr>
    </w:tblStylePr>
    <w:tblStylePr w:type="band2Horz">
      <w:rPr>
        <w:rFonts w:ascii="Arial" w:hAnsi="Arial"/>
        <w:color w:val="92CCDC"/>
        <w:sz w:val="22"/>
      </w:rPr>
    </w:tblStylePr>
  </w:style>
  <w:style w:type="table" w:customStyle="1" w:styleId="ListTable7Colorful-Accent6">
    <w:name w:val="List Table 7 Colorful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right w:val="single" w:sz="4" w:space="0" w:color="FAC090"/>
      </w:tblBorders>
      <w:tblCellMar>
        <w:top w:w="0" w:type="dxa"/>
        <w:left w:w="0" w:type="dxa"/>
        <w:bottom w:w="0" w:type="dxa"/>
        <w:right w:w="0" w:type="dxa"/>
      </w:tblCellMar>
    </w:tblPr>
    <w:tblStylePr w:type="firstRow">
      <w:rPr>
        <w:rFonts w:ascii="Arial" w:hAnsi="Arial"/>
        <w:i/>
        <w:color w:val="FAC090"/>
        <w:sz w:val="22"/>
      </w:rPr>
      <w:tblPr/>
      <w:tcPr>
        <w:tcBorders>
          <w:top w:val="none" w:sz="0" w:space="0" w:color="auto"/>
          <w:left w:val="none" w:sz="0" w:space="0" w:color="auto"/>
          <w:bottom w:val="single" w:sz="4" w:space="0" w:color="FAC090"/>
          <w:right w:val="none" w:sz="0" w:space="0" w:color="auto"/>
        </w:tcBorders>
        <w:shd w:val="clear" w:color="FFFFFF" w:fill="auto"/>
      </w:tcPr>
    </w:tblStylePr>
    <w:tblStylePr w:type="lastRow">
      <w:rPr>
        <w:rFonts w:ascii="Arial" w:hAnsi="Arial"/>
        <w:i/>
        <w:color w:val="FAC090"/>
        <w:sz w:val="22"/>
      </w:rPr>
      <w:tblPr/>
      <w:tcPr>
        <w:tcBorders>
          <w:top w:val="single" w:sz="4" w:space="0" w:color="FAC090"/>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AC090"/>
        <w:sz w:val="22"/>
      </w:rPr>
      <w:tblPr/>
      <w:tcPr>
        <w:tcBorders>
          <w:top w:val="none" w:sz="0" w:space="0" w:color="auto"/>
          <w:left w:val="none" w:sz="0" w:space="0" w:color="auto"/>
          <w:bottom w:val="none" w:sz="0" w:space="0" w:color="auto"/>
          <w:right w:val="single" w:sz="4" w:space="0" w:color="FAC090"/>
        </w:tcBorders>
        <w:shd w:val="clear" w:color="FFFFFF" w:fill="auto"/>
      </w:tcPr>
    </w:tblStylePr>
    <w:tblStylePr w:type="lastCol">
      <w:rPr>
        <w:rFonts w:ascii="Arial" w:hAnsi="Arial"/>
        <w:i/>
        <w:color w:val="FAC090"/>
        <w:sz w:val="22"/>
      </w:rPr>
      <w:tblPr/>
      <w:tcPr>
        <w:tcBorders>
          <w:top w:val="none" w:sz="0" w:space="0" w:color="auto"/>
          <w:left w:val="single" w:sz="4" w:space="0" w:color="FAC090"/>
          <w:bottom w:val="none" w:sz="0" w:space="0" w:color="auto"/>
          <w:right w:val="none" w:sz="0" w:space="0" w:color="auto"/>
        </w:tcBorders>
        <w:shd w:val="clear" w:color="FFFFFF" w:fill="auto"/>
      </w:tcPr>
    </w:tblStylePr>
    <w:tblStylePr w:type="band1Vert">
      <w:tblPr/>
      <w:tcPr>
        <w:shd w:val="clear" w:color="FDE4D0" w:fill="auto"/>
      </w:tcPr>
    </w:tblStylePr>
    <w:tblStylePr w:type="band1Horz">
      <w:rPr>
        <w:rFonts w:ascii="Arial" w:hAnsi="Arial"/>
        <w:color w:val="FAC090"/>
        <w:sz w:val="22"/>
      </w:rPr>
      <w:tblPr/>
      <w:tcPr>
        <w:shd w:val="clear" w:color="FDE4D0" w:fill="auto"/>
      </w:tcPr>
    </w:tblStylePr>
    <w:tblStylePr w:type="band2Horz">
      <w:rPr>
        <w:rFonts w:ascii="Arial" w:hAnsi="Arial"/>
        <w:color w:val="FAC090"/>
        <w:sz w:val="22"/>
      </w:rPr>
    </w:tblStylePr>
  </w:style>
  <w:style w:type="table" w:customStyle="1" w:styleId="Lined-Accent">
    <w:name w:val="Lined - Accent"/>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Lined-Accent1">
    <w:name w:val="Lined - Accent 1"/>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5D8AC2" w:fill="auto"/>
      </w:tcPr>
    </w:tblStylePr>
    <w:tblStylePr w:type="lastRow">
      <w:rPr>
        <w:rFonts w:ascii="Arial" w:hAnsi="Arial"/>
        <w:color w:val="F2F2F2"/>
        <w:sz w:val="22"/>
      </w:rPr>
      <w:tblPr/>
      <w:tcPr>
        <w:shd w:val="clear" w:color="5D8AC2" w:fill="auto"/>
      </w:tcPr>
    </w:tblStylePr>
    <w:tblStylePr w:type="firstCol">
      <w:rPr>
        <w:rFonts w:ascii="Arial" w:hAnsi="Arial"/>
        <w:color w:val="F2F2F2"/>
        <w:sz w:val="22"/>
      </w:rPr>
      <w:tblPr/>
      <w:tcPr>
        <w:shd w:val="clear" w:color="5D8AC2" w:fill="auto"/>
      </w:tcPr>
    </w:tblStylePr>
    <w:tblStylePr w:type="lastCol">
      <w:rPr>
        <w:rFonts w:ascii="Arial" w:hAnsi="Arial"/>
        <w:color w:val="F2F2F2"/>
        <w:sz w:val="22"/>
      </w:rPr>
      <w:tblPr/>
      <w:tcPr>
        <w:shd w:val="clear" w:color="5D8AC2" w:fill="auto"/>
      </w:tcPr>
    </w:tblStylePr>
    <w:tblStylePr w:type="band1Vert">
      <w:rPr>
        <w:rFonts w:ascii="Arial" w:hAnsi="Arial"/>
        <w:color w:val="404040"/>
        <w:sz w:val="22"/>
      </w:rPr>
    </w:tblStylePr>
    <w:tblStylePr w:type="band2Vert">
      <w:rPr>
        <w:rFonts w:ascii="Arial" w:hAnsi="Arial"/>
        <w:color w:val="404040"/>
        <w:sz w:val="22"/>
      </w:rPr>
      <w:tblPr/>
      <w:tcPr>
        <w:shd w:val="clear" w:color="C7D7EA" w:fill="auto"/>
      </w:tcPr>
    </w:tblStylePr>
    <w:tblStylePr w:type="band1Horz">
      <w:rPr>
        <w:rFonts w:ascii="Arial" w:hAnsi="Arial"/>
        <w:color w:val="404040"/>
        <w:sz w:val="22"/>
      </w:rPr>
    </w:tblStylePr>
    <w:tblStylePr w:type="band2Horz">
      <w:rPr>
        <w:rFonts w:ascii="Arial" w:hAnsi="Arial"/>
        <w:color w:val="404040"/>
        <w:sz w:val="22"/>
      </w:rPr>
      <w:tblPr/>
      <w:tcPr>
        <w:shd w:val="clear" w:color="C7D7EA" w:fill="auto"/>
      </w:tcPr>
    </w:tblStylePr>
  </w:style>
  <w:style w:type="table" w:customStyle="1" w:styleId="Lined-Accent2">
    <w:name w:val="Lined - Accent 2"/>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D99695" w:fill="auto"/>
      </w:tcPr>
    </w:tblStylePr>
    <w:tblStylePr w:type="lastRow">
      <w:rPr>
        <w:rFonts w:ascii="Arial" w:hAnsi="Arial"/>
        <w:color w:val="F2F2F2"/>
        <w:sz w:val="22"/>
      </w:rPr>
      <w:tblPr/>
      <w:tcPr>
        <w:shd w:val="clear" w:color="D99695" w:fill="auto"/>
      </w:tcPr>
    </w:tblStylePr>
    <w:tblStylePr w:type="firstCol">
      <w:rPr>
        <w:rFonts w:ascii="Arial" w:hAnsi="Arial"/>
        <w:color w:val="F2F2F2"/>
        <w:sz w:val="22"/>
      </w:rPr>
      <w:tblPr/>
      <w:tcPr>
        <w:shd w:val="clear" w:color="D99695" w:fill="auto"/>
      </w:tcPr>
    </w:tblStylePr>
    <w:tblStylePr w:type="lastCol">
      <w:rPr>
        <w:rFonts w:ascii="Arial" w:hAnsi="Arial"/>
        <w:color w:val="F2F2F2"/>
        <w:sz w:val="22"/>
      </w:rPr>
      <w:tblPr/>
      <w:tcPr>
        <w:shd w:val="clear" w:color="D99695" w:fill="auto"/>
      </w:tcPr>
    </w:tblStylePr>
    <w:tblStylePr w:type="band1Vert">
      <w:rPr>
        <w:rFonts w:ascii="Arial" w:hAnsi="Arial"/>
        <w:color w:val="404040"/>
        <w:sz w:val="22"/>
      </w:rPr>
    </w:tblStylePr>
    <w:tblStylePr w:type="band2Vert">
      <w:rPr>
        <w:rFonts w:ascii="Arial" w:hAnsi="Arial"/>
        <w:color w:val="404040"/>
        <w:sz w:val="22"/>
      </w:rPr>
      <w:tblPr/>
      <w:tcPr>
        <w:shd w:val="clear" w:color="F2DCDC" w:fill="auto"/>
      </w:tcPr>
    </w:tblStylePr>
    <w:tblStylePr w:type="band1Horz">
      <w:rPr>
        <w:rFonts w:ascii="Arial" w:hAnsi="Arial"/>
        <w:color w:val="404040"/>
        <w:sz w:val="22"/>
      </w:rPr>
    </w:tblStylePr>
    <w:tblStylePr w:type="band2Horz">
      <w:rPr>
        <w:rFonts w:ascii="Arial" w:hAnsi="Arial"/>
        <w:color w:val="404040"/>
        <w:sz w:val="22"/>
      </w:rPr>
      <w:tblPr/>
      <w:tcPr>
        <w:shd w:val="clear" w:color="F2DCDC" w:fill="auto"/>
      </w:tcPr>
    </w:tblStylePr>
  </w:style>
  <w:style w:type="table" w:customStyle="1" w:styleId="Lined-Accent3">
    <w:name w:val="Lined - Accent 3"/>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9ABB59" w:fill="auto"/>
      </w:tcPr>
    </w:tblStylePr>
    <w:tblStylePr w:type="lastRow">
      <w:rPr>
        <w:rFonts w:ascii="Arial" w:hAnsi="Arial"/>
        <w:color w:val="F2F2F2"/>
        <w:sz w:val="22"/>
      </w:rPr>
      <w:tblPr/>
      <w:tcPr>
        <w:shd w:val="clear" w:color="9ABB59" w:fill="auto"/>
      </w:tcPr>
    </w:tblStylePr>
    <w:tblStylePr w:type="firstCol">
      <w:rPr>
        <w:rFonts w:ascii="Arial" w:hAnsi="Arial"/>
        <w:color w:val="F2F2F2"/>
        <w:sz w:val="22"/>
      </w:rPr>
      <w:tblPr/>
      <w:tcPr>
        <w:shd w:val="clear" w:color="9ABB59" w:fill="auto"/>
      </w:tcPr>
    </w:tblStylePr>
    <w:tblStylePr w:type="lastCol">
      <w:rPr>
        <w:rFonts w:ascii="Arial" w:hAnsi="Arial"/>
        <w:color w:val="F2F2F2"/>
        <w:sz w:val="22"/>
      </w:rPr>
      <w:tblPr/>
      <w:tcPr>
        <w:shd w:val="clear" w:color="9ABB59" w:fill="auto"/>
      </w:tcPr>
    </w:tblStylePr>
    <w:tblStylePr w:type="band1Vert">
      <w:rPr>
        <w:rFonts w:ascii="Arial" w:hAnsi="Arial"/>
        <w:color w:val="404040"/>
        <w:sz w:val="22"/>
      </w:rPr>
    </w:tblStylePr>
    <w:tblStylePr w:type="band2Vert">
      <w:rPr>
        <w:rFonts w:ascii="Arial" w:hAnsi="Arial"/>
        <w:color w:val="404040"/>
        <w:sz w:val="22"/>
      </w:rPr>
      <w:tblPr/>
      <w:tcPr>
        <w:shd w:val="clear" w:color="EAF1DC" w:fill="auto"/>
      </w:tcPr>
    </w:tblStylePr>
    <w:tblStylePr w:type="band1Horz">
      <w:rPr>
        <w:rFonts w:ascii="Arial" w:hAnsi="Arial"/>
        <w:color w:val="404040"/>
        <w:sz w:val="22"/>
      </w:rPr>
    </w:tblStylePr>
    <w:tblStylePr w:type="band2Horz">
      <w:rPr>
        <w:rFonts w:ascii="Arial" w:hAnsi="Arial"/>
        <w:color w:val="404040"/>
        <w:sz w:val="22"/>
      </w:rPr>
      <w:tblPr/>
      <w:tcPr>
        <w:shd w:val="clear" w:color="EAF1DC" w:fill="auto"/>
      </w:tcPr>
    </w:tblStylePr>
  </w:style>
  <w:style w:type="table" w:customStyle="1" w:styleId="Lined-Accent4">
    <w:name w:val="Lined - Accent 4"/>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B2A1C6" w:fill="auto"/>
      </w:tcPr>
    </w:tblStylePr>
    <w:tblStylePr w:type="lastRow">
      <w:rPr>
        <w:rFonts w:ascii="Arial" w:hAnsi="Arial"/>
        <w:color w:val="F2F2F2"/>
        <w:sz w:val="22"/>
      </w:rPr>
      <w:tblPr/>
      <w:tcPr>
        <w:shd w:val="clear" w:color="B2A1C6" w:fill="auto"/>
      </w:tcPr>
    </w:tblStylePr>
    <w:tblStylePr w:type="firstCol">
      <w:rPr>
        <w:rFonts w:ascii="Arial" w:hAnsi="Arial"/>
        <w:color w:val="F2F2F2"/>
        <w:sz w:val="22"/>
      </w:rPr>
      <w:tblPr/>
      <w:tcPr>
        <w:shd w:val="clear" w:color="B2A1C6" w:fill="auto"/>
      </w:tcPr>
    </w:tblStylePr>
    <w:tblStylePr w:type="lastCol">
      <w:rPr>
        <w:rFonts w:ascii="Arial" w:hAnsi="Arial"/>
        <w:color w:val="F2F2F2"/>
        <w:sz w:val="22"/>
      </w:rPr>
      <w:tblPr/>
      <w:tcPr>
        <w:shd w:val="clear" w:color="B2A1C6" w:fill="auto"/>
      </w:tcPr>
    </w:tblStylePr>
    <w:tblStylePr w:type="band1Vert">
      <w:rPr>
        <w:rFonts w:ascii="Arial" w:hAnsi="Arial"/>
        <w:color w:val="404040"/>
        <w:sz w:val="22"/>
      </w:rPr>
    </w:tblStylePr>
    <w:tblStylePr w:type="band2Vert">
      <w:rPr>
        <w:rFonts w:ascii="Arial" w:hAnsi="Arial"/>
        <w:color w:val="404040"/>
        <w:sz w:val="22"/>
      </w:rPr>
      <w:tblPr/>
      <w:tcPr>
        <w:shd w:val="clear" w:color="E5DFEC" w:fill="auto"/>
      </w:tcPr>
    </w:tblStylePr>
    <w:tblStylePr w:type="band1Horz">
      <w:rPr>
        <w:rFonts w:ascii="Arial" w:hAnsi="Arial"/>
        <w:color w:val="404040"/>
        <w:sz w:val="22"/>
      </w:rPr>
    </w:tblStylePr>
    <w:tblStylePr w:type="band2Horz">
      <w:rPr>
        <w:rFonts w:ascii="Arial" w:hAnsi="Arial"/>
        <w:color w:val="404040"/>
        <w:sz w:val="22"/>
      </w:rPr>
      <w:tblPr/>
      <w:tcPr>
        <w:shd w:val="clear" w:color="E5DFEC" w:fill="auto"/>
      </w:tcPr>
    </w:tblStylePr>
  </w:style>
  <w:style w:type="table" w:customStyle="1" w:styleId="Lined-Accent5">
    <w:name w:val="Lined - Accent 5"/>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4BACC6" w:fill="auto"/>
      </w:tcPr>
    </w:tblStylePr>
    <w:tblStylePr w:type="lastRow">
      <w:rPr>
        <w:rFonts w:ascii="Arial" w:hAnsi="Arial"/>
        <w:color w:val="F2F2F2"/>
        <w:sz w:val="22"/>
      </w:rPr>
      <w:tblPr/>
      <w:tcPr>
        <w:shd w:val="clear" w:color="4BACC6" w:fill="auto"/>
      </w:tcPr>
    </w:tblStylePr>
    <w:tblStylePr w:type="firstCol">
      <w:rPr>
        <w:rFonts w:ascii="Arial" w:hAnsi="Arial"/>
        <w:color w:val="F2F2F2"/>
        <w:sz w:val="22"/>
      </w:rPr>
      <w:tblPr/>
      <w:tcPr>
        <w:shd w:val="clear" w:color="4BACC6" w:fill="auto"/>
      </w:tcPr>
    </w:tblStylePr>
    <w:tblStylePr w:type="lastCol">
      <w:rPr>
        <w:rFonts w:ascii="Arial" w:hAnsi="Arial"/>
        <w:color w:val="F2F2F2"/>
        <w:sz w:val="22"/>
      </w:rPr>
      <w:tblPr/>
      <w:tcPr>
        <w:shd w:val="clear" w:color="4BACC6" w:fill="auto"/>
      </w:tcPr>
    </w:tblStylePr>
    <w:tblStylePr w:type="band1Vert">
      <w:rPr>
        <w:rFonts w:ascii="Arial" w:hAnsi="Arial"/>
        <w:color w:val="404040"/>
        <w:sz w:val="22"/>
      </w:rPr>
    </w:tblStylePr>
    <w:tblStylePr w:type="band2Vert">
      <w:rPr>
        <w:rFonts w:ascii="Arial" w:hAnsi="Arial"/>
        <w:color w:val="404040"/>
        <w:sz w:val="22"/>
      </w:rPr>
      <w:tblPr/>
      <w:tcPr>
        <w:shd w:val="clear" w:color="DAEEF3" w:fill="auto"/>
      </w:tcPr>
    </w:tblStylePr>
    <w:tblStylePr w:type="band1Horz">
      <w:rPr>
        <w:rFonts w:ascii="Arial" w:hAnsi="Arial"/>
        <w:color w:val="404040"/>
        <w:sz w:val="22"/>
      </w:rPr>
    </w:tblStylePr>
    <w:tblStylePr w:type="band2Horz">
      <w:rPr>
        <w:rFonts w:ascii="Arial" w:hAnsi="Arial"/>
        <w:color w:val="404040"/>
        <w:sz w:val="22"/>
      </w:rPr>
      <w:tblPr/>
      <w:tcPr>
        <w:shd w:val="clear" w:color="DAEEF3" w:fill="auto"/>
      </w:tcPr>
    </w:tblStylePr>
  </w:style>
  <w:style w:type="table" w:customStyle="1" w:styleId="Lined-Accent6">
    <w:name w:val="Lined - Accent 6"/>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79646" w:fill="auto"/>
      </w:tcPr>
    </w:tblStylePr>
    <w:tblStylePr w:type="lastRow">
      <w:rPr>
        <w:rFonts w:ascii="Arial" w:hAnsi="Arial"/>
        <w:color w:val="F2F2F2"/>
        <w:sz w:val="22"/>
      </w:rPr>
      <w:tblPr/>
      <w:tcPr>
        <w:shd w:val="clear" w:color="F79646" w:fill="auto"/>
      </w:tcPr>
    </w:tblStylePr>
    <w:tblStylePr w:type="firstCol">
      <w:rPr>
        <w:rFonts w:ascii="Arial" w:hAnsi="Arial"/>
        <w:color w:val="F2F2F2"/>
        <w:sz w:val="22"/>
      </w:rPr>
      <w:tblPr/>
      <w:tcPr>
        <w:shd w:val="clear" w:color="F79646" w:fill="auto"/>
      </w:tcPr>
    </w:tblStylePr>
    <w:tblStylePr w:type="lastCol">
      <w:rPr>
        <w:rFonts w:ascii="Arial" w:hAnsi="Arial"/>
        <w:color w:val="F2F2F2"/>
        <w:sz w:val="22"/>
      </w:rPr>
      <w:tblPr/>
      <w:tcPr>
        <w:shd w:val="clear" w:color="F7964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fill="auto"/>
      </w:tcPr>
    </w:tblStylePr>
    <w:tblStylePr w:type="band1Horz">
      <w:rPr>
        <w:rFonts w:ascii="Arial" w:hAnsi="Arial"/>
        <w:color w:val="404040"/>
        <w:sz w:val="22"/>
      </w:rPr>
    </w:tblStylePr>
    <w:tblStylePr w:type="band2Horz">
      <w:rPr>
        <w:rFonts w:ascii="Arial" w:hAnsi="Arial"/>
        <w:color w:val="404040"/>
        <w:sz w:val="22"/>
      </w:rPr>
      <w:tblPr/>
      <w:tcPr>
        <w:shd w:val="clear" w:color="FDE9D8" w:fill="auto"/>
      </w:tcPr>
    </w:tblStylePr>
  </w:style>
  <w:style w:type="table" w:customStyle="1" w:styleId="BorderedLined-Accent">
    <w:name w:val="Bordered &amp; Lined - Accent"/>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BorderedLined-Accent1">
    <w:name w:val="Bordered &amp; Lined - Accent 1"/>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tblStylePr w:type="firstRow">
      <w:rPr>
        <w:rFonts w:ascii="Arial" w:hAnsi="Arial"/>
        <w:color w:val="F2F2F2"/>
        <w:sz w:val="22"/>
      </w:rPr>
      <w:tblPr/>
      <w:tcPr>
        <w:shd w:val="clear" w:color="5D8AC2" w:fill="auto"/>
      </w:tcPr>
    </w:tblStylePr>
    <w:tblStylePr w:type="lastRow">
      <w:rPr>
        <w:rFonts w:ascii="Arial" w:hAnsi="Arial"/>
        <w:color w:val="F2F2F2"/>
        <w:sz w:val="22"/>
      </w:rPr>
      <w:tblPr/>
      <w:tcPr>
        <w:shd w:val="clear" w:color="5D8AC2" w:fill="auto"/>
      </w:tcPr>
    </w:tblStylePr>
    <w:tblStylePr w:type="firstCol">
      <w:rPr>
        <w:rFonts w:ascii="Arial" w:hAnsi="Arial"/>
        <w:color w:val="F2F2F2"/>
        <w:sz w:val="22"/>
      </w:rPr>
      <w:tblPr/>
      <w:tcPr>
        <w:shd w:val="clear" w:color="5D8AC2" w:fill="auto"/>
      </w:tcPr>
    </w:tblStylePr>
    <w:tblStylePr w:type="lastCol">
      <w:rPr>
        <w:rFonts w:ascii="Arial" w:hAnsi="Arial"/>
        <w:color w:val="F2F2F2"/>
        <w:sz w:val="22"/>
      </w:rPr>
      <w:tblPr/>
      <w:tcPr>
        <w:shd w:val="clear" w:color="5D8AC2" w:fill="auto"/>
      </w:tcPr>
    </w:tblStylePr>
    <w:tblStylePr w:type="band1Vert">
      <w:rPr>
        <w:rFonts w:ascii="Arial" w:hAnsi="Arial"/>
        <w:color w:val="404040"/>
        <w:sz w:val="22"/>
      </w:rPr>
    </w:tblStylePr>
    <w:tblStylePr w:type="band2Vert">
      <w:rPr>
        <w:rFonts w:ascii="Arial" w:hAnsi="Arial"/>
        <w:color w:val="404040"/>
        <w:sz w:val="22"/>
      </w:rPr>
      <w:tblPr/>
      <w:tcPr>
        <w:shd w:val="clear" w:color="C7D7EA" w:fill="auto"/>
      </w:tcPr>
    </w:tblStylePr>
    <w:tblStylePr w:type="band1Horz">
      <w:rPr>
        <w:rFonts w:ascii="Arial" w:hAnsi="Arial"/>
        <w:color w:val="404040"/>
        <w:sz w:val="22"/>
      </w:rPr>
    </w:tblStylePr>
    <w:tblStylePr w:type="band2Horz">
      <w:rPr>
        <w:rFonts w:ascii="Arial" w:hAnsi="Arial"/>
        <w:color w:val="404040"/>
        <w:sz w:val="22"/>
      </w:rPr>
      <w:tblPr/>
      <w:tcPr>
        <w:shd w:val="clear" w:color="C7D7EA" w:fill="auto"/>
      </w:tcPr>
    </w:tblStylePr>
  </w:style>
  <w:style w:type="table" w:customStyle="1" w:styleId="BorderedLined-Accent2">
    <w:name w:val="Bordered &amp; Lined - Accent 2"/>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tblStylePr w:type="firstRow">
      <w:rPr>
        <w:rFonts w:ascii="Arial" w:hAnsi="Arial"/>
        <w:color w:val="F2F2F2"/>
        <w:sz w:val="22"/>
      </w:rPr>
      <w:tblPr/>
      <w:tcPr>
        <w:shd w:val="clear" w:color="D99695" w:fill="auto"/>
      </w:tcPr>
    </w:tblStylePr>
    <w:tblStylePr w:type="lastRow">
      <w:rPr>
        <w:rFonts w:ascii="Arial" w:hAnsi="Arial"/>
        <w:color w:val="F2F2F2"/>
        <w:sz w:val="22"/>
      </w:rPr>
      <w:tblPr/>
      <w:tcPr>
        <w:shd w:val="clear" w:color="D99695" w:fill="auto"/>
      </w:tcPr>
    </w:tblStylePr>
    <w:tblStylePr w:type="firstCol">
      <w:rPr>
        <w:rFonts w:ascii="Arial" w:hAnsi="Arial"/>
        <w:color w:val="F2F2F2"/>
        <w:sz w:val="22"/>
      </w:rPr>
      <w:tblPr/>
      <w:tcPr>
        <w:shd w:val="clear" w:color="D99695" w:fill="auto"/>
      </w:tcPr>
    </w:tblStylePr>
    <w:tblStylePr w:type="lastCol">
      <w:rPr>
        <w:rFonts w:ascii="Arial" w:hAnsi="Arial"/>
        <w:color w:val="F2F2F2"/>
        <w:sz w:val="22"/>
      </w:rPr>
      <w:tblPr/>
      <w:tcPr>
        <w:shd w:val="clear" w:color="D99695" w:fill="auto"/>
      </w:tcPr>
    </w:tblStylePr>
    <w:tblStylePr w:type="band1Vert">
      <w:rPr>
        <w:rFonts w:ascii="Arial" w:hAnsi="Arial"/>
        <w:color w:val="404040"/>
        <w:sz w:val="22"/>
      </w:rPr>
    </w:tblStylePr>
    <w:tblStylePr w:type="band2Vert">
      <w:rPr>
        <w:rFonts w:ascii="Arial" w:hAnsi="Arial"/>
        <w:color w:val="404040"/>
        <w:sz w:val="22"/>
      </w:rPr>
      <w:tblPr/>
      <w:tcPr>
        <w:shd w:val="clear" w:color="F2DCDC" w:fill="auto"/>
      </w:tcPr>
    </w:tblStylePr>
    <w:tblStylePr w:type="band1Horz">
      <w:rPr>
        <w:rFonts w:ascii="Arial" w:hAnsi="Arial"/>
        <w:color w:val="404040"/>
        <w:sz w:val="22"/>
      </w:rPr>
    </w:tblStylePr>
    <w:tblStylePr w:type="band2Horz">
      <w:rPr>
        <w:rFonts w:ascii="Arial" w:hAnsi="Arial"/>
        <w:color w:val="404040"/>
        <w:sz w:val="22"/>
      </w:rPr>
      <w:tblPr/>
      <w:tcPr>
        <w:shd w:val="clear" w:color="F2DCDC" w:fill="auto"/>
      </w:tcPr>
    </w:tblStylePr>
  </w:style>
  <w:style w:type="table" w:customStyle="1" w:styleId="BorderedLined-Accent3">
    <w:name w:val="Bordered &amp; Lined - Accent 3"/>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tblStylePr w:type="firstRow">
      <w:rPr>
        <w:rFonts w:ascii="Arial" w:hAnsi="Arial"/>
        <w:color w:val="F2F2F2"/>
        <w:sz w:val="22"/>
      </w:rPr>
      <w:tblPr/>
      <w:tcPr>
        <w:shd w:val="clear" w:color="9ABB59" w:fill="auto"/>
      </w:tcPr>
    </w:tblStylePr>
    <w:tblStylePr w:type="lastRow">
      <w:rPr>
        <w:rFonts w:ascii="Arial" w:hAnsi="Arial"/>
        <w:color w:val="F2F2F2"/>
        <w:sz w:val="22"/>
      </w:rPr>
      <w:tblPr/>
      <w:tcPr>
        <w:shd w:val="clear" w:color="9ABB59" w:fill="auto"/>
      </w:tcPr>
    </w:tblStylePr>
    <w:tblStylePr w:type="firstCol">
      <w:rPr>
        <w:rFonts w:ascii="Arial" w:hAnsi="Arial"/>
        <w:color w:val="F2F2F2"/>
        <w:sz w:val="22"/>
      </w:rPr>
      <w:tblPr/>
      <w:tcPr>
        <w:shd w:val="clear" w:color="9ABB59" w:fill="auto"/>
      </w:tcPr>
    </w:tblStylePr>
    <w:tblStylePr w:type="lastCol">
      <w:rPr>
        <w:rFonts w:ascii="Arial" w:hAnsi="Arial"/>
        <w:color w:val="F2F2F2"/>
        <w:sz w:val="22"/>
      </w:rPr>
      <w:tblPr/>
      <w:tcPr>
        <w:shd w:val="clear" w:color="9ABB59" w:fill="auto"/>
      </w:tcPr>
    </w:tblStylePr>
    <w:tblStylePr w:type="band1Vert">
      <w:rPr>
        <w:rFonts w:ascii="Arial" w:hAnsi="Arial"/>
        <w:color w:val="404040"/>
        <w:sz w:val="22"/>
      </w:rPr>
    </w:tblStylePr>
    <w:tblStylePr w:type="band2Vert">
      <w:rPr>
        <w:rFonts w:ascii="Arial" w:hAnsi="Arial"/>
        <w:color w:val="404040"/>
        <w:sz w:val="22"/>
      </w:rPr>
      <w:tblPr/>
      <w:tcPr>
        <w:shd w:val="clear" w:color="EAF1DC" w:fill="auto"/>
      </w:tcPr>
    </w:tblStylePr>
    <w:tblStylePr w:type="band1Horz">
      <w:rPr>
        <w:rFonts w:ascii="Arial" w:hAnsi="Arial"/>
        <w:color w:val="404040"/>
        <w:sz w:val="22"/>
      </w:rPr>
    </w:tblStylePr>
    <w:tblStylePr w:type="band2Horz">
      <w:rPr>
        <w:rFonts w:ascii="Arial" w:hAnsi="Arial"/>
        <w:color w:val="404040"/>
        <w:sz w:val="22"/>
      </w:rPr>
      <w:tblPr/>
      <w:tcPr>
        <w:shd w:val="clear" w:color="EAF1DC" w:fill="auto"/>
      </w:tcPr>
    </w:tblStylePr>
  </w:style>
  <w:style w:type="table" w:customStyle="1" w:styleId="BorderedLined-Accent4">
    <w:name w:val="Bordered &amp; Lined - Accent 4"/>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tblStylePr w:type="firstRow">
      <w:rPr>
        <w:rFonts w:ascii="Arial" w:hAnsi="Arial"/>
        <w:color w:val="F2F2F2"/>
        <w:sz w:val="22"/>
      </w:rPr>
      <w:tblPr/>
      <w:tcPr>
        <w:shd w:val="clear" w:color="B2A1C6" w:fill="auto"/>
      </w:tcPr>
    </w:tblStylePr>
    <w:tblStylePr w:type="lastRow">
      <w:rPr>
        <w:rFonts w:ascii="Arial" w:hAnsi="Arial"/>
        <w:color w:val="F2F2F2"/>
        <w:sz w:val="22"/>
      </w:rPr>
      <w:tblPr/>
      <w:tcPr>
        <w:shd w:val="clear" w:color="B2A1C6" w:fill="auto"/>
      </w:tcPr>
    </w:tblStylePr>
    <w:tblStylePr w:type="firstCol">
      <w:rPr>
        <w:rFonts w:ascii="Arial" w:hAnsi="Arial"/>
        <w:color w:val="F2F2F2"/>
        <w:sz w:val="22"/>
      </w:rPr>
      <w:tblPr/>
      <w:tcPr>
        <w:shd w:val="clear" w:color="B2A1C6" w:fill="auto"/>
      </w:tcPr>
    </w:tblStylePr>
    <w:tblStylePr w:type="lastCol">
      <w:rPr>
        <w:rFonts w:ascii="Arial" w:hAnsi="Arial"/>
        <w:color w:val="F2F2F2"/>
        <w:sz w:val="22"/>
      </w:rPr>
      <w:tblPr/>
      <w:tcPr>
        <w:shd w:val="clear" w:color="B2A1C6" w:fill="auto"/>
      </w:tcPr>
    </w:tblStylePr>
    <w:tblStylePr w:type="band1Vert">
      <w:rPr>
        <w:rFonts w:ascii="Arial" w:hAnsi="Arial"/>
        <w:color w:val="404040"/>
        <w:sz w:val="22"/>
      </w:rPr>
    </w:tblStylePr>
    <w:tblStylePr w:type="band2Vert">
      <w:rPr>
        <w:rFonts w:ascii="Arial" w:hAnsi="Arial"/>
        <w:color w:val="404040"/>
        <w:sz w:val="22"/>
      </w:rPr>
      <w:tblPr/>
      <w:tcPr>
        <w:shd w:val="clear" w:color="E5DFEC" w:fill="auto"/>
      </w:tcPr>
    </w:tblStylePr>
    <w:tblStylePr w:type="band1Horz">
      <w:rPr>
        <w:rFonts w:ascii="Arial" w:hAnsi="Arial"/>
        <w:color w:val="404040"/>
        <w:sz w:val="22"/>
      </w:rPr>
    </w:tblStylePr>
    <w:tblStylePr w:type="band2Horz">
      <w:rPr>
        <w:rFonts w:ascii="Arial" w:hAnsi="Arial"/>
        <w:color w:val="404040"/>
        <w:sz w:val="22"/>
      </w:rPr>
      <w:tblPr/>
      <w:tcPr>
        <w:shd w:val="clear" w:color="E5DFEC" w:fill="auto"/>
      </w:tcPr>
    </w:tblStylePr>
  </w:style>
  <w:style w:type="table" w:customStyle="1" w:styleId="BorderedLined-Accent5">
    <w:name w:val="Bordered &amp; Lined - Accent 5"/>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tblStylePr w:type="firstRow">
      <w:rPr>
        <w:rFonts w:ascii="Arial" w:hAnsi="Arial"/>
        <w:color w:val="F2F2F2"/>
        <w:sz w:val="22"/>
      </w:rPr>
      <w:tblPr/>
      <w:tcPr>
        <w:shd w:val="clear" w:color="4BACC6" w:fill="auto"/>
      </w:tcPr>
    </w:tblStylePr>
    <w:tblStylePr w:type="lastRow">
      <w:rPr>
        <w:rFonts w:ascii="Arial" w:hAnsi="Arial"/>
        <w:color w:val="F2F2F2"/>
        <w:sz w:val="22"/>
      </w:rPr>
      <w:tblPr/>
      <w:tcPr>
        <w:shd w:val="clear" w:color="4BACC6" w:fill="auto"/>
      </w:tcPr>
    </w:tblStylePr>
    <w:tblStylePr w:type="firstCol">
      <w:rPr>
        <w:rFonts w:ascii="Arial" w:hAnsi="Arial"/>
        <w:color w:val="F2F2F2"/>
        <w:sz w:val="22"/>
      </w:rPr>
      <w:tblPr/>
      <w:tcPr>
        <w:shd w:val="clear" w:color="4BACC6" w:fill="auto"/>
      </w:tcPr>
    </w:tblStylePr>
    <w:tblStylePr w:type="lastCol">
      <w:rPr>
        <w:rFonts w:ascii="Arial" w:hAnsi="Arial"/>
        <w:color w:val="F2F2F2"/>
        <w:sz w:val="22"/>
      </w:rPr>
      <w:tblPr/>
      <w:tcPr>
        <w:shd w:val="clear" w:color="4BACC6" w:fill="auto"/>
      </w:tcPr>
    </w:tblStylePr>
    <w:tblStylePr w:type="band1Vert">
      <w:rPr>
        <w:rFonts w:ascii="Arial" w:hAnsi="Arial"/>
        <w:color w:val="404040"/>
        <w:sz w:val="22"/>
      </w:rPr>
    </w:tblStylePr>
    <w:tblStylePr w:type="band2Vert">
      <w:rPr>
        <w:rFonts w:ascii="Arial" w:hAnsi="Arial"/>
        <w:color w:val="404040"/>
        <w:sz w:val="22"/>
      </w:rPr>
      <w:tblPr/>
      <w:tcPr>
        <w:shd w:val="clear" w:color="DAEEF3" w:fill="auto"/>
      </w:tcPr>
    </w:tblStylePr>
    <w:tblStylePr w:type="band1Horz">
      <w:rPr>
        <w:rFonts w:ascii="Arial" w:hAnsi="Arial"/>
        <w:color w:val="404040"/>
        <w:sz w:val="22"/>
      </w:rPr>
    </w:tblStylePr>
    <w:tblStylePr w:type="band2Horz">
      <w:rPr>
        <w:rFonts w:ascii="Arial" w:hAnsi="Arial"/>
        <w:color w:val="404040"/>
        <w:sz w:val="22"/>
      </w:rPr>
      <w:tblPr/>
      <w:tcPr>
        <w:shd w:val="clear" w:color="DAEEF3" w:fill="auto"/>
      </w:tcPr>
    </w:tblStylePr>
  </w:style>
  <w:style w:type="table" w:customStyle="1" w:styleId="BorderedLined-Accent6">
    <w:name w:val="Bordered &amp; Lined - Accent 6"/>
    <w:uiPriority w:val="99"/>
    <w:rsid w:val="0087612C"/>
    <w:pPr>
      <w:spacing w:after="0" w:line="240" w:lineRule="auto"/>
    </w:pPr>
    <w:rPr>
      <w:rFonts w:ascii="Times New Roman" w:eastAsia="DejaVu Sans" w:hAnsi="Times New Roman" w:cs="DejaVu Sans"/>
      <w:color w:val="404040"/>
      <w:sz w:val="20"/>
      <w:szCs w:val="20"/>
      <w:lang w:eastAsia="ru-RU"/>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tblStylePr w:type="firstRow">
      <w:rPr>
        <w:rFonts w:ascii="Arial" w:hAnsi="Arial"/>
        <w:color w:val="F2F2F2"/>
        <w:sz w:val="22"/>
      </w:rPr>
      <w:tblPr/>
      <w:tcPr>
        <w:shd w:val="clear" w:color="F79646" w:fill="auto"/>
      </w:tcPr>
    </w:tblStylePr>
    <w:tblStylePr w:type="lastRow">
      <w:rPr>
        <w:rFonts w:ascii="Arial" w:hAnsi="Arial"/>
        <w:color w:val="F2F2F2"/>
        <w:sz w:val="22"/>
      </w:rPr>
      <w:tblPr/>
      <w:tcPr>
        <w:shd w:val="clear" w:color="F79646" w:fill="auto"/>
      </w:tcPr>
    </w:tblStylePr>
    <w:tblStylePr w:type="firstCol">
      <w:rPr>
        <w:rFonts w:ascii="Arial" w:hAnsi="Arial"/>
        <w:color w:val="F2F2F2"/>
        <w:sz w:val="22"/>
      </w:rPr>
      <w:tblPr/>
      <w:tcPr>
        <w:shd w:val="clear" w:color="F79646" w:fill="auto"/>
      </w:tcPr>
    </w:tblStylePr>
    <w:tblStylePr w:type="lastCol">
      <w:rPr>
        <w:rFonts w:ascii="Arial" w:hAnsi="Arial"/>
        <w:color w:val="F2F2F2"/>
        <w:sz w:val="22"/>
      </w:rPr>
      <w:tblPr/>
      <w:tcPr>
        <w:shd w:val="clear" w:color="F7964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fill="auto"/>
      </w:tcPr>
    </w:tblStylePr>
    <w:tblStylePr w:type="band1Horz">
      <w:rPr>
        <w:rFonts w:ascii="Arial" w:hAnsi="Arial"/>
        <w:color w:val="404040"/>
        <w:sz w:val="22"/>
      </w:rPr>
    </w:tblStylePr>
    <w:tblStylePr w:type="band2Horz">
      <w:rPr>
        <w:rFonts w:ascii="Arial" w:hAnsi="Arial"/>
        <w:color w:val="404040"/>
        <w:sz w:val="22"/>
      </w:rPr>
      <w:tblPr/>
      <w:tcPr>
        <w:shd w:val="clear" w:color="FDE9D8" w:fill="auto"/>
      </w:tcPr>
    </w:tblStylePr>
  </w:style>
  <w:style w:type="table" w:customStyle="1" w:styleId="Bordered">
    <w:name w:val="Bordered"/>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uiPriority w:val="99"/>
    <w:rsid w:val="0087612C"/>
    <w:pPr>
      <w:spacing w:after="0" w:line="240" w:lineRule="auto"/>
    </w:pPr>
    <w:rPr>
      <w:rFonts w:ascii="Times New Roman" w:eastAsia="DejaVu Sans" w:hAnsi="Times New Roman" w:cs="DejaVu Sans"/>
      <w:sz w:val="24"/>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paragraph" w:styleId="af8">
    <w:name w:val="footnote text"/>
    <w:basedOn w:val="a"/>
    <w:link w:val="af9"/>
    <w:uiPriority w:val="99"/>
    <w:semiHidden/>
    <w:unhideWhenUsed/>
    <w:rsid w:val="0087612C"/>
    <w:pPr>
      <w:spacing w:after="40" w:line="240" w:lineRule="auto"/>
    </w:pPr>
    <w:rPr>
      <w:rFonts w:ascii="Times New Roman" w:eastAsia="Times New Roman" w:hAnsi="Times New Roman" w:cs="Times New Roman"/>
      <w:sz w:val="18"/>
      <w:szCs w:val="24"/>
      <w:lang w:eastAsia="zh-CN"/>
    </w:rPr>
  </w:style>
  <w:style w:type="character" w:customStyle="1" w:styleId="af9">
    <w:name w:val="Текст сноски Знак"/>
    <w:basedOn w:val="a0"/>
    <w:link w:val="af8"/>
    <w:uiPriority w:val="99"/>
    <w:semiHidden/>
    <w:rsid w:val="0087612C"/>
    <w:rPr>
      <w:rFonts w:ascii="Times New Roman" w:eastAsia="Times New Roman" w:hAnsi="Times New Roman" w:cs="Times New Roman"/>
      <w:sz w:val="18"/>
      <w:szCs w:val="24"/>
      <w:lang w:eastAsia="zh-CN"/>
    </w:rPr>
  </w:style>
  <w:style w:type="character" w:styleId="afa">
    <w:name w:val="footnote reference"/>
    <w:uiPriority w:val="99"/>
    <w:unhideWhenUsed/>
    <w:rsid w:val="0087612C"/>
    <w:rPr>
      <w:vertAlign w:val="superscript"/>
    </w:rPr>
  </w:style>
  <w:style w:type="paragraph" w:styleId="afb">
    <w:name w:val="endnote text"/>
    <w:basedOn w:val="a"/>
    <w:link w:val="afc"/>
    <w:uiPriority w:val="99"/>
    <w:semiHidden/>
    <w:unhideWhenUsed/>
    <w:rsid w:val="0087612C"/>
    <w:pPr>
      <w:spacing w:after="0" w:line="240" w:lineRule="auto"/>
    </w:pPr>
    <w:rPr>
      <w:rFonts w:ascii="Times New Roman" w:eastAsia="Times New Roman" w:hAnsi="Times New Roman" w:cs="Times New Roman"/>
      <w:sz w:val="20"/>
      <w:szCs w:val="24"/>
      <w:lang w:eastAsia="zh-CN"/>
    </w:rPr>
  </w:style>
  <w:style w:type="character" w:customStyle="1" w:styleId="afc">
    <w:name w:val="Текст концевой сноски Знак"/>
    <w:basedOn w:val="a0"/>
    <w:link w:val="afb"/>
    <w:uiPriority w:val="99"/>
    <w:semiHidden/>
    <w:rsid w:val="0087612C"/>
    <w:rPr>
      <w:rFonts w:ascii="Times New Roman" w:eastAsia="Times New Roman" w:hAnsi="Times New Roman" w:cs="Times New Roman"/>
      <w:sz w:val="20"/>
      <w:szCs w:val="24"/>
      <w:lang w:eastAsia="zh-CN"/>
    </w:rPr>
  </w:style>
  <w:style w:type="character" w:styleId="afd">
    <w:name w:val="endnote reference"/>
    <w:uiPriority w:val="99"/>
    <w:semiHidden/>
    <w:unhideWhenUsed/>
    <w:rsid w:val="0087612C"/>
    <w:rPr>
      <w:vertAlign w:val="superscript"/>
    </w:rPr>
  </w:style>
  <w:style w:type="paragraph" w:styleId="15">
    <w:name w:val="toc 1"/>
    <w:basedOn w:val="a"/>
    <w:next w:val="a"/>
    <w:uiPriority w:val="39"/>
    <w:unhideWhenUsed/>
    <w:qFormat/>
    <w:rsid w:val="0087612C"/>
    <w:pPr>
      <w:spacing w:after="57" w:line="240" w:lineRule="auto"/>
    </w:pPr>
    <w:rPr>
      <w:rFonts w:ascii="Times New Roman" w:eastAsia="Times New Roman" w:hAnsi="Times New Roman" w:cs="Times New Roman"/>
      <w:sz w:val="24"/>
      <w:szCs w:val="24"/>
      <w:lang w:eastAsia="zh-CN"/>
    </w:rPr>
  </w:style>
  <w:style w:type="paragraph" w:styleId="26">
    <w:name w:val="toc 2"/>
    <w:basedOn w:val="a"/>
    <w:next w:val="a"/>
    <w:uiPriority w:val="39"/>
    <w:unhideWhenUsed/>
    <w:qFormat/>
    <w:rsid w:val="0087612C"/>
    <w:pPr>
      <w:spacing w:after="57" w:line="240" w:lineRule="auto"/>
      <w:ind w:left="283"/>
    </w:pPr>
    <w:rPr>
      <w:rFonts w:ascii="Times New Roman" w:eastAsia="Times New Roman" w:hAnsi="Times New Roman" w:cs="Times New Roman"/>
      <w:sz w:val="24"/>
      <w:szCs w:val="24"/>
      <w:lang w:eastAsia="zh-CN"/>
    </w:rPr>
  </w:style>
  <w:style w:type="paragraph" w:styleId="32">
    <w:name w:val="toc 3"/>
    <w:basedOn w:val="a"/>
    <w:next w:val="a"/>
    <w:uiPriority w:val="39"/>
    <w:unhideWhenUsed/>
    <w:rsid w:val="0087612C"/>
    <w:pPr>
      <w:spacing w:after="57" w:line="240" w:lineRule="auto"/>
      <w:ind w:left="567"/>
    </w:pPr>
    <w:rPr>
      <w:rFonts w:ascii="Times New Roman" w:eastAsia="Times New Roman" w:hAnsi="Times New Roman" w:cs="Times New Roman"/>
      <w:sz w:val="24"/>
      <w:szCs w:val="24"/>
      <w:lang w:eastAsia="zh-CN"/>
    </w:rPr>
  </w:style>
  <w:style w:type="paragraph" w:styleId="42">
    <w:name w:val="toc 4"/>
    <w:basedOn w:val="a"/>
    <w:next w:val="a"/>
    <w:uiPriority w:val="39"/>
    <w:unhideWhenUsed/>
    <w:rsid w:val="0087612C"/>
    <w:pPr>
      <w:spacing w:after="57" w:line="240" w:lineRule="auto"/>
      <w:ind w:left="850"/>
    </w:pPr>
    <w:rPr>
      <w:rFonts w:ascii="Times New Roman" w:eastAsia="Times New Roman" w:hAnsi="Times New Roman" w:cs="Times New Roman"/>
      <w:sz w:val="24"/>
      <w:szCs w:val="24"/>
      <w:lang w:eastAsia="zh-CN"/>
    </w:rPr>
  </w:style>
  <w:style w:type="paragraph" w:styleId="52">
    <w:name w:val="toc 5"/>
    <w:basedOn w:val="a"/>
    <w:next w:val="a"/>
    <w:uiPriority w:val="39"/>
    <w:unhideWhenUsed/>
    <w:rsid w:val="0087612C"/>
    <w:pPr>
      <w:spacing w:after="57" w:line="240" w:lineRule="auto"/>
      <w:ind w:left="1134"/>
    </w:pPr>
    <w:rPr>
      <w:rFonts w:ascii="Times New Roman" w:eastAsia="Times New Roman" w:hAnsi="Times New Roman" w:cs="Times New Roman"/>
      <w:sz w:val="24"/>
      <w:szCs w:val="24"/>
      <w:lang w:eastAsia="zh-CN"/>
    </w:rPr>
  </w:style>
  <w:style w:type="paragraph" w:styleId="62">
    <w:name w:val="toc 6"/>
    <w:basedOn w:val="a"/>
    <w:next w:val="a"/>
    <w:uiPriority w:val="39"/>
    <w:unhideWhenUsed/>
    <w:rsid w:val="0087612C"/>
    <w:pPr>
      <w:spacing w:after="57" w:line="240" w:lineRule="auto"/>
      <w:ind w:left="1417"/>
    </w:pPr>
    <w:rPr>
      <w:rFonts w:ascii="Times New Roman" w:eastAsia="Times New Roman" w:hAnsi="Times New Roman" w:cs="Times New Roman"/>
      <w:sz w:val="24"/>
      <w:szCs w:val="24"/>
      <w:lang w:eastAsia="zh-CN"/>
    </w:rPr>
  </w:style>
  <w:style w:type="paragraph" w:styleId="72">
    <w:name w:val="toc 7"/>
    <w:basedOn w:val="a"/>
    <w:next w:val="a"/>
    <w:uiPriority w:val="39"/>
    <w:unhideWhenUsed/>
    <w:rsid w:val="0087612C"/>
    <w:pPr>
      <w:spacing w:after="57" w:line="240" w:lineRule="auto"/>
      <w:ind w:left="1701"/>
    </w:pPr>
    <w:rPr>
      <w:rFonts w:ascii="Times New Roman" w:eastAsia="Times New Roman" w:hAnsi="Times New Roman" w:cs="Times New Roman"/>
      <w:sz w:val="24"/>
      <w:szCs w:val="24"/>
      <w:lang w:eastAsia="zh-CN"/>
    </w:rPr>
  </w:style>
  <w:style w:type="paragraph" w:styleId="82">
    <w:name w:val="toc 8"/>
    <w:basedOn w:val="a"/>
    <w:next w:val="a"/>
    <w:uiPriority w:val="39"/>
    <w:unhideWhenUsed/>
    <w:rsid w:val="0087612C"/>
    <w:pPr>
      <w:spacing w:after="57" w:line="240" w:lineRule="auto"/>
      <w:ind w:left="1984"/>
    </w:pPr>
    <w:rPr>
      <w:rFonts w:ascii="Times New Roman" w:eastAsia="Times New Roman" w:hAnsi="Times New Roman" w:cs="Times New Roman"/>
      <w:sz w:val="24"/>
      <w:szCs w:val="24"/>
      <w:lang w:eastAsia="zh-CN"/>
    </w:rPr>
  </w:style>
  <w:style w:type="paragraph" w:styleId="91">
    <w:name w:val="toc 9"/>
    <w:basedOn w:val="a"/>
    <w:next w:val="a"/>
    <w:uiPriority w:val="39"/>
    <w:unhideWhenUsed/>
    <w:rsid w:val="0087612C"/>
    <w:pPr>
      <w:spacing w:after="57" w:line="240" w:lineRule="auto"/>
      <w:ind w:left="2268"/>
    </w:pPr>
    <w:rPr>
      <w:rFonts w:ascii="Times New Roman" w:eastAsia="Times New Roman" w:hAnsi="Times New Roman" w:cs="Times New Roman"/>
      <w:sz w:val="24"/>
      <w:szCs w:val="24"/>
      <w:lang w:eastAsia="zh-CN"/>
    </w:rPr>
  </w:style>
  <w:style w:type="paragraph" w:styleId="afe">
    <w:name w:val="TOC Heading"/>
    <w:uiPriority w:val="39"/>
    <w:unhideWhenUsed/>
    <w:qFormat/>
    <w:rsid w:val="0087612C"/>
    <w:pPr>
      <w:spacing w:after="0" w:line="240" w:lineRule="auto"/>
    </w:pPr>
    <w:rPr>
      <w:rFonts w:ascii="Times New Roman" w:eastAsia="DejaVu Sans" w:hAnsi="Times New Roman" w:cs="DejaVu Sans"/>
      <w:sz w:val="24"/>
      <w:szCs w:val="24"/>
      <w:lang w:val="en-US" w:eastAsia="zh-CN" w:bidi="hi-IN"/>
    </w:rPr>
  </w:style>
  <w:style w:type="paragraph" w:styleId="aff">
    <w:name w:val="table of figures"/>
    <w:basedOn w:val="a"/>
    <w:next w:val="a"/>
    <w:uiPriority w:val="99"/>
    <w:unhideWhenUsed/>
    <w:rsid w:val="0087612C"/>
    <w:pPr>
      <w:spacing w:after="0" w:line="240" w:lineRule="auto"/>
    </w:pPr>
    <w:rPr>
      <w:rFonts w:ascii="Times New Roman" w:eastAsia="Times New Roman" w:hAnsi="Times New Roman" w:cs="Times New Roman"/>
      <w:sz w:val="24"/>
      <w:szCs w:val="24"/>
      <w:lang w:eastAsia="zh-CN"/>
    </w:rPr>
  </w:style>
  <w:style w:type="character" w:customStyle="1" w:styleId="WW8Num1z0">
    <w:name w:val="WW8Num1z0"/>
    <w:qFormat/>
    <w:rsid w:val="0087612C"/>
    <w:rPr>
      <w:rFonts w:ascii="Symbol" w:hAnsi="Symbol" w:cs="OpenSymbol"/>
    </w:rPr>
  </w:style>
  <w:style w:type="character" w:customStyle="1" w:styleId="WW8Num1z1">
    <w:name w:val="WW8Num1z1"/>
    <w:qFormat/>
    <w:rsid w:val="0087612C"/>
    <w:rPr>
      <w:rFonts w:ascii="OpenSymbol" w:hAnsi="OpenSymbol" w:cs="OpenSymbol"/>
    </w:rPr>
  </w:style>
  <w:style w:type="character" w:customStyle="1" w:styleId="StrongEmphasis">
    <w:name w:val="Strong Emphasis"/>
    <w:basedOn w:val="a0"/>
    <w:qFormat/>
    <w:rsid w:val="0087612C"/>
    <w:rPr>
      <w:b/>
      <w:bCs/>
    </w:rPr>
  </w:style>
  <w:style w:type="character" w:customStyle="1" w:styleId="c1">
    <w:name w:val="c1"/>
    <w:basedOn w:val="a0"/>
    <w:qFormat/>
    <w:rsid w:val="0087612C"/>
  </w:style>
  <w:style w:type="character" w:customStyle="1" w:styleId="apple-converted-space">
    <w:name w:val="apple-converted-space"/>
    <w:basedOn w:val="a0"/>
    <w:qFormat/>
    <w:rsid w:val="0087612C"/>
  </w:style>
  <w:style w:type="character" w:customStyle="1" w:styleId="c8">
    <w:name w:val="c8"/>
    <w:basedOn w:val="a0"/>
    <w:qFormat/>
    <w:rsid w:val="0087612C"/>
    <w:rPr>
      <w:rFonts w:cs="Times New Roman"/>
    </w:rPr>
  </w:style>
  <w:style w:type="character" w:customStyle="1" w:styleId="aff0">
    <w:name w:val="Текст выноски Знак"/>
    <w:basedOn w:val="a0"/>
    <w:qFormat/>
    <w:rsid w:val="0087612C"/>
    <w:rPr>
      <w:rFonts w:ascii="Tahoma" w:eastAsia="Times New Roman" w:hAnsi="Tahoma" w:cs="Tahoma"/>
      <w:sz w:val="16"/>
      <w:szCs w:val="16"/>
    </w:rPr>
  </w:style>
  <w:style w:type="character" w:customStyle="1" w:styleId="FontStyle27">
    <w:name w:val="Font Style27"/>
    <w:basedOn w:val="a0"/>
    <w:qFormat/>
    <w:rsid w:val="0087612C"/>
    <w:rPr>
      <w:rFonts w:ascii="Century Schoolbook" w:hAnsi="Century Schoolbook" w:cs="Century Schoolbook"/>
      <w:sz w:val="20"/>
      <w:szCs w:val="20"/>
    </w:rPr>
  </w:style>
  <w:style w:type="character" w:customStyle="1" w:styleId="c10">
    <w:name w:val="c10"/>
    <w:basedOn w:val="a0"/>
    <w:qFormat/>
    <w:rsid w:val="0087612C"/>
  </w:style>
  <w:style w:type="character" w:customStyle="1" w:styleId="c20">
    <w:name w:val="c20"/>
    <w:basedOn w:val="a0"/>
    <w:qFormat/>
    <w:rsid w:val="0087612C"/>
  </w:style>
  <w:style w:type="character" w:customStyle="1" w:styleId="c52">
    <w:name w:val="c52"/>
    <w:basedOn w:val="a0"/>
    <w:qFormat/>
    <w:rsid w:val="0087612C"/>
  </w:style>
  <w:style w:type="character" w:customStyle="1" w:styleId="c30">
    <w:name w:val="c30"/>
    <w:basedOn w:val="a0"/>
    <w:qFormat/>
    <w:rsid w:val="0087612C"/>
  </w:style>
  <w:style w:type="character" w:customStyle="1" w:styleId="c16">
    <w:name w:val="c16"/>
    <w:basedOn w:val="a0"/>
    <w:qFormat/>
    <w:rsid w:val="0087612C"/>
  </w:style>
  <w:style w:type="paragraph" w:customStyle="1" w:styleId="Heading">
    <w:name w:val="Heading"/>
    <w:basedOn w:val="a"/>
    <w:next w:val="a4"/>
    <w:qFormat/>
    <w:rsid w:val="0087612C"/>
    <w:pPr>
      <w:keepNext/>
      <w:spacing w:before="240" w:after="120" w:line="240" w:lineRule="auto"/>
    </w:pPr>
    <w:rPr>
      <w:rFonts w:ascii="Arial" w:eastAsia="DejaVu Sans" w:hAnsi="Arial" w:cs="DejaVu Sans"/>
      <w:sz w:val="28"/>
      <w:szCs w:val="28"/>
      <w:lang w:eastAsia="zh-CN"/>
    </w:rPr>
  </w:style>
  <w:style w:type="paragraph" w:styleId="aff1">
    <w:name w:val="List"/>
    <w:basedOn w:val="a4"/>
    <w:rsid w:val="0087612C"/>
    <w:pPr>
      <w:widowControl/>
      <w:autoSpaceDE/>
      <w:autoSpaceDN/>
      <w:spacing w:after="140" w:line="276" w:lineRule="auto"/>
      <w:ind w:left="0" w:right="0" w:firstLine="0"/>
      <w:jc w:val="left"/>
    </w:pPr>
    <w:rPr>
      <w:rFonts w:ascii="Times New Roman" w:eastAsia="Times New Roman" w:hAnsi="Times New Roman" w:cs="Times New Roman"/>
      <w:sz w:val="24"/>
      <w:szCs w:val="24"/>
      <w:lang w:eastAsia="zh-CN"/>
    </w:rPr>
  </w:style>
  <w:style w:type="paragraph" w:styleId="aff2">
    <w:name w:val="caption"/>
    <w:basedOn w:val="a"/>
    <w:uiPriority w:val="35"/>
    <w:qFormat/>
    <w:rsid w:val="0087612C"/>
    <w:pPr>
      <w:suppressLineNumbers/>
      <w:spacing w:before="120" w:after="120" w:line="240" w:lineRule="auto"/>
    </w:pPr>
    <w:rPr>
      <w:rFonts w:ascii="Times New Roman" w:eastAsia="Times New Roman" w:hAnsi="Times New Roman" w:cs="Times New Roman"/>
      <w:i/>
      <w:iCs/>
      <w:sz w:val="24"/>
      <w:szCs w:val="24"/>
      <w:lang w:eastAsia="zh-CN"/>
    </w:rPr>
  </w:style>
  <w:style w:type="paragraph" w:customStyle="1" w:styleId="Index">
    <w:name w:val="Index"/>
    <w:basedOn w:val="a"/>
    <w:qFormat/>
    <w:rsid w:val="0087612C"/>
    <w:pPr>
      <w:suppressLineNumbers/>
      <w:spacing w:after="0" w:line="240" w:lineRule="auto"/>
    </w:pPr>
    <w:rPr>
      <w:rFonts w:ascii="Times New Roman" w:eastAsia="Times New Roman" w:hAnsi="Times New Roman" w:cs="Times New Roman"/>
      <w:sz w:val="24"/>
      <w:szCs w:val="24"/>
      <w:lang w:eastAsia="zh-CN"/>
    </w:rPr>
  </w:style>
  <w:style w:type="paragraph" w:customStyle="1" w:styleId="c0">
    <w:name w:val="c0"/>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customStyle="1" w:styleId="c3">
    <w:name w:val="c3"/>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customStyle="1" w:styleId="c2c28">
    <w:name w:val="c2 c28"/>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styleId="aff3">
    <w:name w:val="Balloon Text"/>
    <w:basedOn w:val="a"/>
    <w:link w:val="16"/>
    <w:qFormat/>
    <w:rsid w:val="0087612C"/>
    <w:pPr>
      <w:spacing w:after="0" w:line="240" w:lineRule="auto"/>
    </w:pPr>
    <w:rPr>
      <w:rFonts w:ascii="Tahoma" w:eastAsia="Times New Roman" w:hAnsi="Tahoma" w:cs="Tahoma"/>
      <w:sz w:val="16"/>
      <w:szCs w:val="16"/>
      <w:lang w:eastAsia="zh-CN"/>
    </w:rPr>
  </w:style>
  <w:style w:type="character" w:customStyle="1" w:styleId="16">
    <w:name w:val="Текст выноски Знак1"/>
    <w:basedOn w:val="a0"/>
    <w:link w:val="aff3"/>
    <w:rsid w:val="0087612C"/>
    <w:rPr>
      <w:rFonts w:ascii="Tahoma" w:eastAsia="Times New Roman" w:hAnsi="Tahoma" w:cs="Tahoma"/>
      <w:sz w:val="16"/>
      <w:szCs w:val="16"/>
      <w:lang w:eastAsia="zh-CN"/>
    </w:rPr>
  </w:style>
  <w:style w:type="paragraph" w:customStyle="1" w:styleId="c19">
    <w:name w:val="c19"/>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customStyle="1" w:styleId="c5">
    <w:name w:val="c5"/>
    <w:basedOn w:val="a"/>
    <w:qFormat/>
    <w:rsid w:val="0087612C"/>
    <w:pPr>
      <w:spacing w:before="280" w:after="280" w:line="240" w:lineRule="auto"/>
    </w:pPr>
    <w:rPr>
      <w:rFonts w:ascii="Times New Roman" w:eastAsia="Times New Roman" w:hAnsi="Times New Roman" w:cs="Times New Roman"/>
      <w:sz w:val="24"/>
      <w:szCs w:val="24"/>
      <w:lang w:eastAsia="zh-CN"/>
    </w:rPr>
  </w:style>
  <w:style w:type="paragraph" w:customStyle="1" w:styleId="TableContents">
    <w:name w:val="Table Contents"/>
    <w:basedOn w:val="a"/>
    <w:qFormat/>
    <w:rsid w:val="0087612C"/>
    <w:pPr>
      <w:suppressLineNumbers/>
      <w:spacing w:after="0" w:line="240" w:lineRule="auto"/>
    </w:pPr>
    <w:rPr>
      <w:rFonts w:ascii="Times New Roman" w:eastAsia="Times New Roman" w:hAnsi="Times New Roman" w:cs="Times New Roman"/>
      <w:sz w:val="24"/>
      <w:szCs w:val="24"/>
      <w:lang w:eastAsia="zh-CN"/>
    </w:rPr>
  </w:style>
  <w:style w:type="paragraph" w:customStyle="1" w:styleId="TableHeading">
    <w:name w:val="Table Heading"/>
    <w:basedOn w:val="TableContents"/>
    <w:qFormat/>
    <w:rsid w:val="0087612C"/>
    <w:pPr>
      <w:jc w:val="center"/>
    </w:pPr>
    <w:rPr>
      <w:b/>
      <w:bCs/>
    </w:rPr>
  </w:style>
  <w:style w:type="numbering" w:customStyle="1" w:styleId="WW8Num1">
    <w:name w:val="WW8Num1"/>
    <w:qFormat/>
    <w:rsid w:val="0087612C"/>
  </w:style>
  <w:style w:type="table" w:customStyle="1" w:styleId="PlainTable1">
    <w:name w:val="Plain Table 1"/>
    <w:basedOn w:val="a1"/>
    <w:uiPriority w:val="41"/>
    <w:rsid w:val="0087612C"/>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
    <w:name w:val="Plain Table 2"/>
    <w:basedOn w:val="a1"/>
    <w:uiPriority w:val="42"/>
    <w:rsid w:val="0087612C"/>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3">
    <w:name w:val="Plain Table 3"/>
    <w:basedOn w:val="a1"/>
    <w:uiPriority w:val="43"/>
    <w:rsid w:val="0087612C"/>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
    <w:name w:val="Plain Table 4"/>
    <w:basedOn w:val="a1"/>
    <w:uiPriority w:val="44"/>
    <w:rsid w:val="0087612C"/>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
    <w:name w:val="Plain Table 5"/>
    <w:basedOn w:val="a1"/>
    <w:uiPriority w:val="45"/>
    <w:rsid w:val="0087612C"/>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
    <w:name w:val="Grid Table 1 Light"/>
    <w:basedOn w:val="a1"/>
    <w:uiPriority w:val="46"/>
    <w:rsid w:val="0087612C"/>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2">
    <w:name w:val="Grid Table 2"/>
    <w:basedOn w:val="a1"/>
    <w:uiPriority w:val="47"/>
    <w:rsid w:val="0087612C"/>
    <w:pPr>
      <w:spacing w:after="0" w:line="240" w:lineRule="auto"/>
    </w:pPr>
    <w:tblPr>
      <w:tblStyleRowBandSize w:val="1"/>
      <w:tblStyleColBandSize w:val="1"/>
      <w:tblInd w:w="0" w:type="dxa"/>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CellMar>
        <w:top w:w="0" w:type="dxa"/>
        <w:left w:w="108" w:type="dxa"/>
        <w:bottom w:w="0" w:type="dxa"/>
        <w:right w:w="108" w:type="dxa"/>
      </w:tblCellMar>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3">
    <w:name w:val="Grid Table 3"/>
    <w:basedOn w:val="a1"/>
    <w:uiPriority w:val="48"/>
    <w:rsid w:val="0087612C"/>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4">
    <w:name w:val="Grid Table 4"/>
    <w:basedOn w:val="a1"/>
    <w:uiPriority w:val="49"/>
    <w:rsid w:val="0087612C"/>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5Dark">
    <w:name w:val="Grid Table 5 Dark"/>
    <w:basedOn w:val="a1"/>
    <w:uiPriority w:val="50"/>
    <w:rsid w:val="0087612C"/>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6Colorful">
    <w:name w:val="Grid Table 6 Colorful"/>
    <w:basedOn w:val="a1"/>
    <w:uiPriority w:val="51"/>
    <w:rsid w:val="0087612C"/>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7Colorful">
    <w:name w:val="Grid Table 7 Colorful"/>
    <w:basedOn w:val="a1"/>
    <w:uiPriority w:val="52"/>
    <w:rsid w:val="0087612C"/>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ListTable1Light">
    <w:name w:val="List Table 1 Light"/>
    <w:basedOn w:val="a1"/>
    <w:uiPriority w:val="46"/>
    <w:rsid w:val="0087612C"/>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2">
    <w:name w:val="List Table 2"/>
    <w:basedOn w:val="a1"/>
    <w:uiPriority w:val="47"/>
    <w:rsid w:val="0087612C"/>
    <w:pPr>
      <w:spacing w:after="0" w:line="240" w:lineRule="auto"/>
    </w:pPr>
    <w:tblPr>
      <w:tblStyleRowBandSize w:val="1"/>
      <w:tblStyleColBandSize w:val="1"/>
      <w:tblInd w:w="0" w:type="dxa"/>
      <w:tblBorders>
        <w:top w:val="single" w:sz="4" w:space="0" w:color="666666" w:themeColor="text1" w:themeTint="99"/>
        <w:bottom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3">
    <w:name w:val="List Table 3"/>
    <w:basedOn w:val="a1"/>
    <w:uiPriority w:val="48"/>
    <w:rsid w:val="0087612C"/>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stTable4">
    <w:name w:val="List Table 4"/>
    <w:basedOn w:val="a1"/>
    <w:uiPriority w:val="49"/>
    <w:rsid w:val="0087612C"/>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5Dark">
    <w:name w:val="List Table 5 Dark"/>
    <w:basedOn w:val="a1"/>
    <w:uiPriority w:val="50"/>
    <w:rsid w:val="0087612C"/>
    <w:pPr>
      <w:spacing w:after="0" w:line="240" w:lineRule="auto"/>
    </w:pPr>
    <w:rPr>
      <w:color w:val="FFFFFF" w:themeColor="background1"/>
    </w:rPr>
    <w:tblPr>
      <w:tblStyleRowBandSize w:val="1"/>
      <w:tblStyleColBandSize w:val="1"/>
      <w:tblInd w:w="0" w:type="dxa"/>
      <w:tblBorders>
        <w:top w:val="single" w:sz="24" w:space="0" w:color="000000" w:themeColor="text1"/>
        <w:left w:val="single" w:sz="24" w:space="0" w:color="000000" w:themeColor="text1"/>
        <w:bottom w:val="single" w:sz="24" w:space="0" w:color="000000" w:themeColor="text1"/>
        <w:right w:val="single" w:sz="24" w:space="0" w:color="000000" w:themeColor="text1"/>
      </w:tblBorders>
      <w:tblCellMar>
        <w:top w:w="0" w:type="dxa"/>
        <w:left w:w="108" w:type="dxa"/>
        <w:bottom w:w="0" w:type="dxa"/>
        <w:right w:w="108" w:type="dxa"/>
      </w:tblCellMar>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
    <w:name w:val="List Table 6 Colorful"/>
    <w:basedOn w:val="a1"/>
    <w:uiPriority w:val="51"/>
    <w:rsid w:val="0087612C"/>
    <w:pPr>
      <w:spacing w:after="0" w:line="240" w:lineRule="auto"/>
    </w:pPr>
    <w:rPr>
      <w:color w:val="000000" w:themeColor="text1"/>
    </w:rPr>
    <w:tblPr>
      <w:tblStyleRowBandSize w:val="1"/>
      <w:tblStyleColBandSize w:val="1"/>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7Colorful">
    <w:name w:val="List Table 7 Colorful"/>
    <w:basedOn w:val="a1"/>
    <w:uiPriority w:val="52"/>
    <w:rsid w:val="0087612C"/>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numbering" w:customStyle="1" w:styleId="92">
    <w:name w:val="Нет списка9"/>
    <w:next w:val="a2"/>
    <w:uiPriority w:val="99"/>
    <w:semiHidden/>
    <w:unhideWhenUsed/>
    <w:rsid w:val="0087612C"/>
  </w:style>
  <w:style w:type="character" w:customStyle="1" w:styleId="10pt">
    <w:name w:val="Основной текст + 10 pt"/>
    <w:uiPriority w:val="99"/>
    <w:rsid w:val="0087612C"/>
    <w:rPr>
      <w:rFonts w:ascii="Times New Roman" w:hAnsi="Times New Roman" w:cs="Times New Roman"/>
      <w:sz w:val="20"/>
      <w:szCs w:val="20"/>
      <w:u w:val="none"/>
    </w:rPr>
  </w:style>
  <w:style w:type="character" w:customStyle="1" w:styleId="33">
    <w:name w:val="Основной текст (3)_"/>
    <w:link w:val="34"/>
    <w:rsid w:val="0087612C"/>
    <w:rPr>
      <w:rFonts w:ascii="Times New Roman" w:hAnsi="Times New Roman" w:cs="Times New Roman"/>
      <w:i/>
      <w:iCs/>
      <w:sz w:val="21"/>
      <w:szCs w:val="21"/>
      <w:shd w:val="clear" w:color="auto" w:fill="FFFFFF"/>
    </w:rPr>
  </w:style>
  <w:style w:type="paragraph" w:customStyle="1" w:styleId="34">
    <w:name w:val="Основной текст (3)"/>
    <w:basedOn w:val="a"/>
    <w:link w:val="33"/>
    <w:rsid w:val="0087612C"/>
    <w:pPr>
      <w:widowControl w:val="0"/>
      <w:shd w:val="clear" w:color="auto" w:fill="FFFFFF"/>
      <w:spacing w:after="120" w:line="240" w:lineRule="atLeast"/>
      <w:ind w:firstLine="340"/>
      <w:jc w:val="both"/>
    </w:pPr>
    <w:rPr>
      <w:rFonts w:ascii="Times New Roman" w:hAnsi="Times New Roman" w:cs="Times New Roman"/>
      <w:i/>
      <w:iCs/>
      <w:sz w:val="21"/>
      <w:szCs w:val="21"/>
    </w:rPr>
  </w:style>
  <w:style w:type="paragraph" w:customStyle="1" w:styleId="c4">
    <w:name w:val="c4"/>
    <w:basedOn w:val="a"/>
    <w:rsid w:val="0087612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5">
    <w:name w:val="Заголовок 3+"/>
    <w:basedOn w:val="a"/>
    <w:rsid w:val="0087612C"/>
    <w:pPr>
      <w:widowControl w:val="0"/>
      <w:overflowPunct w:val="0"/>
      <w:autoSpaceDE w:val="0"/>
      <w:autoSpaceDN w:val="0"/>
      <w:adjustRightInd w:val="0"/>
      <w:spacing w:before="240" w:after="0" w:line="240" w:lineRule="auto"/>
      <w:jc w:val="center"/>
      <w:textAlignment w:val="baseline"/>
    </w:pPr>
    <w:rPr>
      <w:rFonts w:ascii="Times New Roman" w:eastAsia="Times New Roman" w:hAnsi="Times New Roman" w:cs="Times New Roman"/>
      <w:b/>
      <w:sz w:val="28"/>
      <w:szCs w:val="20"/>
      <w:lang w:eastAsia="ru-RU"/>
    </w:rPr>
  </w:style>
  <w:style w:type="character" w:styleId="aff4">
    <w:name w:val="Strong"/>
    <w:basedOn w:val="a0"/>
    <w:uiPriority w:val="22"/>
    <w:qFormat/>
    <w:rsid w:val="0087612C"/>
    <w:rPr>
      <w:b/>
      <w:bCs/>
    </w:rPr>
  </w:style>
  <w:style w:type="character" w:styleId="aff5">
    <w:name w:val="Emphasis"/>
    <w:basedOn w:val="a0"/>
    <w:qFormat/>
    <w:rsid w:val="0087612C"/>
    <w:rPr>
      <w:i/>
      <w:iCs/>
    </w:rPr>
  </w:style>
  <w:style w:type="character" w:customStyle="1" w:styleId="43">
    <w:name w:val="Основной текст (4)_"/>
    <w:link w:val="44"/>
    <w:uiPriority w:val="99"/>
    <w:rsid w:val="0087612C"/>
    <w:rPr>
      <w:rFonts w:ascii="Times New Roman" w:hAnsi="Times New Roman" w:cs="Times New Roman"/>
      <w:b/>
      <w:bCs/>
      <w:sz w:val="25"/>
      <w:szCs w:val="25"/>
      <w:shd w:val="clear" w:color="auto" w:fill="FFFFFF"/>
    </w:rPr>
  </w:style>
  <w:style w:type="paragraph" w:customStyle="1" w:styleId="44">
    <w:name w:val="Основной текст (4)"/>
    <w:basedOn w:val="a"/>
    <w:link w:val="43"/>
    <w:uiPriority w:val="99"/>
    <w:rsid w:val="0087612C"/>
    <w:pPr>
      <w:widowControl w:val="0"/>
      <w:shd w:val="clear" w:color="auto" w:fill="FFFFFF"/>
      <w:spacing w:before="480" w:after="240" w:line="240" w:lineRule="atLeast"/>
      <w:jc w:val="center"/>
    </w:pPr>
    <w:rPr>
      <w:rFonts w:ascii="Times New Roman" w:hAnsi="Times New Roman" w:cs="Times New Roman"/>
      <w:b/>
      <w:bCs/>
      <w:sz w:val="25"/>
      <w:szCs w:val="25"/>
    </w:rPr>
  </w:style>
  <w:style w:type="character" w:customStyle="1" w:styleId="submenu-table">
    <w:name w:val="submenu-table"/>
    <w:basedOn w:val="a0"/>
    <w:rsid w:val="0087612C"/>
  </w:style>
  <w:style w:type="paragraph" w:customStyle="1" w:styleId="c2">
    <w:name w:val="c2"/>
    <w:basedOn w:val="a"/>
    <w:uiPriority w:val="99"/>
    <w:rsid w:val="0087612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
    <w:name w:val="w"/>
    <w:basedOn w:val="a0"/>
    <w:rsid w:val="0087612C"/>
  </w:style>
  <w:style w:type="character" w:customStyle="1" w:styleId="c7">
    <w:name w:val="c7"/>
    <w:basedOn w:val="a0"/>
    <w:rsid w:val="0087612C"/>
  </w:style>
  <w:style w:type="paragraph" w:customStyle="1" w:styleId="western">
    <w:name w:val="western"/>
    <w:basedOn w:val="a"/>
    <w:rsid w:val="0087612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00">
    <w:name w:val="Нет списка10"/>
    <w:next w:val="a2"/>
    <w:uiPriority w:val="99"/>
    <w:semiHidden/>
    <w:unhideWhenUsed/>
    <w:rsid w:val="00CC08B6"/>
  </w:style>
  <w:style w:type="table" w:customStyle="1" w:styleId="36">
    <w:name w:val="Сетка таблицы3"/>
    <w:basedOn w:val="a1"/>
    <w:next w:val="a3"/>
    <w:uiPriority w:val="59"/>
    <w:rsid w:val="00CC08B6"/>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1">
    <w:name w:val="Table Grid Light1"/>
    <w:basedOn w:val="a1"/>
    <w:uiPriority w:val="59"/>
    <w:rsid w:val="00C54E07"/>
    <w:pPr>
      <w:spacing w:after="0" w:line="240" w:lineRule="auto"/>
    </w:p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20">
    <w:name w:val="Таблица простая 12"/>
    <w:basedOn w:val="a1"/>
    <w:next w:val="PlainTable1"/>
    <w:uiPriority w:val="59"/>
    <w:rsid w:val="00C54E07"/>
    <w:pPr>
      <w:spacing w:after="0" w:line="240" w:lineRule="auto"/>
    </w:p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auto"/>
      </w:tcPr>
    </w:tblStylePr>
    <w:tblStylePr w:type="band1Horz">
      <w:tblPr/>
      <w:tcPr>
        <w:shd w:val="clear" w:color="F2F2F2" w:fill="auto"/>
      </w:tcPr>
    </w:tblStylePr>
  </w:style>
  <w:style w:type="table" w:customStyle="1" w:styleId="220">
    <w:name w:val="Таблица простая 22"/>
    <w:basedOn w:val="a1"/>
    <w:next w:val="PlainTable2"/>
    <w:uiPriority w:val="59"/>
    <w:rsid w:val="00C54E07"/>
    <w:pPr>
      <w:spacing w:after="0" w:line="240" w:lineRule="auto"/>
    </w:p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1"/>
    <w:next w:val="PlainTable3"/>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420">
    <w:name w:val="Таблица простая 42"/>
    <w:basedOn w:val="a1"/>
    <w:next w:val="PlainTable4"/>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520">
    <w:name w:val="Таблица простая 52"/>
    <w:basedOn w:val="a1"/>
    <w:next w:val="PlainTable5"/>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auto"/>
      </w:tcPr>
    </w:tblStylePr>
    <w:tblStylePr w:type="band1Horz">
      <w:rPr>
        <w:rFonts w:ascii="Arial" w:hAnsi="Arial"/>
        <w:color w:val="404040"/>
        <w:sz w:val="22"/>
      </w:rPr>
      <w:tblPr/>
      <w:tcPr>
        <w:shd w:val="clear" w:color="F2F2F2" w:fill="auto"/>
      </w:tcPr>
    </w:tblStylePr>
  </w:style>
  <w:style w:type="table" w:customStyle="1" w:styleId="-12">
    <w:name w:val="Таблица-сетка 1 светлая2"/>
    <w:basedOn w:val="a1"/>
    <w:next w:val="GridTable1Light"/>
    <w:uiPriority w:val="99"/>
    <w:rsid w:val="00C54E07"/>
    <w:pPr>
      <w:spacing w:after="0" w:line="240" w:lineRule="auto"/>
    </w:p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1">
    <w:name w:val="Grid Table 1 Light - Accent 11"/>
    <w:basedOn w:val="a1"/>
    <w:uiPriority w:val="99"/>
    <w:rsid w:val="00C54E07"/>
    <w:pPr>
      <w:spacing w:after="0" w:line="240" w:lineRule="auto"/>
    </w:p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1">
    <w:name w:val="Grid Table 1 Light - Accent 21"/>
    <w:basedOn w:val="a1"/>
    <w:uiPriority w:val="99"/>
    <w:rsid w:val="00C54E07"/>
    <w:pPr>
      <w:spacing w:after="0" w:line="240" w:lineRule="auto"/>
    </w:p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1"/>
    <w:uiPriority w:val="99"/>
    <w:rsid w:val="00C54E07"/>
    <w:pPr>
      <w:spacing w:after="0" w:line="240" w:lineRule="auto"/>
    </w:p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1"/>
    <w:uiPriority w:val="99"/>
    <w:rsid w:val="00C54E07"/>
    <w:pPr>
      <w:spacing w:after="0" w:line="240" w:lineRule="auto"/>
    </w:p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1"/>
    <w:uiPriority w:val="99"/>
    <w:rsid w:val="00C54E07"/>
    <w:pPr>
      <w:spacing w:after="0" w:line="240" w:lineRule="auto"/>
    </w:p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1">
    <w:name w:val="Grid Table 1 Light - Accent 61"/>
    <w:basedOn w:val="a1"/>
    <w:uiPriority w:val="99"/>
    <w:rsid w:val="00C54E07"/>
    <w:pPr>
      <w:spacing w:after="0" w:line="240" w:lineRule="auto"/>
    </w:p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2">
    <w:name w:val="Таблица-сетка 22"/>
    <w:basedOn w:val="a1"/>
    <w:next w:val="GridTable2"/>
    <w:uiPriority w:val="99"/>
    <w:rsid w:val="00C54E07"/>
    <w:pPr>
      <w:spacing w:after="0" w:line="240" w:lineRule="auto"/>
    </w:p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2-Accent11">
    <w:name w:val="Grid Table 2 - Accent 11"/>
    <w:basedOn w:val="a1"/>
    <w:uiPriority w:val="99"/>
    <w:rsid w:val="00C54E07"/>
    <w:pPr>
      <w:spacing w:after="0" w:line="240" w:lineRule="auto"/>
    </w:pPr>
    <w:tblPr>
      <w:tblStyleRowBandSize w:val="1"/>
      <w:tblStyleColBandSize w:val="1"/>
      <w:tblInd w:w="0" w:type="dxa"/>
      <w:tblBorders>
        <w:bottom w:val="single" w:sz="4" w:space="0" w:color="68A2D8"/>
        <w:insideH w:val="single" w:sz="4" w:space="0" w:color="68A2D8"/>
        <w:insideV w:val="single" w:sz="4" w:space="0" w:color="68A2D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auto"/>
      </w:tcPr>
    </w:tblStylePr>
    <w:tblStylePr w:type="band1Horz">
      <w:rPr>
        <w:rFonts w:ascii="Arial" w:hAnsi="Arial"/>
        <w:color w:val="404040"/>
        <w:sz w:val="22"/>
      </w:rPr>
      <w:tblPr/>
      <w:tcPr>
        <w:shd w:val="clear" w:color="DDEAF6" w:fill="auto"/>
      </w:tcPr>
    </w:tblStylePr>
  </w:style>
  <w:style w:type="table" w:customStyle="1" w:styleId="GridTable2-Accent21">
    <w:name w:val="Grid Table 2 - Accent 21"/>
    <w:basedOn w:val="a1"/>
    <w:uiPriority w:val="99"/>
    <w:rsid w:val="00C54E07"/>
    <w:pPr>
      <w:spacing w:after="0" w:line="240" w:lineRule="auto"/>
    </w:p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auto"/>
      </w:tcPr>
    </w:tblStylePr>
    <w:tblStylePr w:type="band1Horz">
      <w:rPr>
        <w:rFonts w:ascii="Arial" w:hAnsi="Arial"/>
        <w:color w:val="404040"/>
        <w:sz w:val="22"/>
      </w:rPr>
      <w:tblPr/>
      <w:tcPr>
        <w:shd w:val="clear" w:color="FBE5D6" w:fill="auto"/>
      </w:tcPr>
    </w:tblStylePr>
  </w:style>
  <w:style w:type="table" w:customStyle="1" w:styleId="GridTable2-Accent31">
    <w:name w:val="Grid Table 2 - Accent 31"/>
    <w:basedOn w:val="a1"/>
    <w:uiPriority w:val="99"/>
    <w:rsid w:val="00C54E07"/>
    <w:pPr>
      <w:spacing w:after="0" w:line="240" w:lineRule="auto"/>
    </w:p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auto"/>
      </w:tcPr>
    </w:tblStylePr>
    <w:tblStylePr w:type="band1Horz">
      <w:rPr>
        <w:rFonts w:ascii="Arial" w:hAnsi="Arial"/>
        <w:color w:val="404040"/>
        <w:sz w:val="22"/>
      </w:rPr>
      <w:tblPr/>
      <w:tcPr>
        <w:shd w:val="clear" w:color="ECECEC" w:fill="auto"/>
      </w:tcPr>
    </w:tblStylePr>
  </w:style>
  <w:style w:type="table" w:customStyle="1" w:styleId="GridTable2-Accent41">
    <w:name w:val="Grid Table 2 - Accent 41"/>
    <w:basedOn w:val="a1"/>
    <w:uiPriority w:val="99"/>
    <w:rsid w:val="00C54E07"/>
    <w:pPr>
      <w:spacing w:after="0" w:line="240" w:lineRule="auto"/>
    </w:p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auto"/>
      </w:tcPr>
    </w:tblStylePr>
    <w:tblStylePr w:type="band1Horz">
      <w:rPr>
        <w:rFonts w:ascii="Arial" w:hAnsi="Arial"/>
        <w:color w:val="404040"/>
        <w:sz w:val="22"/>
      </w:rPr>
      <w:tblPr/>
      <w:tcPr>
        <w:shd w:val="clear" w:color="FFF2CB" w:fill="auto"/>
      </w:tcPr>
    </w:tblStylePr>
  </w:style>
  <w:style w:type="table" w:customStyle="1" w:styleId="GridTable2-Accent51">
    <w:name w:val="Grid Table 2 - Accent 51"/>
    <w:basedOn w:val="a1"/>
    <w:uiPriority w:val="99"/>
    <w:rsid w:val="00C54E07"/>
    <w:pPr>
      <w:spacing w:after="0" w:line="240" w:lineRule="auto"/>
    </w:pPr>
    <w:tblPr>
      <w:tblStyleRowBandSize w:val="1"/>
      <w:tblStyleColBandSize w:val="1"/>
      <w:tblInd w:w="0" w:type="dxa"/>
      <w:tblBorders>
        <w:bottom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auto"/>
      </w:tcPr>
    </w:tblStylePr>
    <w:tblStylePr w:type="band1Horz">
      <w:rPr>
        <w:rFonts w:ascii="Arial" w:hAnsi="Arial"/>
        <w:color w:val="404040"/>
        <w:sz w:val="22"/>
      </w:rPr>
      <w:tblPr/>
      <w:tcPr>
        <w:shd w:val="clear" w:color="D8E2F3" w:fill="auto"/>
      </w:tcPr>
    </w:tblStylePr>
  </w:style>
  <w:style w:type="table" w:customStyle="1" w:styleId="GridTable2-Accent61">
    <w:name w:val="Grid Table 2 - Accent 61"/>
    <w:basedOn w:val="a1"/>
    <w:uiPriority w:val="99"/>
    <w:rsid w:val="00C54E07"/>
    <w:pPr>
      <w:spacing w:after="0" w:line="240" w:lineRule="auto"/>
    </w:p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auto"/>
      </w:tcPr>
    </w:tblStylePr>
    <w:tblStylePr w:type="band1Horz">
      <w:rPr>
        <w:rFonts w:ascii="Arial" w:hAnsi="Arial"/>
        <w:color w:val="404040"/>
        <w:sz w:val="22"/>
      </w:rPr>
      <w:tblPr/>
      <w:tcPr>
        <w:shd w:val="clear" w:color="E1EFD8" w:fill="auto"/>
      </w:tcPr>
    </w:tblStylePr>
  </w:style>
  <w:style w:type="table" w:customStyle="1" w:styleId="-32">
    <w:name w:val="Таблица-сетка 32"/>
    <w:basedOn w:val="a1"/>
    <w:next w:val="GridTable3"/>
    <w:uiPriority w:val="99"/>
    <w:rsid w:val="00C54E07"/>
    <w:pPr>
      <w:spacing w:after="0" w:line="240" w:lineRule="auto"/>
    </w:p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3-Accent11">
    <w:name w:val="Grid Table 3 - Accent 11"/>
    <w:basedOn w:val="a1"/>
    <w:uiPriority w:val="99"/>
    <w:rsid w:val="00C54E07"/>
    <w:pPr>
      <w:spacing w:after="0" w:line="240" w:lineRule="auto"/>
    </w:pPr>
    <w:tblPr>
      <w:tblStyleRowBandSize w:val="1"/>
      <w:tblStyleColBandSize w:val="1"/>
      <w:tblInd w:w="0" w:type="dxa"/>
      <w:tblBorders>
        <w:bottom w:val="single" w:sz="4" w:space="0" w:color="68A2D8"/>
        <w:insideH w:val="single" w:sz="4" w:space="0" w:color="68A2D8"/>
        <w:insideV w:val="single" w:sz="4" w:space="0" w:color="68A2D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auto"/>
      </w:tcPr>
    </w:tblStylePr>
    <w:tblStylePr w:type="band1Horz">
      <w:rPr>
        <w:rFonts w:ascii="Arial" w:hAnsi="Arial"/>
        <w:color w:val="404040"/>
        <w:sz w:val="22"/>
      </w:rPr>
      <w:tblPr/>
      <w:tcPr>
        <w:shd w:val="clear" w:color="DDEAF6" w:fill="auto"/>
      </w:tcPr>
    </w:tblStylePr>
  </w:style>
  <w:style w:type="table" w:customStyle="1" w:styleId="GridTable3-Accent21">
    <w:name w:val="Grid Table 3 - Accent 21"/>
    <w:basedOn w:val="a1"/>
    <w:uiPriority w:val="99"/>
    <w:rsid w:val="00C54E07"/>
    <w:pPr>
      <w:spacing w:after="0" w:line="240" w:lineRule="auto"/>
    </w:p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auto"/>
      </w:tcPr>
    </w:tblStylePr>
    <w:tblStylePr w:type="band1Horz">
      <w:rPr>
        <w:rFonts w:ascii="Arial" w:hAnsi="Arial"/>
        <w:color w:val="404040"/>
        <w:sz w:val="22"/>
      </w:rPr>
      <w:tblPr/>
      <w:tcPr>
        <w:shd w:val="clear" w:color="FBE5D6" w:fill="auto"/>
      </w:tcPr>
    </w:tblStylePr>
  </w:style>
  <w:style w:type="table" w:customStyle="1" w:styleId="GridTable3-Accent31">
    <w:name w:val="Grid Table 3 - Accent 31"/>
    <w:basedOn w:val="a1"/>
    <w:uiPriority w:val="99"/>
    <w:rsid w:val="00C54E07"/>
    <w:pPr>
      <w:spacing w:after="0" w:line="240" w:lineRule="auto"/>
    </w:p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auto"/>
      </w:tcPr>
    </w:tblStylePr>
    <w:tblStylePr w:type="band1Horz">
      <w:rPr>
        <w:rFonts w:ascii="Arial" w:hAnsi="Arial"/>
        <w:color w:val="404040"/>
        <w:sz w:val="22"/>
      </w:rPr>
      <w:tblPr/>
      <w:tcPr>
        <w:shd w:val="clear" w:color="ECECEC" w:fill="auto"/>
      </w:tcPr>
    </w:tblStylePr>
  </w:style>
  <w:style w:type="table" w:customStyle="1" w:styleId="GridTable3-Accent41">
    <w:name w:val="Grid Table 3 - Accent 41"/>
    <w:basedOn w:val="a1"/>
    <w:uiPriority w:val="99"/>
    <w:rsid w:val="00C54E07"/>
    <w:pPr>
      <w:spacing w:after="0" w:line="240" w:lineRule="auto"/>
    </w:p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auto"/>
      </w:tcPr>
    </w:tblStylePr>
    <w:tblStylePr w:type="band1Horz">
      <w:rPr>
        <w:rFonts w:ascii="Arial" w:hAnsi="Arial"/>
        <w:color w:val="404040"/>
        <w:sz w:val="22"/>
      </w:rPr>
      <w:tblPr/>
      <w:tcPr>
        <w:shd w:val="clear" w:color="FFF2CB" w:fill="auto"/>
      </w:tcPr>
    </w:tblStylePr>
  </w:style>
  <w:style w:type="table" w:customStyle="1" w:styleId="GridTable3-Accent51">
    <w:name w:val="Grid Table 3 - Accent 51"/>
    <w:basedOn w:val="a1"/>
    <w:uiPriority w:val="99"/>
    <w:rsid w:val="00C54E07"/>
    <w:pPr>
      <w:spacing w:after="0" w:line="240" w:lineRule="auto"/>
    </w:pPr>
    <w:tblPr>
      <w:tblStyleRowBandSize w:val="1"/>
      <w:tblStyleColBandSize w:val="1"/>
      <w:tblInd w:w="0" w:type="dxa"/>
      <w:tblBorders>
        <w:bottom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auto"/>
      </w:tcPr>
    </w:tblStylePr>
    <w:tblStylePr w:type="band1Horz">
      <w:rPr>
        <w:rFonts w:ascii="Arial" w:hAnsi="Arial"/>
        <w:color w:val="404040"/>
        <w:sz w:val="22"/>
      </w:rPr>
      <w:tblPr/>
      <w:tcPr>
        <w:shd w:val="clear" w:color="D8E2F3" w:fill="auto"/>
      </w:tcPr>
    </w:tblStylePr>
  </w:style>
  <w:style w:type="table" w:customStyle="1" w:styleId="GridTable3-Accent61">
    <w:name w:val="Grid Table 3 - Accent 61"/>
    <w:basedOn w:val="a1"/>
    <w:uiPriority w:val="99"/>
    <w:rsid w:val="00C54E07"/>
    <w:pPr>
      <w:spacing w:after="0" w:line="240" w:lineRule="auto"/>
    </w:p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auto"/>
      </w:tcPr>
    </w:tblStylePr>
    <w:tblStylePr w:type="band1Horz">
      <w:rPr>
        <w:rFonts w:ascii="Arial" w:hAnsi="Arial"/>
        <w:color w:val="404040"/>
        <w:sz w:val="22"/>
      </w:rPr>
      <w:tblPr/>
      <w:tcPr>
        <w:shd w:val="clear" w:color="E1EFD8" w:fill="auto"/>
      </w:tcPr>
    </w:tblStylePr>
  </w:style>
  <w:style w:type="table" w:customStyle="1" w:styleId="-42">
    <w:name w:val="Таблица-сетка 42"/>
    <w:basedOn w:val="a1"/>
    <w:next w:val="GridTable4"/>
    <w:uiPriority w:val="59"/>
    <w:rsid w:val="00C54E07"/>
    <w:pPr>
      <w:spacing w:after="0" w:line="240" w:lineRule="auto"/>
    </w:p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auto"/>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auto"/>
      </w:tcPr>
    </w:tblStylePr>
    <w:tblStylePr w:type="band1Horz">
      <w:rPr>
        <w:rFonts w:ascii="Arial" w:hAnsi="Arial"/>
        <w:color w:val="404040"/>
        <w:sz w:val="22"/>
      </w:rPr>
      <w:tblPr/>
      <w:tcPr>
        <w:shd w:val="clear" w:color="CBCBCB" w:fill="auto"/>
      </w:tcPr>
    </w:tblStylePr>
  </w:style>
  <w:style w:type="table" w:customStyle="1" w:styleId="GridTable4-Accent11">
    <w:name w:val="Grid Table 4 - Accent 11"/>
    <w:basedOn w:val="a1"/>
    <w:uiPriority w:val="59"/>
    <w:rsid w:val="00C54E07"/>
    <w:pPr>
      <w:spacing w:after="0" w:line="240" w:lineRule="auto"/>
    </w:p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auto"/>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auto"/>
      </w:tcPr>
    </w:tblStylePr>
    <w:tblStylePr w:type="band1Horz">
      <w:rPr>
        <w:rFonts w:ascii="Arial" w:hAnsi="Arial"/>
        <w:color w:val="404040"/>
        <w:sz w:val="22"/>
      </w:rPr>
      <w:tblPr/>
      <w:tcPr>
        <w:shd w:val="clear" w:color="DEEBF6" w:fill="auto"/>
      </w:tcPr>
    </w:tblStylePr>
  </w:style>
  <w:style w:type="table" w:customStyle="1" w:styleId="GridTable4-Accent21">
    <w:name w:val="Grid Table 4 - Accent 21"/>
    <w:basedOn w:val="a1"/>
    <w:uiPriority w:val="59"/>
    <w:rsid w:val="00C54E07"/>
    <w:pPr>
      <w:spacing w:after="0" w:line="240" w:lineRule="auto"/>
    </w:p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auto"/>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auto"/>
      </w:tcPr>
    </w:tblStylePr>
    <w:tblStylePr w:type="band1Horz">
      <w:rPr>
        <w:rFonts w:ascii="Arial" w:hAnsi="Arial"/>
        <w:color w:val="404040"/>
        <w:sz w:val="22"/>
      </w:rPr>
      <w:tblPr/>
      <w:tcPr>
        <w:shd w:val="clear" w:color="FBE5D6" w:fill="auto"/>
      </w:tcPr>
    </w:tblStylePr>
  </w:style>
  <w:style w:type="table" w:customStyle="1" w:styleId="GridTable4-Accent31">
    <w:name w:val="Grid Table 4 - Accent 31"/>
    <w:basedOn w:val="a1"/>
    <w:uiPriority w:val="59"/>
    <w:rsid w:val="00C54E07"/>
    <w:pPr>
      <w:spacing w:after="0" w:line="240" w:lineRule="auto"/>
    </w:p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uto"/>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auto"/>
      </w:tcPr>
    </w:tblStylePr>
    <w:tblStylePr w:type="band1Horz">
      <w:rPr>
        <w:rFonts w:ascii="Arial" w:hAnsi="Arial"/>
        <w:color w:val="404040"/>
        <w:sz w:val="22"/>
      </w:rPr>
      <w:tblPr/>
      <w:tcPr>
        <w:shd w:val="clear" w:color="ECECEC" w:fill="auto"/>
      </w:tcPr>
    </w:tblStylePr>
  </w:style>
  <w:style w:type="table" w:customStyle="1" w:styleId="GridTable4-Accent41">
    <w:name w:val="Grid Table 4 - Accent 41"/>
    <w:basedOn w:val="a1"/>
    <w:uiPriority w:val="59"/>
    <w:rsid w:val="00C54E07"/>
    <w:pPr>
      <w:spacing w:after="0" w:line="240" w:lineRule="auto"/>
    </w:p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auto"/>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auto"/>
      </w:tcPr>
    </w:tblStylePr>
    <w:tblStylePr w:type="band1Horz">
      <w:rPr>
        <w:rFonts w:ascii="Arial" w:hAnsi="Arial"/>
        <w:color w:val="404040"/>
        <w:sz w:val="22"/>
      </w:rPr>
      <w:tblPr/>
      <w:tcPr>
        <w:shd w:val="clear" w:color="FFF2CB" w:fill="auto"/>
      </w:tcPr>
    </w:tblStylePr>
  </w:style>
  <w:style w:type="table" w:customStyle="1" w:styleId="GridTable4-Accent51">
    <w:name w:val="Grid Table 4 - Accent 51"/>
    <w:basedOn w:val="a1"/>
    <w:uiPriority w:val="59"/>
    <w:rsid w:val="00C54E07"/>
    <w:pPr>
      <w:spacing w:after="0" w:line="240" w:lineRule="auto"/>
    </w:p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auto"/>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auto"/>
      </w:tcPr>
    </w:tblStylePr>
    <w:tblStylePr w:type="band1Horz">
      <w:rPr>
        <w:rFonts w:ascii="Arial" w:hAnsi="Arial"/>
        <w:color w:val="404040"/>
        <w:sz w:val="22"/>
      </w:rPr>
      <w:tblPr/>
      <w:tcPr>
        <w:shd w:val="clear" w:color="D8E2F3" w:fill="auto"/>
      </w:tcPr>
    </w:tblStylePr>
  </w:style>
  <w:style w:type="table" w:customStyle="1" w:styleId="GridTable4-Accent61">
    <w:name w:val="Grid Table 4 - Accent 61"/>
    <w:basedOn w:val="a1"/>
    <w:uiPriority w:val="59"/>
    <w:rsid w:val="00C54E07"/>
    <w:pPr>
      <w:spacing w:after="0" w:line="240" w:lineRule="auto"/>
    </w:p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auto"/>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auto"/>
      </w:tcPr>
    </w:tblStylePr>
    <w:tblStylePr w:type="band1Horz">
      <w:rPr>
        <w:rFonts w:ascii="Arial" w:hAnsi="Arial"/>
        <w:color w:val="404040"/>
        <w:sz w:val="22"/>
      </w:rPr>
      <w:tblPr/>
      <w:tcPr>
        <w:shd w:val="clear" w:color="E1EFD8" w:fill="auto"/>
      </w:tcPr>
    </w:tblStylePr>
  </w:style>
  <w:style w:type="table" w:customStyle="1" w:styleId="-52">
    <w:name w:val="Таблица-сетка 5 темная2"/>
    <w:basedOn w:val="a1"/>
    <w:next w:val="GridTable5Dark"/>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auto"/>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rFonts w:ascii="Arial" w:hAnsi="Arial"/>
        <w:b/>
        <w:color w:val="FFFFFF"/>
        <w:sz w:val="22"/>
      </w:rPr>
      <w:tblPr/>
      <w:tcPr>
        <w:tcBorders>
          <w:top w:val="single" w:sz="4" w:space="0" w:color="FFFFFF"/>
        </w:tcBorders>
        <w:shd w:val="clear" w:color="000000" w:fill="auto"/>
      </w:tcPr>
    </w:tblStylePr>
    <w:tblStylePr w:type="firstCol">
      <w:rPr>
        <w:rFonts w:ascii="Arial" w:hAnsi="Arial"/>
        <w:b/>
        <w:color w:val="FFFFFF"/>
        <w:sz w:val="22"/>
      </w:rPr>
      <w:tblPr/>
      <w:tcPr>
        <w:shd w:val="clear" w:color="000000" w:fill="auto"/>
      </w:tcPr>
    </w:tblStylePr>
    <w:tblStylePr w:type="lastCol">
      <w:rPr>
        <w:rFonts w:ascii="Arial" w:hAnsi="Arial"/>
        <w:b/>
        <w:color w:val="FFFFFF"/>
        <w:sz w:val="22"/>
      </w:rPr>
      <w:tblPr/>
      <w:tcPr>
        <w:shd w:val="clear" w:color="000000" w:fill="auto"/>
      </w:tcPr>
    </w:tblStylePr>
    <w:tblStylePr w:type="band1Vert">
      <w:tblPr/>
      <w:tcPr>
        <w:shd w:val="clear" w:color="8A8A8A" w:fill="auto"/>
      </w:tcPr>
    </w:tblStylePr>
    <w:tblStylePr w:type="band1Horz">
      <w:tblPr/>
      <w:tcPr>
        <w:shd w:val="clear" w:color="8A8A8A" w:fill="auto"/>
      </w:tcPr>
    </w:tblStylePr>
  </w:style>
  <w:style w:type="table" w:customStyle="1" w:styleId="GridTable5Dark-Accent11">
    <w:name w:val="Grid Table 5 Dark- Accent 1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auto"/>
      <w:tblCellMar>
        <w:top w:w="0" w:type="dxa"/>
        <w:left w:w="108" w:type="dxa"/>
        <w:bottom w:w="0" w:type="dxa"/>
        <w:right w:w="108" w:type="dxa"/>
      </w:tblCellMar>
    </w:tblPr>
    <w:tblStylePr w:type="firstRow">
      <w:rPr>
        <w:rFonts w:ascii="Arial" w:hAnsi="Arial"/>
        <w:b/>
        <w:color w:val="FFFFFF"/>
        <w:sz w:val="22"/>
      </w:rPr>
      <w:tblPr/>
      <w:tcPr>
        <w:shd w:val="clear" w:color="5B9BD5" w:fill="auto"/>
      </w:tcPr>
    </w:tblStylePr>
    <w:tblStylePr w:type="lastRow">
      <w:rPr>
        <w:rFonts w:ascii="Arial" w:hAnsi="Arial"/>
        <w:b/>
        <w:color w:val="FFFFFF"/>
        <w:sz w:val="22"/>
      </w:rPr>
      <w:tblPr/>
      <w:tcPr>
        <w:tcBorders>
          <w:top w:val="single" w:sz="4" w:space="0" w:color="FFFFFF"/>
        </w:tcBorders>
        <w:shd w:val="clear" w:color="5B9BD5" w:fill="auto"/>
      </w:tcPr>
    </w:tblStylePr>
    <w:tblStylePr w:type="firstCol">
      <w:rPr>
        <w:rFonts w:ascii="Arial" w:hAnsi="Arial"/>
        <w:b/>
        <w:color w:val="FFFFFF"/>
        <w:sz w:val="22"/>
      </w:rPr>
      <w:tblPr/>
      <w:tcPr>
        <w:shd w:val="clear" w:color="5B9BD5" w:fill="auto"/>
      </w:tcPr>
    </w:tblStylePr>
    <w:tblStylePr w:type="lastCol">
      <w:rPr>
        <w:rFonts w:ascii="Arial" w:hAnsi="Arial"/>
        <w:b/>
        <w:color w:val="FFFFFF"/>
        <w:sz w:val="22"/>
      </w:rPr>
      <w:tblPr/>
      <w:tcPr>
        <w:shd w:val="clear" w:color="5B9BD5" w:fill="auto"/>
      </w:tcPr>
    </w:tblStylePr>
    <w:tblStylePr w:type="band1Vert">
      <w:tblPr/>
      <w:tcPr>
        <w:shd w:val="clear" w:color="B3D0EB" w:fill="auto"/>
      </w:tcPr>
    </w:tblStylePr>
    <w:tblStylePr w:type="band1Horz">
      <w:tblPr/>
      <w:tcPr>
        <w:shd w:val="clear" w:color="B3D0EB" w:fill="auto"/>
      </w:tcPr>
    </w:tblStylePr>
  </w:style>
  <w:style w:type="table" w:customStyle="1" w:styleId="GridTable5Dark-Accent21">
    <w:name w:val="Grid Table 5 Dark - Accent 2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auto"/>
      <w:tblCellMar>
        <w:top w:w="0" w:type="dxa"/>
        <w:left w:w="108" w:type="dxa"/>
        <w:bottom w:w="0" w:type="dxa"/>
        <w:right w:w="108" w:type="dxa"/>
      </w:tblCellMar>
    </w:tblPr>
    <w:tblStylePr w:type="firstRow">
      <w:rPr>
        <w:rFonts w:ascii="Arial" w:hAnsi="Arial"/>
        <w:b/>
        <w:color w:val="FFFFFF"/>
        <w:sz w:val="22"/>
      </w:rPr>
      <w:tblPr/>
      <w:tcPr>
        <w:shd w:val="clear" w:color="ED7D31" w:fill="auto"/>
      </w:tcPr>
    </w:tblStylePr>
    <w:tblStylePr w:type="lastRow">
      <w:rPr>
        <w:rFonts w:ascii="Arial" w:hAnsi="Arial"/>
        <w:b/>
        <w:color w:val="FFFFFF"/>
        <w:sz w:val="22"/>
      </w:rPr>
      <w:tblPr/>
      <w:tcPr>
        <w:tcBorders>
          <w:top w:val="single" w:sz="4" w:space="0" w:color="FFFFFF"/>
        </w:tcBorders>
        <w:shd w:val="clear" w:color="ED7D31" w:fill="auto"/>
      </w:tcPr>
    </w:tblStylePr>
    <w:tblStylePr w:type="firstCol">
      <w:rPr>
        <w:rFonts w:ascii="Arial" w:hAnsi="Arial"/>
        <w:b/>
        <w:color w:val="FFFFFF"/>
        <w:sz w:val="22"/>
      </w:rPr>
      <w:tblPr/>
      <w:tcPr>
        <w:shd w:val="clear" w:color="ED7D31" w:fill="auto"/>
      </w:tcPr>
    </w:tblStylePr>
    <w:tblStylePr w:type="lastCol">
      <w:rPr>
        <w:rFonts w:ascii="Arial" w:hAnsi="Arial"/>
        <w:b/>
        <w:color w:val="FFFFFF"/>
        <w:sz w:val="22"/>
      </w:rPr>
      <w:tblPr/>
      <w:tcPr>
        <w:shd w:val="clear" w:color="ED7D31" w:fill="auto"/>
      </w:tcPr>
    </w:tblStylePr>
    <w:tblStylePr w:type="band1Vert">
      <w:tblPr/>
      <w:tcPr>
        <w:shd w:val="clear" w:color="F6C3A0" w:fill="auto"/>
      </w:tcPr>
    </w:tblStylePr>
    <w:tblStylePr w:type="band1Horz">
      <w:tblPr/>
      <w:tcPr>
        <w:shd w:val="clear" w:color="F6C3A0" w:fill="auto"/>
      </w:tcPr>
    </w:tblStylePr>
  </w:style>
  <w:style w:type="table" w:customStyle="1" w:styleId="GridTable5Dark-Accent31">
    <w:name w:val="Grid Table 5 Dark - Accent 3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auto"/>
      <w:tblCellMar>
        <w:top w:w="0" w:type="dxa"/>
        <w:left w:w="108" w:type="dxa"/>
        <w:bottom w:w="0" w:type="dxa"/>
        <w:right w:w="108" w:type="dxa"/>
      </w:tblCellMar>
    </w:tblPr>
    <w:tblStylePr w:type="firstRow">
      <w:rPr>
        <w:rFonts w:ascii="Arial" w:hAnsi="Arial"/>
        <w:b/>
        <w:color w:val="FFFFFF"/>
        <w:sz w:val="22"/>
      </w:rPr>
      <w:tblPr/>
      <w:tcPr>
        <w:shd w:val="clear" w:color="A5A5A5" w:fill="auto"/>
      </w:tcPr>
    </w:tblStylePr>
    <w:tblStylePr w:type="lastRow">
      <w:rPr>
        <w:rFonts w:ascii="Arial" w:hAnsi="Arial"/>
        <w:b/>
        <w:color w:val="FFFFFF"/>
        <w:sz w:val="22"/>
      </w:rPr>
      <w:tblPr/>
      <w:tcPr>
        <w:tcBorders>
          <w:top w:val="single" w:sz="4" w:space="0" w:color="FFFFFF"/>
        </w:tcBorders>
        <w:shd w:val="clear" w:color="A5A5A5" w:fill="auto"/>
      </w:tcPr>
    </w:tblStylePr>
    <w:tblStylePr w:type="firstCol">
      <w:rPr>
        <w:rFonts w:ascii="Arial" w:hAnsi="Arial"/>
        <w:b/>
        <w:color w:val="FFFFFF"/>
        <w:sz w:val="22"/>
      </w:rPr>
      <w:tblPr/>
      <w:tcPr>
        <w:shd w:val="clear" w:color="A5A5A5" w:fill="auto"/>
      </w:tcPr>
    </w:tblStylePr>
    <w:tblStylePr w:type="lastCol">
      <w:rPr>
        <w:rFonts w:ascii="Arial" w:hAnsi="Arial"/>
        <w:b/>
        <w:color w:val="FFFFFF"/>
        <w:sz w:val="22"/>
      </w:rPr>
      <w:tblPr/>
      <w:tcPr>
        <w:shd w:val="clear" w:color="A5A5A5" w:fill="auto"/>
      </w:tcPr>
    </w:tblStylePr>
    <w:tblStylePr w:type="band1Vert">
      <w:tblPr/>
      <w:tcPr>
        <w:shd w:val="clear" w:color="D5D5D5" w:fill="auto"/>
      </w:tcPr>
    </w:tblStylePr>
    <w:tblStylePr w:type="band1Horz">
      <w:tblPr/>
      <w:tcPr>
        <w:shd w:val="clear" w:color="D5D5D5" w:fill="auto"/>
      </w:tcPr>
    </w:tblStylePr>
  </w:style>
  <w:style w:type="table" w:customStyle="1" w:styleId="GridTable5Dark-Accent41">
    <w:name w:val="Grid Table 5 Dark- Accent 4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auto"/>
      <w:tblCellMar>
        <w:top w:w="0" w:type="dxa"/>
        <w:left w:w="108" w:type="dxa"/>
        <w:bottom w:w="0" w:type="dxa"/>
        <w:right w:w="108" w:type="dxa"/>
      </w:tblCellMar>
    </w:tblPr>
    <w:tblStylePr w:type="firstRow">
      <w:rPr>
        <w:rFonts w:ascii="Arial" w:hAnsi="Arial"/>
        <w:b/>
        <w:color w:val="FFFFFF"/>
        <w:sz w:val="22"/>
      </w:rPr>
      <w:tblPr/>
      <w:tcPr>
        <w:shd w:val="clear" w:color="FFC000" w:fill="auto"/>
      </w:tcPr>
    </w:tblStylePr>
    <w:tblStylePr w:type="lastRow">
      <w:rPr>
        <w:rFonts w:ascii="Arial" w:hAnsi="Arial"/>
        <w:b/>
        <w:color w:val="FFFFFF"/>
        <w:sz w:val="22"/>
      </w:rPr>
      <w:tblPr/>
      <w:tcPr>
        <w:tcBorders>
          <w:top w:val="single" w:sz="4" w:space="0" w:color="FFFFFF"/>
        </w:tcBorders>
        <w:shd w:val="clear" w:color="FFC000" w:fill="auto"/>
      </w:tcPr>
    </w:tblStylePr>
    <w:tblStylePr w:type="firstCol">
      <w:rPr>
        <w:rFonts w:ascii="Arial" w:hAnsi="Arial"/>
        <w:b/>
        <w:color w:val="FFFFFF"/>
        <w:sz w:val="22"/>
      </w:rPr>
      <w:tblPr/>
      <w:tcPr>
        <w:shd w:val="clear" w:color="FFC000" w:fill="auto"/>
      </w:tcPr>
    </w:tblStylePr>
    <w:tblStylePr w:type="lastCol">
      <w:rPr>
        <w:rFonts w:ascii="Arial" w:hAnsi="Arial"/>
        <w:b/>
        <w:color w:val="FFFFFF"/>
        <w:sz w:val="22"/>
      </w:rPr>
      <w:tblPr/>
      <w:tcPr>
        <w:shd w:val="clear" w:color="FFC000" w:fill="auto"/>
      </w:tcPr>
    </w:tblStylePr>
    <w:tblStylePr w:type="band1Vert">
      <w:tblPr/>
      <w:tcPr>
        <w:shd w:val="clear" w:color="FFE28A" w:fill="auto"/>
      </w:tcPr>
    </w:tblStylePr>
    <w:tblStylePr w:type="band1Horz">
      <w:tblPr/>
      <w:tcPr>
        <w:shd w:val="clear" w:color="FFE28A" w:fill="auto"/>
      </w:tcPr>
    </w:tblStylePr>
  </w:style>
  <w:style w:type="table" w:customStyle="1" w:styleId="GridTable5Dark-Accent51">
    <w:name w:val="Grid Table 5 Dark - Accent 5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auto"/>
      <w:tblCellMar>
        <w:top w:w="0" w:type="dxa"/>
        <w:left w:w="108" w:type="dxa"/>
        <w:bottom w:w="0" w:type="dxa"/>
        <w:right w:w="108" w:type="dxa"/>
      </w:tblCellMar>
    </w:tblPr>
    <w:tblStylePr w:type="firstRow">
      <w:rPr>
        <w:rFonts w:ascii="Arial" w:hAnsi="Arial"/>
        <w:b/>
        <w:color w:val="FFFFFF"/>
        <w:sz w:val="22"/>
      </w:rPr>
      <w:tblPr/>
      <w:tcPr>
        <w:shd w:val="clear" w:color="4472C4" w:fill="auto"/>
      </w:tcPr>
    </w:tblStylePr>
    <w:tblStylePr w:type="lastRow">
      <w:rPr>
        <w:rFonts w:ascii="Arial" w:hAnsi="Arial"/>
        <w:b/>
        <w:color w:val="FFFFFF"/>
        <w:sz w:val="22"/>
      </w:rPr>
      <w:tblPr/>
      <w:tcPr>
        <w:tcBorders>
          <w:top w:val="single" w:sz="4" w:space="0" w:color="FFFFFF"/>
        </w:tcBorders>
        <w:shd w:val="clear" w:color="4472C4" w:fill="auto"/>
      </w:tcPr>
    </w:tblStylePr>
    <w:tblStylePr w:type="firstCol">
      <w:rPr>
        <w:rFonts w:ascii="Arial" w:hAnsi="Arial"/>
        <w:b/>
        <w:color w:val="FFFFFF"/>
        <w:sz w:val="22"/>
      </w:rPr>
      <w:tblPr/>
      <w:tcPr>
        <w:shd w:val="clear" w:color="4472C4" w:fill="auto"/>
      </w:tcPr>
    </w:tblStylePr>
    <w:tblStylePr w:type="lastCol">
      <w:rPr>
        <w:rFonts w:ascii="Arial" w:hAnsi="Arial"/>
        <w:b/>
        <w:color w:val="FFFFFF"/>
        <w:sz w:val="22"/>
      </w:rPr>
      <w:tblPr/>
      <w:tcPr>
        <w:shd w:val="clear" w:color="4472C4" w:fill="auto"/>
      </w:tcPr>
    </w:tblStylePr>
    <w:tblStylePr w:type="band1Vert">
      <w:tblPr/>
      <w:tcPr>
        <w:shd w:val="clear" w:color="A9BEE4" w:fill="auto"/>
      </w:tcPr>
    </w:tblStylePr>
    <w:tblStylePr w:type="band1Horz">
      <w:tblPr/>
      <w:tcPr>
        <w:shd w:val="clear" w:color="A9BEE4" w:fill="auto"/>
      </w:tcPr>
    </w:tblStylePr>
  </w:style>
  <w:style w:type="table" w:customStyle="1" w:styleId="GridTable5Dark-Accent61">
    <w:name w:val="Grid Table 5 Dark - Accent 61"/>
    <w:basedOn w:val="a1"/>
    <w:uiPriority w:val="99"/>
    <w:rsid w:val="00C54E07"/>
    <w:pPr>
      <w:spacing w:after="0" w:line="240" w:lineRule="auto"/>
    </w:p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auto"/>
      <w:tblCellMar>
        <w:top w:w="0" w:type="dxa"/>
        <w:left w:w="108" w:type="dxa"/>
        <w:bottom w:w="0" w:type="dxa"/>
        <w:right w:w="108" w:type="dxa"/>
      </w:tblCellMar>
    </w:tblPr>
    <w:tblStylePr w:type="firstRow">
      <w:rPr>
        <w:rFonts w:ascii="Arial" w:hAnsi="Arial"/>
        <w:b/>
        <w:color w:val="FFFFFF"/>
        <w:sz w:val="22"/>
      </w:rPr>
      <w:tblPr/>
      <w:tcPr>
        <w:shd w:val="clear" w:color="70AD47" w:fill="auto"/>
      </w:tcPr>
    </w:tblStylePr>
    <w:tblStylePr w:type="lastRow">
      <w:rPr>
        <w:rFonts w:ascii="Arial" w:hAnsi="Arial"/>
        <w:b/>
        <w:color w:val="FFFFFF"/>
        <w:sz w:val="22"/>
      </w:rPr>
      <w:tblPr/>
      <w:tcPr>
        <w:tcBorders>
          <w:top w:val="single" w:sz="4" w:space="0" w:color="FFFFFF"/>
        </w:tcBorders>
        <w:shd w:val="clear" w:color="70AD47" w:fill="auto"/>
      </w:tcPr>
    </w:tblStylePr>
    <w:tblStylePr w:type="firstCol">
      <w:rPr>
        <w:rFonts w:ascii="Arial" w:hAnsi="Arial"/>
        <w:b/>
        <w:color w:val="FFFFFF"/>
        <w:sz w:val="22"/>
      </w:rPr>
      <w:tblPr/>
      <w:tcPr>
        <w:shd w:val="clear" w:color="70AD47" w:fill="auto"/>
      </w:tcPr>
    </w:tblStylePr>
    <w:tblStylePr w:type="lastCol">
      <w:rPr>
        <w:rFonts w:ascii="Arial" w:hAnsi="Arial"/>
        <w:b/>
        <w:color w:val="FFFFFF"/>
        <w:sz w:val="22"/>
      </w:rPr>
      <w:tblPr/>
      <w:tcPr>
        <w:shd w:val="clear" w:color="70AD47" w:fill="auto"/>
      </w:tcPr>
    </w:tblStylePr>
    <w:tblStylePr w:type="band1Vert">
      <w:tblPr/>
      <w:tcPr>
        <w:shd w:val="clear" w:color="BCDBA8" w:fill="auto"/>
      </w:tcPr>
    </w:tblStylePr>
    <w:tblStylePr w:type="band1Horz">
      <w:tblPr/>
      <w:tcPr>
        <w:shd w:val="clear" w:color="BCDBA8" w:fill="auto"/>
      </w:tcPr>
    </w:tblStylePr>
  </w:style>
  <w:style w:type="table" w:customStyle="1" w:styleId="-62">
    <w:name w:val="Таблица-сетка 6 цветная2"/>
    <w:basedOn w:val="a1"/>
    <w:next w:val="GridTable6Colorful"/>
    <w:uiPriority w:val="99"/>
    <w:rsid w:val="00C54E07"/>
    <w:pPr>
      <w:spacing w:after="0" w:line="240" w:lineRule="auto"/>
    </w:p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auto"/>
      </w:tcPr>
    </w:tblStylePr>
    <w:tblStylePr w:type="band1Horz">
      <w:rPr>
        <w:rFonts w:ascii="Arial" w:hAnsi="Arial"/>
        <w:color w:val="7F7F7F"/>
        <w:sz w:val="22"/>
      </w:rPr>
      <w:tblPr/>
      <w:tcPr>
        <w:shd w:val="clear" w:color="CBCBCB" w:fill="auto"/>
      </w:tcPr>
    </w:tblStylePr>
    <w:tblStylePr w:type="band2Horz">
      <w:rPr>
        <w:rFonts w:ascii="Arial" w:hAnsi="Arial"/>
        <w:color w:val="7F7F7F"/>
        <w:sz w:val="22"/>
      </w:rPr>
    </w:tblStylePr>
  </w:style>
  <w:style w:type="table" w:customStyle="1" w:styleId="GridTable6Colorful-Accent11">
    <w:name w:val="Grid Table 6 Colorful - Accent 11"/>
    <w:basedOn w:val="a1"/>
    <w:uiPriority w:val="99"/>
    <w:rsid w:val="00C54E07"/>
    <w:pPr>
      <w:spacing w:after="0" w:line="240" w:lineRule="auto"/>
    </w:pPr>
    <w:tblPr>
      <w:tblStyleRowBandSize w:val="1"/>
      <w:tblStyleColBandSize w:val="1"/>
      <w:tblInd w:w="0" w:type="dxa"/>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CellMar>
        <w:top w:w="0" w:type="dxa"/>
        <w:left w:w="108" w:type="dxa"/>
        <w:bottom w:w="0" w:type="dxa"/>
        <w:right w:w="108" w:type="dxa"/>
      </w:tblCellMar>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auto"/>
      </w:tcPr>
    </w:tblStylePr>
    <w:tblStylePr w:type="band1Horz">
      <w:rPr>
        <w:rFonts w:ascii="Arial" w:hAnsi="Arial"/>
        <w:color w:val="ACCCEA"/>
        <w:sz w:val="22"/>
      </w:rPr>
      <w:tblPr/>
      <w:tcPr>
        <w:shd w:val="clear" w:color="DDEAF6" w:fill="auto"/>
      </w:tcPr>
    </w:tblStylePr>
    <w:tblStylePr w:type="band2Horz">
      <w:rPr>
        <w:rFonts w:ascii="Arial" w:hAnsi="Arial"/>
        <w:color w:val="ACCCEA"/>
        <w:sz w:val="22"/>
      </w:rPr>
    </w:tblStylePr>
  </w:style>
  <w:style w:type="table" w:customStyle="1" w:styleId="GridTable6Colorful-Accent21">
    <w:name w:val="Grid Table 6 Colorful - Accent 21"/>
    <w:basedOn w:val="a1"/>
    <w:uiPriority w:val="99"/>
    <w:rsid w:val="00C54E07"/>
    <w:pPr>
      <w:spacing w:after="0" w:line="240" w:lineRule="auto"/>
    </w:p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auto"/>
      </w:tcPr>
    </w:tblStylePr>
    <w:tblStylePr w:type="band1Horz">
      <w:rPr>
        <w:rFonts w:ascii="Arial" w:hAnsi="Arial"/>
        <w:color w:val="F4B184"/>
        <w:sz w:val="22"/>
      </w:rPr>
      <w:tblPr/>
      <w:tcPr>
        <w:shd w:val="clear" w:color="FBE5D6" w:fill="auto"/>
      </w:tcPr>
    </w:tblStylePr>
    <w:tblStylePr w:type="band2Horz">
      <w:rPr>
        <w:rFonts w:ascii="Arial" w:hAnsi="Arial"/>
        <w:color w:val="F4B184"/>
        <w:sz w:val="22"/>
      </w:rPr>
    </w:tblStylePr>
  </w:style>
  <w:style w:type="table" w:customStyle="1" w:styleId="GridTable6Colorful-Accent31">
    <w:name w:val="Grid Table 6 Colorful - Accent 31"/>
    <w:basedOn w:val="a1"/>
    <w:uiPriority w:val="99"/>
    <w:rsid w:val="00C54E07"/>
    <w:pPr>
      <w:spacing w:after="0" w:line="240" w:lineRule="auto"/>
    </w:p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auto"/>
      </w:tcPr>
    </w:tblStylePr>
    <w:tblStylePr w:type="band1Horz">
      <w:rPr>
        <w:rFonts w:ascii="Arial" w:hAnsi="Arial"/>
        <w:color w:val="A5A5A5"/>
        <w:sz w:val="22"/>
      </w:rPr>
      <w:tblPr/>
      <w:tcPr>
        <w:shd w:val="clear" w:color="ECECEC" w:fill="auto"/>
      </w:tcPr>
    </w:tblStylePr>
    <w:tblStylePr w:type="band2Horz">
      <w:rPr>
        <w:rFonts w:ascii="Arial" w:hAnsi="Arial"/>
        <w:color w:val="A5A5A5"/>
        <w:sz w:val="22"/>
      </w:rPr>
    </w:tblStylePr>
  </w:style>
  <w:style w:type="table" w:customStyle="1" w:styleId="GridTable6Colorful-Accent41">
    <w:name w:val="Grid Table 6 Colorful - Accent 41"/>
    <w:basedOn w:val="a1"/>
    <w:uiPriority w:val="99"/>
    <w:rsid w:val="00C54E07"/>
    <w:pPr>
      <w:spacing w:after="0" w:line="240" w:lineRule="auto"/>
    </w:p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auto"/>
      </w:tcPr>
    </w:tblStylePr>
    <w:tblStylePr w:type="band1Horz">
      <w:rPr>
        <w:rFonts w:ascii="Arial" w:hAnsi="Arial"/>
        <w:color w:val="FFD865"/>
        <w:sz w:val="22"/>
      </w:rPr>
      <w:tblPr/>
      <w:tcPr>
        <w:shd w:val="clear" w:color="FFF2CB" w:fill="auto"/>
      </w:tcPr>
    </w:tblStylePr>
    <w:tblStylePr w:type="band2Horz">
      <w:rPr>
        <w:rFonts w:ascii="Arial" w:hAnsi="Arial"/>
        <w:color w:val="FFD865"/>
        <w:sz w:val="22"/>
      </w:rPr>
    </w:tblStylePr>
  </w:style>
  <w:style w:type="table" w:customStyle="1" w:styleId="GridTable6Colorful-Accent51">
    <w:name w:val="Grid Table 6 Colorful - Accent 51"/>
    <w:basedOn w:val="a1"/>
    <w:uiPriority w:val="99"/>
    <w:rsid w:val="00C54E07"/>
    <w:pPr>
      <w:spacing w:after="0" w:line="240" w:lineRule="auto"/>
    </w:p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auto"/>
      </w:tcPr>
    </w:tblStylePr>
    <w:tblStylePr w:type="band1Horz">
      <w:rPr>
        <w:rFonts w:ascii="Arial" w:hAnsi="Arial"/>
        <w:color w:val="254175"/>
        <w:sz w:val="22"/>
      </w:rPr>
      <w:tblPr/>
      <w:tcPr>
        <w:shd w:val="clear" w:color="D8E2F3" w:fill="auto"/>
      </w:tcPr>
    </w:tblStylePr>
    <w:tblStylePr w:type="band2Horz">
      <w:rPr>
        <w:rFonts w:ascii="Arial" w:hAnsi="Arial"/>
        <w:color w:val="254175"/>
        <w:sz w:val="22"/>
      </w:rPr>
    </w:tblStylePr>
  </w:style>
  <w:style w:type="table" w:customStyle="1" w:styleId="GridTable6Colorful-Accent61">
    <w:name w:val="Grid Table 6 Colorful - Accent 61"/>
    <w:basedOn w:val="a1"/>
    <w:uiPriority w:val="99"/>
    <w:rsid w:val="00C54E07"/>
    <w:pPr>
      <w:spacing w:after="0" w:line="240" w:lineRule="auto"/>
    </w:p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auto"/>
      </w:tcPr>
    </w:tblStylePr>
    <w:tblStylePr w:type="band1Horz">
      <w:rPr>
        <w:rFonts w:ascii="Arial" w:hAnsi="Arial"/>
        <w:color w:val="254175"/>
        <w:sz w:val="22"/>
      </w:rPr>
      <w:tblPr/>
      <w:tcPr>
        <w:shd w:val="clear" w:color="E1EFD8" w:fill="auto"/>
      </w:tcPr>
    </w:tblStylePr>
    <w:tblStylePr w:type="band2Horz">
      <w:rPr>
        <w:rFonts w:ascii="Arial" w:hAnsi="Arial"/>
        <w:color w:val="254175"/>
        <w:sz w:val="22"/>
      </w:rPr>
    </w:tblStylePr>
  </w:style>
  <w:style w:type="table" w:customStyle="1" w:styleId="-72">
    <w:name w:val="Таблица-сетка 7 цветная2"/>
    <w:basedOn w:val="a1"/>
    <w:next w:val="GridTable7Colorful"/>
    <w:uiPriority w:val="99"/>
    <w:rsid w:val="00C54E07"/>
    <w:pPr>
      <w:spacing w:after="0" w:line="240" w:lineRule="auto"/>
    </w:p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auto"/>
      </w:tcPr>
    </w:tblStylePr>
    <w:tblStylePr w:type="band1Horz">
      <w:rPr>
        <w:rFonts w:ascii="Arial" w:hAnsi="Arial"/>
        <w:color w:val="7F7F7F"/>
        <w:sz w:val="22"/>
      </w:rPr>
      <w:tblPr/>
      <w:tcPr>
        <w:shd w:val="clear" w:color="F2F2F2" w:fill="auto"/>
      </w:tcPr>
    </w:tblStylePr>
    <w:tblStylePr w:type="band2Horz">
      <w:rPr>
        <w:rFonts w:ascii="Arial" w:hAnsi="Arial"/>
        <w:color w:val="7F7F7F"/>
        <w:sz w:val="22"/>
      </w:rPr>
    </w:tblStylePr>
  </w:style>
  <w:style w:type="table" w:customStyle="1" w:styleId="GridTable7Colorful-Accent11">
    <w:name w:val="Grid Table 7 Colorful - Accent 11"/>
    <w:basedOn w:val="a1"/>
    <w:uiPriority w:val="99"/>
    <w:rsid w:val="00C54E07"/>
    <w:pPr>
      <w:spacing w:after="0" w:line="240" w:lineRule="auto"/>
    </w:pPr>
    <w:tblPr>
      <w:tblStyleRowBandSize w:val="1"/>
      <w:tblStyleColBandSize w:val="1"/>
      <w:tblInd w:w="0" w:type="dxa"/>
      <w:tblBorders>
        <w:bottom w:val="single" w:sz="4" w:space="0" w:color="ACCCEA"/>
        <w:right w:val="single" w:sz="4" w:space="0" w:color="ACCCEA"/>
        <w:insideH w:val="single" w:sz="4" w:space="0" w:color="ACCCEA"/>
        <w:insideV w:val="single" w:sz="4" w:space="0" w:color="ACCCEA"/>
      </w:tblBorders>
      <w:tblCellMar>
        <w:top w:w="0" w:type="dxa"/>
        <w:left w:w="108" w:type="dxa"/>
        <w:bottom w:w="0" w:type="dxa"/>
        <w:right w:w="108" w:type="dxa"/>
      </w:tblCellMar>
    </w:tblPr>
    <w:tblStylePr w:type="firstRow">
      <w:rPr>
        <w:rFonts w:ascii="Arial" w:hAnsi="Arial"/>
        <w:b/>
        <w:color w:val="ACCCEA"/>
        <w:sz w:val="22"/>
      </w:rPr>
      <w:tblPr/>
      <w:tcPr>
        <w:tcBorders>
          <w:top w:val="none" w:sz="0" w:space="0" w:color="auto"/>
          <w:left w:val="none" w:sz="0" w:space="0" w:color="auto"/>
          <w:bottom w:val="single" w:sz="4" w:space="0" w:color="ACCCEA"/>
          <w:right w:val="none" w:sz="0" w:space="0" w:color="auto"/>
        </w:tcBorders>
        <w:shd w:val="clear" w:color="FFFFFF" w:fill="auto"/>
      </w:tcPr>
    </w:tblStylePr>
    <w:tblStylePr w:type="lastRow">
      <w:rPr>
        <w:rFonts w:ascii="Arial" w:hAnsi="Arial"/>
        <w:b/>
        <w:color w:val="ACCCEA"/>
        <w:sz w:val="22"/>
      </w:rPr>
      <w:tblPr/>
      <w:tcPr>
        <w:tcBorders>
          <w:top w:val="single" w:sz="4" w:space="0" w:color="ACCCEA"/>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CCCEA"/>
        <w:sz w:val="22"/>
      </w:rPr>
      <w:tblPr/>
      <w:tcPr>
        <w:tcBorders>
          <w:top w:val="none" w:sz="0" w:space="0" w:color="auto"/>
          <w:left w:val="none" w:sz="0" w:space="0" w:color="auto"/>
          <w:bottom w:val="none" w:sz="0" w:space="0" w:color="auto"/>
          <w:right w:val="single" w:sz="4" w:space="0" w:color="ACCCEA"/>
        </w:tcBorders>
        <w:shd w:val="clear" w:color="FFFFFF" w:fill="auto"/>
      </w:tcPr>
    </w:tblStylePr>
    <w:tblStylePr w:type="lastCol">
      <w:rPr>
        <w:rFonts w:ascii="Arial" w:hAnsi="Arial"/>
        <w:i/>
        <w:color w:val="ACCCEA"/>
        <w:sz w:val="22"/>
      </w:rPr>
      <w:tblPr/>
      <w:tcPr>
        <w:tcBorders>
          <w:top w:val="none" w:sz="0" w:space="0" w:color="auto"/>
          <w:left w:val="single" w:sz="4" w:space="0" w:color="ACCCEA"/>
          <w:bottom w:val="none" w:sz="0" w:space="0" w:color="auto"/>
          <w:right w:val="none" w:sz="0" w:space="0" w:color="auto"/>
        </w:tcBorders>
        <w:shd w:val="clear" w:color="FFFFFF" w:fill="auto"/>
      </w:tcPr>
    </w:tblStylePr>
    <w:tblStylePr w:type="band1Vert">
      <w:tblPr/>
      <w:tcPr>
        <w:shd w:val="clear" w:color="DDEAF6" w:fill="auto"/>
      </w:tcPr>
    </w:tblStylePr>
    <w:tblStylePr w:type="band1Horz">
      <w:rPr>
        <w:rFonts w:ascii="Arial" w:hAnsi="Arial"/>
        <w:color w:val="ACCCEA"/>
        <w:sz w:val="22"/>
      </w:rPr>
      <w:tblPr/>
      <w:tcPr>
        <w:shd w:val="clear" w:color="DDEAF6" w:fill="auto"/>
      </w:tcPr>
    </w:tblStylePr>
    <w:tblStylePr w:type="band2Horz">
      <w:rPr>
        <w:rFonts w:ascii="Arial" w:hAnsi="Arial"/>
        <w:color w:val="ACCCEA"/>
        <w:sz w:val="22"/>
      </w:rPr>
    </w:tblStylePr>
  </w:style>
  <w:style w:type="table" w:customStyle="1" w:styleId="GridTable7Colorful-Accent21">
    <w:name w:val="Grid Table 7 Colorful - Accent 21"/>
    <w:basedOn w:val="a1"/>
    <w:uiPriority w:val="99"/>
    <w:rsid w:val="00C54E07"/>
    <w:pPr>
      <w:spacing w:after="0" w:line="240" w:lineRule="auto"/>
    </w:p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auto"/>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auto"/>
      </w:tcPr>
    </w:tblStylePr>
    <w:tblStylePr w:type="band1Horz">
      <w:rPr>
        <w:rFonts w:ascii="Arial" w:hAnsi="Arial"/>
        <w:color w:val="F4B184"/>
        <w:sz w:val="22"/>
      </w:rPr>
      <w:tblPr/>
      <w:tcPr>
        <w:shd w:val="clear" w:color="FBE5D6" w:fill="auto"/>
      </w:tcPr>
    </w:tblStylePr>
    <w:tblStylePr w:type="band2Horz">
      <w:rPr>
        <w:rFonts w:ascii="Arial" w:hAnsi="Arial"/>
        <w:color w:val="F4B184"/>
        <w:sz w:val="22"/>
      </w:rPr>
    </w:tblStylePr>
  </w:style>
  <w:style w:type="table" w:customStyle="1" w:styleId="GridTable7Colorful-Accent31">
    <w:name w:val="Grid Table 7 Colorful - Accent 31"/>
    <w:basedOn w:val="a1"/>
    <w:uiPriority w:val="99"/>
    <w:rsid w:val="00C54E07"/>
    <w:pPr>
      <w:spacing w:after="0" w:line="240" w:lineRule="auto"/>
    </w:p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auto"/>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auto"/>
      </w:tcPr>
    </w:tblStylePr>
    <w:tblStylePr w:type="band1Horz">
      <w:rPr>
        <w:rFonts w:ascii="Arial" w:hAnsi="Arial"/>
        <w:color w:val="A5A5A5"/>
        <w:sz w:val="22"/>
      </w:rPr>
      <w:tblPr/>
      <w:tcPr>
        <w:shd w:val="clear" w:color="ECECEC" w:fill="auto"/>
      </w:tcPr>
    </w:tblStylePr>
    <w:tblStylePr w:type="band2Horz">
      <w:rPr>
        <w:rFonts w:ascii="Arial" w:hAnsi="Arial"/>
        <w:color w:val="A5A5A5"/>
        <w:sz w:val="22"/>
      </w:rPr>
    </w:tblStylePr>
  </w:style>
  <w:style w:type="table" w:customStyle="1" w:styleId="GridTable7Colorful-Accent41">
    <w:name w:val="Grid Table 7 Colorful - Accent 41"/>
    <w:basedOn w:val="a1"/>
    <w:uiPriority w:val="99"/>
    <w:rsid w:val="00C54E07"/>
    <w:pPr>
      <w:spacing w:after="0" w:line="240" w:lineRule="auto"/>
    </w:p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auto"/>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auto"/>
      </w:tcPr>
    </w:tblStylePr>
    <w:tblStylePr w:type="band1Horz">
      <w:rPr>
        <w:rFonts w:ascii="Arial" w:hAnsi="Arial"/>
        <w:color w:val="FFD865"/>
        <w:sz w:val="22"/>
      </w:rPr>
      <w:tblPr/>
      <w:tcPr>
        <w:shd w:val="clear" w:color="FFF2CB" w:fill="auto"/>
      </w:tcPr>
    </w:tblStylePr>
    <w:tblStylePr w:type="band2Horz">
      <w:rPr>
        <w:rFonts w:ascii="Arial" w:hAnsi="Arial"/>
        <w:color w:val="FFD865"/>
        <w:sz w:val="22"/>
      </w:rPr>
    </w:tblStylePr>
  </w:style>
  <w:style w:type="table" w:customStyle="1" w:styleId="GridTable7Colorful-Accent51">
    <w:name w:val="Grid Table 7 Colorful - Accent 51"/>
    <w:basedOn w:val="a1"/>
    <w:uiPriority w:val="99"/>
    <w:rsid w:val="00C54E07"/>
    <w:pPr>
      <w:spacing w:after="0" w:line="240" w:lineRule="auto"/>
    </w:pPr>
    <w:tblPr>
      <w:tblStyleRowBandSize w:val="1"/>
      <w:tblStyleColBandSize w:val="1"/>
      <w:tblInd w:w="0" w:type="dxa"/>
      <w:tblBorders>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b/>
        <w:color w:val="254175"/>
        <w:sz w:val="22"/>
      </w:rPr>
      <w:tblPr/>
      <w:tcPr>
        <w:tcBorders>
          <w:top w:val="none" w:sz="0" w:space="0" w:color="auto"/>
          <w:left w:val="none" w:sz="0" w:space="0" w:color="auto"/>
          <w:bottom w:val="single" w:sz="4" w:space="0" w:color="95AFDD"/>
          <w:right w:val="none" w:sz="0" w:space="0" w:color="auto"/>
        </w:tcBorders>
        <w:shd w:val="clear" w:color="FFFFFF" w:fill="auto"/>
      </w:tcPr>
    </w:tblStylePr>
    <w:tblStylePr w:type="lastRow">
      <w:rPr>
        <w:rFonts w:ascii="Arial" w:hAnsi="Arial"/>
        <w:b/>
        <w:color w:val="254175"/>
        <w:sz w:val="22"/>
      </w:rPr>
      <w:tblPr/>
      <w:tcPr>
        <w:tcBorders>
          <w:top w:val="single" w:sz="4" w:space="0" w:color="95AFDD"/>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95AFDD"/>
        </w:tcBorders>
        <w:shd w:val="clear" w:color="FFFFFF" w:fill="auto"/>
      </w:tcPr>
    </w:tblStylePr>
    <w:tblStylePr w:type="lastCol">
      <w:rPr>
        <w:rFonts w:ascii="Arial" w:hAnsi="Arial"/>
        <w:i/>
        <w:color w:val="254175"/>
        <w:sz w:val="22"/>
      </w:rPr>
      <w:tblPr/>
      <w:tcPr>
        <w:tcBorders>
          <w:top w:val="none" w:sz="0" w:space="0" w:color="auto"/>
          <w:left w:val="single" w:sz="4" w:space="0" w:color="95AFDD"/>
          <w:bottom w:val="none" w:sz="0" w:space="0" w:color="auto"/>
          <w:right w:val="none" w:sz="0" w:space="0" w:color="auto"/>
        </w:tcBorders>
        <w:shd w:val="clear" w:color="FFFFFF" w:fill="auto"/>
      </w:tcPr>
    </w:tblStylePr>
    <w:tblStylePr w:type="band1Vert">
      <w:tblPr/>
      <w:tcPr>
        <w:shd w:val="clear" w:color="D8E2F3" w:fill="auto"/>
      </w:tcPr>
    </w:tblStylePr>
    <w:tblStylePr w:type="band1Horz">
      <w:rPr>
        <w:rFonts w:ascii="Arial" w:hAnsi="Arial"/>
        <w:color w:val="254175"/>
        <w:sz w:val="22"/>
      </w:rPr>
      <w:tblPr/>
      <w:tcPr>
        <w:shd w:val="clear" w:color="D8E2F3" w:fill="auto"/>
      </w:tcPr>
    </w:tblStylePr>
    <w:tblStylePr w:type="band2Horz">
      <w:rPr>
        <w:rFonts w:ascii="Arial" w:hAnsi="Arial"/>
        <w:color w:val="254175"/>
        <w:sz w:val="22"/>
      </w:rPr>
    </w:tblStylePr>
  </w:style>
  <w:style w:type="table" w:customStyle="1" w:styleId="GridTable7Colorful-Accent61">
    <w:name w:val="Grid Table 7 Colorful - Accent 61"/>
    <w:basedOn w:val="a1"/>
    <w:uiPriority w:val="99"/>
    <w:rsid w:val="00C54E07"/>
    <w:pPr>
      <w:spacing w:after="0" w:line="240" w:lineRule="auto"/>
    </w:p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auto"/>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auto"/>
      </w:tcPr>
    </w:tblStylePr>
    <w:tblStylePr w:type="band1Horz">
      <w:rPr>
        <w:rFonts w:ascii="Arial" w:hAnsi="Arial"/>
        <w:color w:val="416429"/>
        <w:sz w:val="22"/>
      </w:rPr>
      <w:tblPr/>
      <w:tcPr>
        <w:shd w:val="clear" w:color="E1EFD8" w:fill="auto"/>
      </w:tcPr>
    </w:tblStylePr>
    <w:tblStylePr w:type="band2Horz">
      <w:rPr>
        <w:rFonts w:ascii="Arial" w:hAnsi="Arial"/>
        <w:color w:val="416429"/>
        <w:sz w:val="22"/>
      </w:rPr>
    </w:tblStylePr>
  </w:style>
  <w:style w:type="table" w:customStyle="1" w:styleId="-120">
    <w:name w:val="Список-таблица 1 светлая2"/>
    <w:basedOn w:val="a1"/>
    <w:next w:val="ListTable1Light"/>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auto"/>
      </w:tcPr>
    </w:tblStylePr>
    <w:tblStylePr w:type="band1Horz">
      <w:tblPr/>
      <w:tcPr>
        <w:shd w:val="clear" w:color="BFBFBF" w:fill="auto"/>
      </w:tcPr>
    </w:tblStylePr>
  </w:style>
  <w:style w:type="table" w:customStyle="1" w:styleId="ListTable1Light-Accent11">
    <w:name w:val="List Table 1 Light - Accent 1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auto"/>
      </w:tcPr>
    </w:tblStylePr>
    <w:tblStylePr w:type="band1Horz">
      <w:tblPr/>
      <w:tcPr>
        <w:shd w:val="clear" w:color="D5E5F4" w:fill="auto"/>
      </w:tcPr>
    </w:tblStylePr>
  </w:style>
  <w:style w:type="table" w:customStyle="1" w:styleId="ListTable1Light-Accent21">
    <w:name w:val="List Table 1 Light - Accent 2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auto"/>
      </w:tcPr>
    </w:tblStylePr>
    <w:tblStylePr w:type="band1Horz">
      <w:tblPr/>
      <w:tcPr>
        <w:shd w:val="clear" w:color="FADECB" w:fill="auto"/>
      </w:tcPr>
    </w:tblStylePr>
  </w:style>
  <w:style w:type="table" w:customStyle="1" w:styleId="ListTable1Light-Accent31">
    <w:name w:val="List Table 1 Light - Accent 3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auto"/>
      </w:tcPr>
    </w:tblStylePr>
    <w:tblStylePr w:type="band1Horz">
      <w:tblPr/>
      <w:tcPr>
        <w:shd w:val="clear" w:color="E8E8E8" w:fill="auto"/>
      </w:tcPr>
    </w:tblStylePr>
  </w:style>
  <w:style w:type="table" w:customStyle="1" w:styleId="ListTable1Light-Accent41">
    <w:name w:val="List Table 1 Light - Accent 4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auto"/>
      </w:tcPr>
    </w:tblStylePr>
    <w:tblStylePr w:type="band1Horz">
      <w:tblPr/>
      <w:tcPr>
        <w:shd w:val="clear" w:color="FFEFBF" w:fill="auto"/>
      </w:tcPr>
    </w:tblStylePr>
  </w:style>
  <w:style w:type="table" w:customStyle="1" w:styleId="ListTable1Light-Accent51">
    <w:name w:val="List Table 1 Light - Accent 5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auto"/>
      </w:tcPr>
    </w:tblStylePr>
    <w:tblStylePr w:type="band1Horz">
      <w:tblPr/>
      <w:tcPr>
        <w:shd w:val="clear" w:color="CFDBF0" w:fill="auto"/>
      </w:tcPr>
    </w:tblStylePr>
  </w:style>
  <w:style w:type="table" w:customStyle="1" w:styleId="ListTable1Light-Accent61">
    <w:name w:val="List Table 1 Light - Accent 61"/>
    <w:basedOn w:val="a1"/>
    <w:uiPriority w:val="99"/>
    <w:rsid w:val="00C54E07"/>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auto"/>
      </w:tcPr>
    </w:tblStylePr>
    <w:tblStylePr w:type="band1Horz">
      <w:tblPr/>
      <w:tcPr>
        <w:shd w:val="clear" w:color="DAEBCF" w:fill="auto"/>
      </w:tcPr>
    </w:tblStylePr>
  </w:style>
  <w:style w:type="table" w:customStyle="1" w:styleId="-220">
    <w:name w:val="Список-таблица 22"/>
    <w:basedOn w:val="a1"/>
    <w:next w:val="ListTable2"/>
    <w:uiPriority w:val="99"/>
    <w:rsid w:val="00C54E07"/>
    <w:pPr>
      <w:spacing w:after="0" w:line="240" w:lineRule="auto"/>
    </w:p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2-Accent11">
    <w:name w:val="List Table 2 - Accent 11"/>
    <w:basedOn w:val="a1"/>
    <w:uiPriority w:val="99"/>
    <w:rsid w:val="00C54E07"/>
    <w:pPr>
      <w:spacing w:after="0" w:line="240" w:lineRule="auto"/>
    </w:p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auto"/>
      </w:tcPr>
    </w:tblStylePr>
    <w:tblStylePr w:type="band1Horz">
      <w:rPr>
        <w:rFonts w:ascii="Arial" w:hAnsi="Arial"/>
        <w:color w:val="404040"/>
        <w:sz w:val="22"/>
      </w:rPr>
      <w:tblPr/>
      <w:tcPr>
        <w:shd w:val="clear" w:color="D5E5F4" w:fill="auto"/>
      </w:tcPr>
    </w:tblStylePr>
  </w:style>
  <w:style w:type="table" w:customStyle="1" w:styleId="ListTable2-Accent21">
    <w:name w:val="List Table 2 - Accent 21"/>
    <w:basedOn w:val="a1"/>
    <w:uiPriority w:val="99"/>
    <w:rsid w:val="00C54E07"/>
    <w:pPr>
      <w:spacing w:after="0" w:line="240" w:lineRule="auto"/>
    </w:p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auto"/>
      </w:tcPr>
    </w:tblStylePr>
    <w:tblStylePr w:type="band1Horz">
      <w:rPr>
        <w:rFonts w:ascii="Arial" w:hAnsi="Arial"/>
        <w:color w:val="404040"/>
        <w:sz w:val="22"/>
      </w:rPr>
      <w:tblPr/>
      <w:tcPr>
        <w:shd w:val="clear" w:color="FADECB" w:fill="auto"/>
      </w:tcPr>
    </w:tblStylePr>
  </w:style>
  <w:style w:type="table" w:customStyle="1" w:styleId="ListTable2-Accent31">
    <w:name w:val="List Table 2 - Accent 31"/>
    <w:basedOn w:val="a1"/>
    <w:uiPriority w:val="99"/>
    <w:rsid w:val="00C54E07"/>
    <w:pPr>
      <w:spacing w:after="0" w:line="240" w:lineRule="auto"/>
    </w:p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auto"/>
      </w:tcPr>
    </w:tblStylePr>
    <w:tblStylePr w:type="band1Horz">
      <w:rPr>
        <w:rFonts w:ascii="Arial" w:hAnsi="Arial"/>
        <w:color w:val="404040"/>
        <w:sz w:val="22"/>
      </w:rPr>
      <w:tblPr/>
      <w:tcPr>
        <w:shd w:val="clear" w:color="E8E8E8" w:fill="auto"/>
      </w:tcPr>
    </w:tblStylePr>
  </w:style>
  <w:style w:type="table" w:customStyle="1" w:styleId="ListTable2-Accent41">
    <w:name w:val="List Table 2 - Accent 41"/>
    <w:basedOn w:val="a1"/>
    <w:uiPriority w:val="99"/>
    <w:rsid w:val="00C54E07"/>
    <w:pPr>
      <w:spacing w:after="0" w:line="240" w:lineRule="auto"/>
    </w:p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auto"/>
      </w:tcPr>
    </w:tblStylePr>
    <w:tblStylePr w:type="band1Horz">
      <w:rPr>
        <w:rFonts w:ascii="Arial" w:hAnsi="Arial"/>
        <w:color w:val="404040"/>
        <w:sz w:val="22"/>
      </w:rPr>
      <w:tblPr/>
      <w:tcPr>
        <w:shd w:val="clear" w:color="FFEFBF" w:fill="auto"/>
      </w:tcPr>
    </w:tblStylePr>
  </w:style>
  <w:style w:type="table" w:customStyle="1" w:styleId="ListTable2-Accent51">
    <w:name w:val="List Table 2 - Accent 51"/>
    <w:basedOn w:val="a1"/>
    <w:uiPriority w:val="99"/>
    <w:rsid w:val="00C54E07"/>
    <w:pPr>
      <w:spacing w:after="0" w:line="240" w:lineRule="auto"/>
    </w:p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auto"/>
      </w:tcPr>
    </w:tblStylePr>
    <w:tblStylePr w:type="band1Horz">
      <w:rPr>
        <w:rFonts w:ascii="Arial" w:hAnsi="Arial"/>
        <w:color w:val="404040"/>
        <w:sz w:val="22"/>
      </w:rPr>
      <w:tblPr/>
      <w:tcPr>
        <w:shd w:val="clear" w:color="CFDBF0" w:fill="auto"/>
      </w:tcPr>
    </w:tblStylePr>
  </w:style>
  <w:style w:type="table" w:customStyle="1" w:styleId="ListTable2-Accent61">
    <w:name w:val="List Table 2 - Accent 61"/>
    <w:basedOn w:val="a1"/>
    <w:uiPriority w:val="99"/>
    <w:rsid w:val="00C54E07"/>
    <w:pPr>
      <w:spacing w:after="0" w:line="240" w:lineRule="auto"/>
    </w:p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auto"/>
      </w:tcPr>
    </w:tblStylePr>
    <w:tblStylePr w:type="band1Horz">
      <w:rPr>
        <w:rFonts w:ascii="Arial" w:hAnsi="Arial"/>
        <w:color w:val="404040"/>
        <w:sz w:val="22"/>
      </w:rPr>
      <w:tblPr/>
      <w:tcPr>
        <w:shd w:val="clear" w:color="DAEBCF" w:fill="auto"/>
      </w:tcPr>
    </w:tblStylePr>
  </w:style>
  <w:style w:type="table" w:customStyle="1" w:styleId="-320">
    <w:name w:val="Список-таблица 32"/>
    <w:basedOn w:val="a1"/>
    <w:next w:val="ListTable3"/>
    <w:uiPriority w:val="99"/>
    <w:rsid w:val="00C54E07"/>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1">
    <w:name w:val="List Table 3 - Accent 11"/>
    <w:basedOn w:val="a1"/>
    <w:uiPriority w:val="99"/>
    <w:rsid w:val="00C54E07"/>
    <w:pPr>
      <w:spacing w:after="0" w:line="240" w:lineRule="auto"/>
    </w:pPr>
    <w:tblPr>
      <w:tblStyleRowBandSize w:val="1"/>
      <w:tblStyleColBandSize w:val="1"/>
      <w:tblInd w:w="0" w:type="dxa"/>
      <w:tblBorders>
        <w:top w:val="single" w:sz="4" w:space="0" w:color="5B9BD5"/>
        <w:left w:val="single" w:sz="4" w:space="0" w:color="5B9BD5"/>
        <w:bottom w:val="single" w:sz="4" w:space="0" w:color="5B9BD5"/>
        <w:right w:val="single" w:sz="4" w:space="0" w:color="5B9BD5"/>
      </w:tblBorders>
      <w:tblCellMar>
        <w:top w:w="0" w:type="dxa"/>
        <w:left w:w="108" w:type="dxa"/>
        <w:bottom w:w="0" w:type="dxa"/>
        <w:right w:w="108" w:type="dxa"/>
      </w:tblCellMar>
    </w:tblPr>
    <w:tblStylePr w:type="firstRow">
      <w:rPr>
        <w:rFonts w:ascii="Arial" w:hAnsi="Arial"/>
        <w:b/>
        <w:color w:val="FFFFFF"/>
        <w:sz w:val="22"/>
      </w:rPr>
      <w:tblPr/>
      <w:tcPr>
        <w:shd w:val="clear" w:color="5B9BD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1">
    <w:name w:val="List Table 3 - Accent 21"/>
    <w:basedOn w:val="a1"/>
    <w:uiPriority w:val="99"/>
    <w:rsid w:val="00C54E07"/>
    <w:pPr>
      <w:spacing w:after="0" w:line="240" w:lineRule="auto"/>
    </w:p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b/>
        <w:color w:val="FFFFFF"/>
        <w:sz w:val="22"/>
      </w:rPr>
      <w:tblPr/>
      <w:tcPr>
        <w:shd w:val="clear" w:color="F4B18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1">
    <w:name w:val="List Table 3 - Accent 31"/>
    <w:basedOn w:val="a1"/>
    <w:uiPriority w:val="99"/>
    <w:rsid w:val="00C54E07"/>
    <w:pPr>
      <w:spacing w:after="0" w:line="240" w:lineRule="auto"/>
    </w:p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b/>
        <w:color w:val="FFFFFF"/>
        <w:sz w:val="22"/>
      </w:rPr>
      <w:tblPr/>
      <w:tcPr>
        <w:shd w:val="clear" w:color="C9C9C9"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1">
    <w:name w:val="List Table 3 - Accent 41"/>
    <w:basedOn w:val="a1"/>
    <w:uiPriority w:val="99"/>
    <w:rsid w:val="00C54E07"/>
    <w:pPr>
      <w:spacing w:after="0" w:line="240" w:lineRule="auto"/>
    </w:p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b/>
        <w:color w:val="FFFFFF"/>
        <w:sz w:val="22"/>
      </w:rPr>
      <w:tblPr/>
      <w:tcPr>
        <w:shd w:val="clear" w:color="FFD86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1">
    <w:name w:val="List Table 3 - Accent 51"/>
    <w:basedOn w:val="a1"/>
    <w:uiPriority w:val="99"/>
    <w:rsid w:val="00C54E07"/>
    <w:pPr>
      <w:spacing w:after="0" w:line="240" w:lineRule="auto"/>
    </w:pPr>
    <w:tblPr>
      <w:tblStyleRowBandSize w:val="1"/>
      <w:tblStyleColBandSize w:val="1"/>
      <w:tblInd w:w="0" w:type="dxa"/>
      <w:tblBorders>
        <w:top w:val="single" w:sz="4" w:space="0" w:color="8DA9DB"/>
        <w:left w:val="single" w:sz="4" w:space="0" w:color="8DA9DB"/>
        <w:bottom w:val="single" w:sz="4" w:space="0" w:color="8DA9DB"/>
        <w:right w:val="single" w:sz="4" w:space="0" w:color="8DA9DB"/>
      </w:tblBorders>
      <w:tblCellMar>
        <w:top w:w="0" w:type="dxa"/>
        <w:left w:w="108" w:type="dxa"/>
        <w:bottom w:w="0" w:type="dxa"/>
        <w:right w:w="108" w:type="dxa"/>
      </w:tblCellMar>
    </w:tblPr>
    <w:tblStylePr w:type="firstRow">
      <w:rPr>
        <w:rFonts w:ascii="Arial" w:hAnsi="Arial"/>
        <w:b/>
        <w:color w:val="FFFFFF"/>
        <w:sz w:val="22"/>
      </w:rPr>
      <w:tblPr/>
      <w:tcPr>
        <w:shd w:val="clear" w:color="8DA9DB"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1">
    <w:name w:val="List Table 3 - Accent 61"/>
    <w:basedOn w:val="a1"/>
    <w:uiPriority w:val="99"/>
    <w:rsid w:val="00C54E07"/>
    <w:pPr>
      <w:spacing w:after="0" w:line="240" w:lineRule="auto"/>
    </w:p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b/>
        <w:color w:val="FFFFFF"/>
        <w:sz w:val="22"/>
      </w:rPr>
      <w:tblPr/>
      <w:tcPr>
        <w:shd w:val="clear" w:color="A9D08E"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20">
    <w:name w:val="Список-таблица 42"/>
    <w:basedOn w:val="a1"/>
    <w:next w:val="ListTable4"/>
    <w:uiPriority w:val="99"/>
    <w:rsid w:val="00C54E07"/>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auto"/>
      </w:tcPr>
    </w:tblStylePr>
    <w:tblStylePr w:type="band1Horz">
      <w:rPr>
        <w:rFonts w:ascii="Arial" w:hAnsi="Arial"/>
        <w:color w:val="404040"/>
        <w:sz w:val="22"/>
      </w:rPr>
      <w:tblPr/>
      <w:tcPr>
        <w:shd w:val="clear" w:color="BFBFBF" w:fill="auto"/>
      </w:tcPr>
    </w:tblStylePr>
  </w:style>
  <w:style w:type="table" w:customStyle="1" w:styleId="ListTable4-Accent11">
    <w:name w:val="List Table 4 - Accent 11"/>
    <w:basedOn w:val="a1"/>
    <w:uiPriority w:val="99"/>
    <w:rsid w:val="00C54E07"/>
    <w:pPr>
      <w:spacing w:after="0" w:line="240" w:lineRule="auto"/>
    </w:p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FFFFFF"/>
        <w:sz w:val="22"/>
      </w:rPr>
      <w:tblPr/>
      <w:tcPr>
        <w:shd w:val="clear" w:color="5B9BD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auto"/>
      </w:tcPr>
    </w:tblStylePr>
    <w:tblStylePr w:type="band1Horz">
      <w:rPr>
        <w:rFonts w:ascii="Arial" w:hAnsi="Arial"/>
        <w:color w:val="404040"/>
        <w:sz w:val="22"/>
      </w:rPr>
      <w:tblPr/>
      <w:tcPr>
        <w:shd w:val="clear" w:color="D5E5F4" w:fill="auto"/>
      </w:tcPr>
    </w:tblStylePr>
  </w:style>
  <w:style w:type="table" w:customStyle="1" w:styleId="ListTable4-Accent21">
    <w:name w:val="List Table 4 - Accent 21"/>
    <w:basedOn w:val="a1"/>
    <w:uiPriority w:val="99"/>
    <w:rsid w:val="00C54E07"/>
    <w:pPr>
      <w:spacing w:after="0" w:line="240" w:lineRule="auto"/>
    </w:p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FFFFFF"/>
        <w:sz w:val="22"/>
      </w:rPr>
      <w:tblPr/>
      <w:tcPr>
        <w:shd w:val="clear" w:color="ED7D3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auto"/>
      </w:tcPr>
    </w:tblStylePr>
    <w:tblStylePr w:type="band1Horz">
      <w:rPr>
        <w:rFonts w:ascii="Arial" w:hAnsi="Arial"/>
        <w:color w:val="404040"/>
        <w:sz w:val="22"/>
      </w:rPr>
      <w:tblPr/>
      <w:tcPr>
        <w:shd w:val="clear" w:color="FADECB" w:fill="auto"/>
      </w:tcPr>
    </w:tblStylePr>
  </w:style>
  <w:style w:type="table" w:customStyle="1" w:styleId="ListTable4-Accent31">
    <w:name w:val="List Table 4 - Accent 31"/>
    <w:basedOn w:val="a1"/>
    <w:uiPriority w:val="99"/>
    <w:rsid w:val="00C54E07"/>
    <w:pPr>
      <w:spacing w:after="0" w:line="240" w:lineRule="auto"/>
    </w:p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FFFFFF"/>
        <w:sz w:val="22"/>
      </w:rPr>
      <w:tblPr/>
      <w:tcPr>
        <w:shd w:val="clear" w:color="A5A5A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auto"/>
      </w:tcPr>
    </w:tblStylePr>
    <w:tblStylePr w:type="band1Horz">
      <w:rPr>
        <w:rFonts w:ascii="Arial" w:hAnsi="Arial"/>
        <w:color w:val="404040"/>
        <w:sz w:val="22"/>
      </w:rPr>
      <w:tblPr/>
      <w:tcPr>
        <w:shd w:val="clear" w:color="E8E8E8" w:fill="auto"/>
      </w:tcPr>
    </w:tblStylePr>
  </w:style>
  <w:style w:type="table" w:customStyle="1" w:styleId="ListTable4-Accent41">
    <w:name w:val="List Table 4 - Accent 41"/>
    <w:basedOn w:val="a1"/>
    <w:uiPriority w:val="99"/>
    <w:rsid w:val="00C54E07"/>
    <w:pPr>
      <w:spacing w:after="0" w:line="240" w:lineRule="auto"/>
    </w:p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FFFFFF"/>
        <w:sz w:val="22"/>
      </w:rPr>
      <w:tblPr/>
      <w:tcPr>
        <w:shd w:val="clear" w:color="FFC000"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auto"/>
      </w:tcPr>
    </w:tblStylePr>
    <w:tblStylePr w:type="band1Horz">
      <w:rPr>
        <w:rFonts w:ascii="Arial" w:hAnsi="Arial"/>
        <w:color w:val="404040"/>
        <w:sz w:val="22"/>
      </w:rPr>
      <w:tblPr/>
      <w:tcPr>
        <w:shd w:val="clear" w:color="FFEFBF" w:fill="auto"/>
      </w:tcPr>
    </w:tblStylePr>
  </w:style>
  <w:style w:type="table" w:customStyle="1" w:styleId="ListTable4-Accent51">
    <w:name w:val="List Table 4 - Accent 51"/>
    <w:basedOn w:val="a1"/>
    <w:uiPriority w:val="99"/>
    <w:rsid w:val="00C54E07"/>
    <w:pPr>
      <w:spacing w:after="0" w:line="240" w:lineRule="auto"/>
    </w:p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FFFFFF"/>
        <w:sz w:val="22"/>
      </w:rPr>
      <w:tblPr/>
      <w:tcPr>
        <w:shd w:val="clear" w:color="4472C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auto"/>
      </w:tcPr>
    </w:tblStylePr>
    <w:tblStylePr w:type="band1Horz">
      <w:rPr>
        <w:rFonts w:ascii="Arial" w:hAnsi="Arial"/>
        <w:color w:val="404040"/>
        <w:sz w:val="22"/>
      </w:rPr>
      <w:tblPr/>
      <w:tcPr>
        <w:shd w:val="clear" w:color="CFDBF0" w:fill="auto"/>
      </w:tcPr>
    </w:tblStylePr>
  </w:style>
  <w:style w:type="table" w:customStyle="1" w:styleId="ListTable4-Accent61">
    <w:name w:val="List Table 4 - Accent 61"/>
    <w:basedOn w:val="a1"/>
    <w:uiPriority w:val="99"/>
    <w:rsid w:val="00C54E07"/>
    <w:pPr>
      <w:spacing w:after="0" w:line="240" w:lineRule="auto"/>
    </w:p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FFFFFF"/>
        <w:sz w:val="22"/>
      </w:rPr>
      <w:tblPr/>
      <w:tcPr>
        <w:shd w:val="clear" w:color="70AD47"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auto"/>
      </w:tcPr>
    </w:tblStylePr>
    <w:tblStylePr w:type="band1Horz">
      <w:rPr>
        <w:rFonts w:ascii="Arial" w:hAnsi="Arial"/>
        <w:color w:val="404040"/>
        <w:sz w:val="22"/>
      </w:rPr>
      <w:tblPr/>
      <w:tcPr>
        <w:shd w:val="clear" w:color="DAEBCF" w:fill="auto"/>
      </w:tcPr>
    </w:tblStylePr>
  </w:style>
  <w:style w:type="table" w:customStyle="1" w:styleId="-520">
    <w:name w:val="Список-таблица 5 темная2"/>
    <w:basedOn w:val="a1"/>
    <w:next w:val="ListTable5Dark"/>
    <w:uiPriority w:val="99"/>
    <w:rsid w:val="00C54E07"/>
    <w:pPr>
      <w:spacing w:after="0" w:line="240" w:lineRule="auto"/>
    </w:p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auto"/>
      </w:tcPr>
    </w:tblStylePr>
    <w:tblStylePr w:type="band2Horz">
      <w:tblPr/>
      <w:tcPr>
        <w:tcBorders>
          <w:top w:val="single" w:sz="4" w:space="0" w:color="FFFFFF"/>
          <w:bottom w:val="single" w:sz="4" w:space="0" w:color="FFFFFF"/>
        </w:tcBorders>
        <w:shd w:val="clear" w:color="7F7F7F" w:fill="auto"/>
      </w:tcPr>
    </w:tblStylePr>
  </w:style>
  <w:style w:type="table" w:customStyle="1" w:styleId="ListTable5Dark-Accent11">
    <w:name w:val="List Table 5 Dark - Accent 11"/>
    <w:basedOn w:val="a1"/>
    <w:uiPriority w:val="99"/>
    <w:rsid w:val="00C54E07"/>
    <w:pPr>
      <w:spacing w:after="0" w:line="240" w:lineRule="auto"/>
    </w:pPr>
    <w:tblPr>
      <w:tblStyleRowBandSize w:val="1"/>
      <w:tblStyleColBandSize w:val="1"/>
      <w:tblInd w:w="0" w:type="dxa"/>
      <w:tblBorders>
        <w:top w:val="single" w:sz="32" w:space="0" w:color="5B9BD5"/>
        <w:left w:val="single" w:sz="32" w:space="0" w:color="5B9BD5"/>
        <w:bottom w:val="single" w:sz="32" w:space="0" w:color="5B9BD5"/>
        <w:right w:val="single" w:sz="32" w:space="0" w:color="5B9BD5"/>
      </w:tblBorders>
      <w:shd w:val="clear" w:color="5B9BD5"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5B9BD5"/>
          <w:bottom w:val="single" w:sz="12" w:space="0" w:color="FFFFFF"/>
        </w:tcBorders>
        <w:shd w:val="clear" w:color="5B9BD5"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auto"/>
      </w:tcPr>
    </w:tblStylePr>
    <w:tblStylePr w:type="band2Horz">
      <w:tblPr/>
      <w:tcPr>
        <w:tcBorders>
          <w:top w:val="single" w:sz="4" w:space="0" w:color="FFFFFF"/>
          <w:bottom w:val="single" w:sz="4" w:space="0" w:color="FFFFFF"/>
        </w:tcBorders>
        <w:shd w:val="clear" w:color="5B9BD5" w:fill="auto"/>
      </w:tcPr>
    </w:tblStylePr>
  </w:style>
  <w:style w:type="table" w:customStyle="1" w:styleId="ListTable5Dark-Accent21">
    <w:name w:val="List Table 5 Dark - Accent 21"/>
    <w:basedOn w:val="a1"/>
    <w:uiPriority w:val="99"/>
    <w:rsid w:val="00C54E07"/>
    <w:pPr>
      <w:spacing w:after="0" w:line="240" w:lineRule="auto"/>
    </w:pPr>
    <w:tblPr>
      <w:tblStyleRowBandSize w:val="1"/>
      <w:tblStyleColBandSize w:val="1"/>
      <w:tblInd w:w="0" w:type="dxa"/>
      <w:tblBorders>
        <w:top w:val="single" w:sz="32" w:space="0" w:color="F4B184"/>
        <w:left w:val="single" w:sz="32" w:space="0" w:color="F4B184"/>
        <w:bottom w:val="single" w:sz="32" w:space="0" w:color="F4B184"/>
        <w:right w:val="single" w:sz="32" w:space="0" w:color="F4B184"/>
      </w:tblBorders>
      <w:shd w:val="clear" w:color="F4B184"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F4B184"/>
          <w:bottom w:val="single" w:sz="12" w:space="0" w:color="FFFFFF"/>
        </w:tcBorders>
        <w:shd w:val="clear" w:color="F4B184"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auto"/>
      </w:tcPr>
    </w:tblStylePr>
    <w:tblStylePr w:type="band2Horz">
      <w:tblPr/>
      <w:tcPr>
        <w:tcBorders>
          <w:top w:val="single" w:sz="4" w:space="0" w:color="FFFFFF"/>
          <w:bottom w:val="single" w:sz="4" w:space="0" w:color="FFFFFF"/>
        </w:tcBorders>
        <w:shd w:val="clear" w:color="F4B184" w:fill="auto"/>
      </w:tcPr>
    </w:tblStylePr>
  </w:style>
  <w:style w:type="table" w:customStyle="1" w:styleId="ListTable5Dark-Accent31">
    <w:name w:val="List Table 5 Dark - Accent 31"/>
    <w:basedOn w:val="a1"/>
    <w:uiPriority w:val="99"/>
    <w:rsid w:val="00C54E07"/>
    <w:pPr>
      <w:spacing w:after="0" w:line="240" w:lineRule="auto"/>
    </w:pPr>
    <w:tblPr>
      <w:tblStyleRowBandSize w:val="1"/>
      <w:tblStyleColBandSize w:val="1"/>
      <w:tblInd w:w="0" w:type="dxa"/>
      <w:tblBorders>
        <w:top w:val="single" w:sz="32" w:space="0" w:color="C9C9C9"/>
        <w:left w:val="single" w:sz="32" w:space="0" w:color="C9C9C9"/>
        <w:bottom w:val="single" w:sz="32" w:space="0" w:color="C9C9C9"/>
        <w:right w:val="single" w:sz="32" w:space="0" w:color="C9C9C9"/>
      </w:tblBorders>
      <w:shd w:val="clear" w:color="C9C9C9"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C9C9C9"/>
          <w:bottom w:val="single" w:sz="12" w:space="0" w:color="FFFFFF"/>
        </w:tcBorders>
        <w:shd w:val="clear" w:color="C9C9C9"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auto"/>
      </w:tcPr>
    </w:tblStylePr>
    <w:tblStylePr w:type="band2Horz">
      <w:tblPr/>
      <w:tcPr>
        <w:tcBorders>
          <w:top w:val="single" w:sz="4" w:space="0" w:color="FFFFFF"/>
          <w:bottom w:val="single" w:sz="4" w:space="0" w:color="FFFFFF"/>
        </w:tcBorders>
        <w:shd w:val="clear" w:color="C9C9C9" w:fill="auto"/>
      </w:tcPr>
    </w:tblStylePr>
  </w:style>
  <w:style w:type="table" w:customStyle="1" w:styleId="ListTable5Dark-Accent41">
    <w:name w:val="List Table 5 Dark - Accent 41"/>
    <w:basedOn w:val="a1"/>
    <w:uiPriority w:val="99"/>
    <w:rsid w:val="00C54E07"/>
    <w:pPr>
      <w:spacing w:after="0" w:line="240" w:lineRule="auto"/>
    </w:pPr>
    <w:tblPr>
      <w:tblStyleRowBandSize w:val="1"/>
      <w:tblStyleColBandSize w:val="1"/>
      <w:tblInd w:w="0" w:type="dxa"/>
      <w:tblBorders>
        <w:top w:val="single" w:sz="32" w:space="0" w:color="FFD865"/>
        <w:left w:val="single" w:sz="32" w:space="0" w:color="FFD865"/>
        <w:bottom w:val="single" w:sz="32" w:space="0" w:color="FFD865"/>
        <w:right w:val="single" w:sz="32" w:space="0" w:color="FFD865"/>
      </w:tblBorders>
      <w:shd w:val="clear" w:color="FFD865"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FFD865"/>
          <w:bottom w:val="single" w:sz="12" w:space="0" w:color="FFFFFF"/>
        </w:tcBorders>
        <w:shd w:val="clear" w:color="FFD865"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auto"/>
      </w:tcPr>
    </w:tblStylePr>
    <w:tblStylePr w:type="band2Horz">
      <w:tblPr/>
      <w:tcPr>
        <w:tcBorders>
          <w:top w:val="single" w:sz="4" w:space="0" w:color="FFFFFF"/>
          <w:bottom w:val="single" w:sz="4" w:space="0" w:color="FFFFFF"/>
        </w:tcBorders>
        <w:shd w:val="clear" w:color="FFD865" w:fill="auto"/>
      </w:tcPr>
    </w:tblStylePr>
  </w:style>
  <w:style w:type="table" w:customStyle="1" w:styleId="ListTable5Dark-Accent51">
    <w:name w:val="List Table 5 Dark - Accent 51"/>
    <w:basedOn w:val="a1"/>
    <w:uiPriority w:val="99"/>
    <w:rsid w:val="00C54E07"/>
    <w:pPr>
      <w:spacing w:after="0" w:line="240" w:lineRule="auto"/>
    </w:pPr>
    <w:tblPr>
      <w:tblStyleRowBandSize w:val="1"/>
      <w:tblStyleColBandSize w:val="1"/>
      <w:tblInd w:w="0" w:type="dxa"/>
      <w:tblBorders>
        <w:top w:val="single" w:sz="32" w:space="0" w:color="8DA9DB"/>
        <w:left w:val="single" w:sz="32" w:space="0" w:color="8DA9DB"/>
        <w:bottom w:val="single" w:sz="32" w:space="0" w:color="8DA9DB"/>
        <w:right w:val="single" w:sz="32" w:space="0" w:color="8DA9DB"/>
      </w:tblBorders>
      <w:shd w:val="clear" w:color="8DA9DB"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8DA9DB"/>
          <w:bottom w:val="single" w:sz="12" w:space="0" w:color="FFFFFF"/>
        </w:tcBorders>
        <w:shd w:val="clear" w:color="8DA9DB"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auto"/>
      </w:tcPr>
    </w:tblStylePr>
    <w:tblStylePr w:type="band2Horz">
      <w:tblPr/>
      <w:tcPr>
        <w:tcBorders>
          <w:top w:val="single" w:sz="4" w:space="0" w:color="FFFFFF"/>
          <w:bottom w:val="single" w:sz="4" w:space="0" w:color="FFFFFF"/>
        </w:tcBorders>
        <w:shd w:val="clear" w:color="8DA9DB" w:fill="auto"/>
      </w:tcPr>
    </w:tblStylePr>
  </w:style>
  <w:style w:type="table" w:customStyle="1" w:styleId="ListTable5Dark-Accent61">
    <w:name w:val="List Table 5 Dark - Accent 61"/>
    <w:basedOn w:val="a1"/>
    <w:uiPriority w:val="99"/>
    <w:rsid w:val="00C54E07"/>
    <w:pPr>
      <w:spacing w:after="0" w:line="240" w:lineRule="auto"/>
    </w:pPr>
    <w:tblPr>
      <w:tblStyleRowBandSize w:val="1"/>
      <w:tblStyleColBandSize w:val="1"/>
      <w:tblInd w:w="0" w:type="dxa"/>
      <w:tblBorders>
        <w:top w:val="single" w:sz="32" w:space="0" w:color="A9D08E"/>
        <w:left w:val="single" w:sz="32" w:space="0" w:color="A9D08E"/>
        <w:bottom w:val="single" w:sz="32" w:space="0" w:color="A9D08E"/>
        <w:right w:val="single" w:sz="32" w:space="0" w:color="A9D08E"/>
      </w:tblBorders>
      <w:shd w:val="clear" w:color="A9D08E" w:fill="auto"/>
      <w:tblCellMar>
        <w:top w:w="0" w:type="dxa"/>
        <w:left w:w="108" w:type="dxa"/>
        <w:bottom w:w="0" w:type="dxa"/>
        <w:right w:w="108" w:type="dxa"/>
      </w:tblCellMar>
    </w:tblPr>
    <w:tblStylePr w:type="firstRow">
      <w:rPr>
        <w:rFonts w:ascii="Arial" w:hAnsi="Arial"/>
        <w:b/>
        <w:color w:val="FFFFFF"/>
        <w:sz w:val="22"/>
      </w:rPr>
      <w:tblPr/>
      <w:tcPr>
        <w:tcBorders>
          <w:top w:val="single" w:sz="32" w:space="0" w:color="A9D08E"/>
          <w:bottom w:val="single" w:sz="12" w:space="0" w:color="FFFFFF"/>
        </w:tcBorders>
        <w:shd w:val="clear" w:color="A9D08E" w:fill="auto"/>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uto"/>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uto"/>
      </w:tcPr>
    </w:tblStylePr>
    <w:tblStylePr w:type="band2Horz">
      <w:tblPr/>
      <w:tcPr>
        <w:tcBorders>
          <w:top w:val="single" w:sz="4" w:space="0" w:color="FFFFFF"/>
          <w:bottom w:val="single" w:sz="4" w:space="0" w:color="FFFFFF"/>
        </w:tcBorders>
        <w:shd w:val="clear" w:color="A9D08E" w:fill="auto"/>
      </w:tcPr>
    </w:tblStylePr>
  </w:style>
  <w:style w:type="table" w:customStyle="1" w:styleId="-620">
    <w:name w:val="Список-таблица 6 цветная2"/>
    <w:basedOn w:val="a1"/>
    <w:next w:val="ListTable6Colorful"/>
    <w:uiPriority w:val="99"/>
    <w:rsid w:val="00C54E07"/>
    <w:pPr>
      <w:spacing w:after="0" w:line="240" w:lineRule="auto"/>
    </w:p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auto"/>
      </w:tcPr>
    </w:tblStylePr>
    <w:tblStylePr w:type="band1Horz">
      <w:rPr>
        <w:rFonts w:ascii="Arial" w:hAnsi="Arial"/>
        <w:color w:val="000000"/>
        <w:sz w:val="22"/>
      </w:rPr>
      <w:tblPr/>
      <w:tcPr>
        <w:shd w:val="clear" w:color="BFBFBF" w:fill="auto"/>
      </w:tcPr>
    </w:tblStylePr>
    <w:tblStylePr w:type="band2Horz">
      <w:rPr>
        <w:rFonts w:ascii="Arial" w:hAnsi="Arial"/>
        <w:color w:val="000000"/>
        <w:sz w:val="22"/>
      </w:rPr>
    </w:tblStylePr>
  </w:style>
  <w:style w:type="table" w:customStyle="1" w:styleId="ListTable6Colorful-Accent11">
    <w:name w:val="List Table 6 Colorful - Accent 11"/>
    <w:basedOn w:val="a1"/>
    <w:uiPriority w:val="99"/>
    <w:rsid w:val="00C54E07"/>
    <w:pPr>
      <w:spacing w:after="0" w:line="240" w:lineRule="auto"/>
    </w:pPr>
    <w:tblPr>
      <w:tblStyleRowBandSize w:val="1"/>
      <w:tblStyleColBandSize w:val="1"/>
      <w:tblInd w:w="0" w:type="dxa"/>
      <w:tblBorders>
        <w:top w:val="single" w:sz="4" w:space="0" w:color="5B9BD5"/>
        <w:bottom w:val="single" w:sz="4" w:space="0" w:color="5B9BD5"/>
      </w:tblBorders>
      <w:tblCellMar>
        <w:top w:w="0" w:type="dxa"/>
        <w:left w:w="108" w:type="dxa"/>
        <w:bottom w:w="0" w:type="dxa"/>
        <w:right w:w="108" w:type="dxa"/>
      </w:tblCellMar>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auto"/>
      </w:tcPr>
    </w:tblStylePr>
    <w:tblStylePr w:type="band1Horz">
      <w:rPr>
        <w:rFonts w:ascii="Arial" w:hAnsi="Arial"/>
        <w:color w:val="245A8D"/>
        <w:sz w:val="22"/>
      </w:rPr>
      <w:tblPr/>
      <w:tcPr>
        <w:shd w:val="clear" w:color="D5E5F4" w:fill="auto"/>
      </w:tcPr>
    </w:tblStylePr>
    <w:tblStylePr w:type="band2Horz">
      <w:rPr>
        <w:rFonts w:ascii="Arial" w:hAnsi="Arial"/>
        <w:color w:val="245A8D"/>
        <w:sz w:val="22"/>
      </w:rPr>
    </w:tblStylePr>
  </w:style>
  <w:style w:type="table" w:customStyle="1" w:styleId="ListTable6Colorful-Accent21">
    <w:name w:val="List Table 6 Colorful - Accent 21"/>
    <w:basedOn w:val="a1"/>
    <w:uiPriority w:val="99"/>
    <w:rsid w:val="00C54E07"/>
    <w:pPr>
      <w:spacing w:after="0" w:line="240" w:lineRule="auto"/>
    </w:p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auto"/>
      </w:tcPr>
    </w:tblStylePr>
    <w:tblStylePr w:type="band1Horz">
      <w:rPr>
        <w:rFonts w:ascii="Arial" w:hAnsi="Arial"/>
        <w:color w:val="F4B184"/>
        <w:sz w:val="22"/>
      </w:rPr>
      <w:tblPr/>
      <w:tcPr>
        <w:shd w:val="clear" w:color="FADECB" w:fill="auto"/>
      </w:tcPr>
    </w:tblStylePr>
    <w:tblStylePr w:type="band2Horz">
      <w:rPr>
        <w:rFonts w:ascii="Arial" w:hAnsi="Arial"/>
        <w:color w:val="F4B184"/>
        <w:sz w:val="22"/>
      </w:rPr>
    </w:tblStylePr>
  </w:style>
  <w:style w:type="table" w:customStyle="1" w:styleId="ListTable6Colorful-Accent31">
    <w:name w:val="List Table 6 Colorful - Accent 31"/>
    <w:basedOn w:val="a1"/>
    <w:uiPriority w:val="99"/>
    <w:rsid w:val="00C54E07"/>
    <w:pPr>
      <w:spacing w:after="0" w:line="240" w:lineRule="auto"/>
    </w:p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auto"/>
      </w:tcPr>
    </w:tblStylePr>
    <w:tblStylePr w:type="band1Horz">
      <w:rPr>
        <w:rFonts w:ascii="Arial" w:hAnsi="Arial"/>
        <w:color w:val="C9C9C9"/>
        <w:sz w:val="22"/>
      </w:rPr>
      <w:tblPr/>
      <w:tcPr>
        <w:shd w:val="clear" w:color="E8E8E8" w:fill="auto"/>
      </w:tcPr>
    </w:tblStylePr>
    <w:tblStylePr w:type="band2Horz">
      <w:rPr>
        <w:rFonts w:ascii="Arial" w:hAnsi="Arial"/>
        <w:color w:val="C9C9C9"/>
        <w:sz w:val="22"/>
      </w:rPr>
    </w:tblStylePr>
  </w:style>
  <w:style w:type="table" w:customStyle="1" w:styleId="ListTable6Colorful-Accent41">
    <w:name w:val="List Table 6 Colorful - Accent 41"/>
    <w:basedOn w:val="a1"/>
    <w:uiPriority w:val="99"/>
    <w:rsid w:val="00C54E07"/>
    <w:pPr>
      <w:spacing w:after="0" w:line="240" w:lineRule="auto"/>
    </w:p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auto"/>
      </w:tcPr>
    </w:tblStylePr>
    <w:tblStylePr w:type="band1Horz">
      <w:rPr>
        <w:rFonts w:ascii="Arial" w:hAnsi="Arial"/>
        <w:color w:val="FFD865"/>
        <w:sz w:val="22"/>
      </w:rPr>
      <w:tblPr/>
      <w:tcPr>
        <w:shd w:val="clear" w:color="FFEFBF" w:fill="auto"/>
      </w:tcPr>
    </w:tblStylePr>
    <w:tblStylePr w:type="band2Horz">
      <w:rPr>
        <w:rFonts w:ascii="Arial" w:hAnsi="Arial"/>
        <w:color w:val="FFD865"/>
        <w:sz w:val="22"/>
      </w:rPr>
    </w:tblStylePr>
  </w:style>
  <w:style w:type="table" w:customStyle="1" w:styleId="ListTable6Colorful-Accent51">
    <w:name w:val="List Table 6 Colorful - Accent 51"/>
    <w:basedOn w:val="a1"/>
    <w:uiPriority w:val="99"/>
    <w:rsid w:val="00C54E07"/>
    <w:pPr>
      <w:spacing w:after="0" w:line="240" w:lineRule="auto"/>
    </w:pPr>
    <w:tblPr>
      <w:tblStyleRowBandSize w:val="1"/>
      <w:tblStyleColBandSize w:val="1"/>
      <w:tblInd w:w="0" w:type="dxa"/>
      <w:tblBorders>
        <w:top w:val="single" w:sz="4" w:space="0" w:color="8DA9DB"/>
        <w:bottom w:val="single" w:sz="4" w:space="0" w:color="8DA9DB"/>
      </w:tblBorders>
      <w:tblCellMar>
        <w:top w:w="0" w:type="dxa"/>
        <w:left w:w="108" w:type="dxa"/>
        <w:bottom w:w="0" w:type="dxa"/>
        <w:right w:w="108" w:type="dxa"/>
      </w:tblCellMar>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auto"/>
      </w:tcPr>
    </w:tblStylePr>
    <w:tblStylePr w:type="band1Horz">
      <w:rPr>
        <w:rFonts w:ascii="Arial" w:hAnsi="Arial"/>
        <w:color w:val="8DA9DB"/>
        <w:sz w:val="22"/>
      </w:rPr>
      <w:tblPr/>
      <w:tcPr>
        <w:shd w:val="clear" w:color="CFDBF0" w:fill="auto"/>
      </w:tcPr>
    </w:tblStylePr>
    <w:tblStylePr w:type="band2Horz">
      <w:rPr>
        <w:rFonts w:ascii="Arial" w:hAnsi="Arial"/>
        <w:color w:val="8DA9DB"/>
        <w:sz w:val="22"/>
      </w:rPr>
    </w:tblStylePr>
  </w:style>
  <w:style w:type="table" w:customStyle="1" w:styleId="ListTable6Colorful-Accent61">
    <w:name w:val="List Table 6 Colorful - Accent 61"/>
    <w:basedOn w:val="a1"/>
    <w:uiPriority w:val="99"/>
    <w:rsid w:val="00C54E07"/>
    <w:pPr>
      <w:spacing w:after="0" w:line="240" w:lineRule="auto"/>
    </w:p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auto"/>
      </w:tcPr>
    </w:tblStylePr>
    <w:tblStylePr w:type="band1Horz">
      <w:rPr>
        <w:rFonts w:ascii="Arial" w:hAnsi="Arial"/>
        <w:color w:val="A9D08E"/>
        <w:sz w:val="22"/>
      </w:rPr>
      <w:tblPr/>
      <w:tcPr>
        <w:shd w:val="clear" w:color="DAEBCF" w:fill="auto"/>
      </w:tcPr>
    </w:tblStylePr>
    <w:tblStylePr w:type="band2Horz">
      <w:rPr>
        <w:rFonts w:ascii="Arial" w:hAnsi="Arial"/>
        <w:color w:val="A9D08E"/>
        <w:sz w:val="22"/>
      </w:rPr>
    </w:tblStylePr>
  </w:style>
  <w:style w:type="table" w:customStyle="1" w:styleId="-720">
    <w:name w:val="Список-таблица 7 цветная2"/>
    <w:basedOn w:val="a1"/>
    <w:next w:val="ListTable7Colorful"/>
    <w:uiPriority w:val="99"/>
    <w:rsid w:val="00C54E07"/>
    <w:pPr>
      <w:spacing w:after="0" w:line="240" w:lineRule="auto"/>
    </w:p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auto"/>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auto"/>
      </w:tcPr>
    </w:tblStylePr>
    <w:tblStylePr w:type="band1Horz">
      <w:rPr>
        <w:rFonts w:ascii="Arial" w:hAnsi="Arial"/>
        <w:color w:val="7F7F7F"/>
        <w:sz w:val="22"/>
      </w:rPr>
      <w:tblPr/>
      <w:tcPr>
        <w:shd w:val="clear" w:color="BFBFBF" w:fill="auto"/>
      </w:tcPr>
    </w:tblStylePr>
    <w:tblStylePr w:type="band2Horz">
      <w:rPr>
        <w:rFonts w:ascii="Arial" w:hAnsi="Arial"/>
        <w:color w:val="7F7F7F"/>
        <w:sz w:val="22"/>
      </w:rPr>
    </w:tblStylePr>
  </w:style>
  <w:style w:type="table" w:customStyle="1" w:styleId="ListTable7Colorful-Accent11">
    <w:name w:val="List Table 7 Colorful - Accent 11"/>
    <w:basedOn w:val="a1"/>
    <w:uiPriority w:val="99"/>
    <w:rsid w:val="00C54E07"/>
    <w:pPr>
      <w:spacing w:after="0" w:line="240" w:lineRule="auto"/>
    </w:pPr>
    <w:tblPr>
      <w:tblStyleRowBandSize w:val="1"/>
      <w:tblStyleColBandSize w:val="1"/>
      <w:tblInd w:w="0" w:type="dxa"/>
      <w:tblBorders>
        <w:right w:val="single" w:sz="4" w:space="0" w:color="5B9BD5"/>
      </w:tblBorders>
      <w:tblCellMar>
        <w:top w:w="0" w:type="dxa"/>
        <w:left w:w="108" w:type="dxa"/>
        <w:bottom w:w="0" w:type="dxa"/>
        <w:right w:w="108" w:type="dxa"/>
      </w:tblCellMar>
    </w:tblPr>
    <w:tblStylePr w:type="firstRow">
      <w:rPr>
        <w:rFonts w:ascii="Arial" w:hAnsi="Arial"/>
        <w:i/>
        <w:color w:val="245A8D"/>
        <w:sz w:val="22"/>
      </w:rPr>
      <w:tblPr/>
      <w:tcPr>
        <w:tcBorders>
          <w:top w:val="none" w:sz="0" w:space="0" w:color="auto"/>
          <w:left w:val="none" w:sz="0" w:space="0" w:color="auto"/>
          <w:bottom w:val="single" w:sz="4" w:space="0" w:color="5B9BD5"/>
          <w:right w:val="none" w:sz="0" w:space="0" w:color="auto"/>
        </w:tcBorders>
        <w:shd w:val="clear" w:color="FFFFFF" w:fill="auto"/>
      </w:tcPr>
    </w:tblStylePr>
    <w:tblStylePr w:type="lastRow">
      <w:rPr>
        <w:rFonts w:ascii="Arial" w:hAnsi="Arial"/>
        <w:i/>
        <w:color w:val="245A8D"/>
        <w:sz w:val="22"/>
      </w:rPr>
      <w:tblPr/>
      <w:tcPr>
        <w:tcBorders>
          <w:top w:val="single" w:sz="4" w:space="0" w:color="5B9BD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5B9BD5"/>
        </w:tcBorders>
        <w:shd w:val="clear" w:color="FFFFFF" w:fill="auto"/>
      </w:tcPr>
    </w:tblStylePr>
    <w:tblStylePr w:type="lastCol">
      <w:rPr>
        <w:rFonts w:ascii="Arial" w:hAnsi="Arial"/>
        <w:i/>
        <w:color w:val="245A8D"/>
        <w:sz w:val="22"/>
      </w:rPr>
      <w:tblPr/>
      <w:tcPr>
        <w:tcBorders>
          <w:top w:val="none" w:sz="0" w:space="0" w:color="auto"/>
          <w:left w:val="single" w:sz="4" w:space="0" w:color="5B9BD5"/>
          <w:bottom w:val="none" w:sz="0" w:space="0" w:color="auto"/>
          <w:right w:val="none" w:sz="0" w:space="0" w:color="auto"/>
        </w:tcBorders>
        <w:shd w:val="clear" w:color="FFFFFF" w:fill="auto"/>
      </w:tcPr>
    </w:tblStylePr>
    <w:tblStylePr w:type="band1Vert">
      <w:tblPr/>
      <w:tcPr>
        <w:shd w:val="clear" w:color="D5E5F4" w:fill="auto"/>
      </w:tcPr>
    </w:tblStylePr>
    <w:tblStylePr w:type="band1Horz">
      <w:rPr>
        <w:rFonts w:ascii="Arial" w:hAnsi="Arial"/>
        <w:color w:val="245A8D"/>
        <w:sz w:val="22"/>
      </w:rPr>
      <w:tblPr/>
      <w:tcPr>
        <w:shd w:val="clear" w:color="D5E5F4" w:fill="auto"/>
      </w:tcPr>
    </w:tblStylePr>
    <w:tblStylePr w:type="band2Horz">
      <w:rPr>
        <w:rFonts w:ascii="Arial" w:hAnsi="Arial"/>
        <w:color w:val="245A8D"/>
        <w:sz w:val="22"/>
      </w:rPr>
    </w:tblStylePr>
  </w:style>
  <w:style w:type="table" w:customStyle="1" w:styleId="ListTable7Colorful-Accent21">
    <w:name w:val="List Table 7 Colorful - Accent 21"/>
    <w:basedOn w:val="a1"/>
    <w:uiPriority w:val="99"/>
    <w:rsid w:val="00C54E07"/>
    <w:pPr>
      <w:spacing w:after="0" w:line="240" w:lineRule="auto"/>
    </w:p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auto"/>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auto"/>
      </w:tcPr>
    </w:tblStylePr>
    <w:tblStylePr w:type="band1Horz">
      <w:rPr>
        <w:rFonts w:ascii="Arial" w:hAnsi="Arial"/>
        <w:color w:val="F4B184"/>
        <w:sz w:val="22"/>
      </w:rPr>
      <w:tblPr/>
      <w:tcPr>
        <w:shd w:val="clear" w:color="FADECB" w:fill="auto"/>
      </w:tcPr>
    </w:tblStylePr>
    <w:tblStylePr w:type="band2Horz">
      <w:rPr>
        <w:rFonts w:ascii="Arial" w:hAnsi="Arial"/>
        <w:color w:val="F4B184"/>
        <w:sz w:val="22"/>
      </w:rPr>
    </w:tblStylePr>
  </w:style>
  <w:style w:type="table" w:customStyle="1" w:styleId="ListTable7Colorful-Accent31">
    <w:name w:val="List Table 7 Colorful - Accent 31"/>
    <w:basedOn w:val="a1"/>
    <w:uiPriority w:val="99"/>
    <w:rsid w:val="00C54E07"/>
    <w:pPr>
      <w:spacing w:after="0" w:line="240" w:lineRule="auto"/>
    </w:p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auto"/>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auto"/>
      </w:tcPr>
    </w:tblStylePr>
    <w:tblStylePr w:type="band1Horz">
      <w:rPr>
        <w:rFonts w:ascii="Arial" w:hAnsi="Arial"/>
        <w:color w:val="C9C9C9"/>
        <w:sz w:val="22"/>
      </w:rPr>
      <w:tblPr/>
      <w:tcPr>
        <w:shd w:val="clear" w:color="E8E8E8" w:fill="auto"/>
      </w:tcPr>
    </w:tblStylePr>
    <w:tblStylePr w:type="band2Horz">
      <w:rPr>
        <w:rFonts w:ascii="Arial" w:hAnsi="Arial"/>
        <w:color w:val="C9C9C9"/>
        <w:sz w:val="22"/>
      </w:rPr>
    </w:tblStylePr>
  </w:style>
  <w:style w:type="table" w:customStyle="1" w:styleId="ListTable7Colorful-Accent41">
    <w:name w:val="List Table 7 Colorful - Accent 41"/>
    <w:basedOn w:val="a1"/>
    <w:uiPriority w:val="99"/>
    <w:rsid w:val="00C54E07"/>
    <w:pPr>
      <w:spacing w:after="0" w:line="240" w:lineRule="auto"/>
    </w:p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auto"/>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auto"/>
      </w:tcPr>
    </w:tblStylePr>
    <w:tblStylePr w:type="band1Horz">
      <w:rPr>
        <w:rFonts w:ascii="Arial" w:hAnsi="Arial"/>
        <w:color w:val="FFD865"/>
        <w:sz w:val="22"/>
      </w:rPr>
      <w:tblPr/>
      <w:tcPr>
        <w:shd w:val="clear" w:color="FFEFBF" w:fill="auto"/>
      </w:tcPr>
    </w:tblStylePr>
    <w:tblStylePr w:type="band2Horz">
      <w:rPr>
        <w:rFonts w:ascii="Arial" w:hAnsi="Arial"/>
        <w:color w:val="FFD865"/>
        <w:sz w:val="22"/>
      </w:rPr>
    </w:tblStylePr>
  </w:style>
  <w:style w:type="table" w:customStyle="1" w:styleId="ListTable7Colorful-Accent51">
    <w:name w:val="List Table 7 Colorful - Accent 51"/>
    <w:basedOn w:val="a1"/>
    <w:uiPriority w:val="99"/>
    <w:rsid w:val="00C54E07"/>
    <w:pPr>
      <w:spacing w:after="0" w:line="240" w:lineRule="auto"/>
    </w:pPr>
    <w:tblPr>
      <w:tblStyleRowBandSize w:val="1"/>
      <w:tblStyleColBandSize w:val="1"/>
      <w:tblInd w:w="0" w:type="dxa"/>
      <w:tblBorders>
        <w:right w:val="single" w:sz="4" w:space="0" w:color="8DA9DB"/>
      </w:tblBorders>
      <w:tblCellMar>
        <w:top w:w="0" w:type="dxa"/>
        <w:left w:w="108" w:type="dxa"/>
        <w:bottom w:w="0" w:type="dxa"/>
        <w:right w:w="108" w:type="dxa"/>
      </w:tblCellMar>
    </w:tblPr>
    <w:tblStylePr w:type="firstRow">
      <w:rPr>
        <w:rFonts w:ascii="Arial" w:hAnsi="Arial"/>
        <w:i/>
        <w:color w:val="8DA9DB"/>
        <w:sz w:val="22"/>
      </w:rPr>
      <w:tblPr/>
      <w:tcPr>
        <w:tcBorders>
          <w:top w:val="none" w:sz="0" w:space="0" w:color="auto"/>
          <w:left w:val="none" w:sz="0" w:space="0" w:color="auto"/>
          <w:bottom w:val="single" w:sz="4" w:space="0" w:color="8DA9DB"/>
          <w:right w:val="none" w:sz="0" w:space="0" w:color="auto"/>
        </w:tcBorders>
        <w:shd w:val="clear" w:color="FFFFFF" w:fill="auto"/>
      </w:tcPr>
    </w:tblStylePr>
    <w:tblStylePr w:type="lastRow">
      <w:rPr>
        <w:rFonts w:ascii="Arial" w:hAnsi="Arial"/>
        <w:i/>
        <w:color w:val="8DA9DB"/>
        <w:sz w:val="22"/>
      </w:rPr>
      <w:tblPr/>
      <w:tcPr>
        <w:tcBorders>
          <w:top w:val="single" w:sz="4" w:space="0" w:color="8DA9DB"/>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8DA9DB"/>
        <w:sz w:val="22"/>
      </w:rPr>
      <w:tblPr/>
      <w:tcPr>
        <w:tcBorders>
          <w:top w:val="none" w:sz="0" w:space="0" w:color="auto"/>
          <w:left w:val="none" w:sz="0" w:space="0" w:color="auto"/>
          <w:bottom w:val="none" w:sz="0" w:space="0" w:color="auto"/>
          <w:right w:val="single" w:sz="4" w:space="0" w:color="8DA9DB"/>
        </w:tcBorders>
        <w:shd w:val="clear" w:color="FFFFFF" w:fill="auto"/>
      </w:tcPr>
    </w:tblStylePr>
    <w:tblStylePr w:type="lastCol">
      <w:rPr>
        <w:rFonts w:ascii="Arial" w:hAnsi="Arial"/>
        <w:i/>
        <w:color w:val="8DA9DB"/>
        <w:sz w:val="22"/>
      </w:rPr>
      <w:tblPr/>
      <w:tcPr>
        <w:tcBorders>
          <w:top w:val="none" w:sz="0" w:space="0" w:color="auto"/>
          <w:left w:val="single" w:sz="4" w:space="0" w:color="8DA9DB"/>
          <w:bottom w:val="none" w:sz="0" w:space="0" w:color="auto"/>
          <w:right w:val="none" w:sz="0" w:space="0" w:color="auto"/>
        </w:tcBorders>
        <w:shd w:val="clear" w:color="FFFFFF" w:fill="auto"/>
      </w:tcPr>
    </w:tblStylePr>
    <w:tblStylePr w:type="band1Vert">
      <w:tblPr/>
      <w:tcPr>
        <w:shd w:val="clear" w:color="CFDBF0" w:fill="auto"/>
      </w:tcPr>
    </w:tblStylePr>
    <w:tblStylePr w:type="band1Horz">
      <w:rPr>
        <w:rFonts w:ascii="Arial" w:hAnsi="Arial"/>
        <w:color w:val="8DA9DB"/>
        <w:sz w:val="22"/>
      </w:rPr>
      <w:tblPr/>
      <w:tcPr>
        <w:shd w:val="clear" w:color="CFDBF0" w:fill="auto"/>
      </w:tcPr>
    </w:tblStylePr>
    <w:tblStylePr w:type="band2Horz">
      <w:rPr>
        <w:rFonts w:ascii="Arial" w:hAnsi="Arial"/>
        <w:color w:val="8DA9DB"/>
        <w:sz w:val="22"/>
      </w:rPr>
    </w:tblStylePr>
  </w:style>
  <w:style w:type="table" w:customStyle="1" w:styleId="ListTable7Colorful-Accent61">
    <w:name w:val="List Table 7 Colorful - Accent 61"/>
    <w:basedOn w:val="a1"/>
    <w:uiPriority w:val="99"/>
    <w:rsid w:val="00C54E07"/>
    <w:pPr>
      <w:spacing w:after="0" w:line="240" w:lineRule="auto"/>
    </w:p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auto"/>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auto"/>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auto"/>
      </w:tcPr>
    </w:tblStylePr>
    <w:tblStylePr w:type="band1Horz">
      <w:rPr>
        <w:rFonts w:ascii="Arial" w:hAnsi="Arial"/>
        <w:color w:val="A9D08E"/>
        <w:sz w:val="22"/>
      </w:rPr>
      <w:tblPr/>
      <w:tcPr>
        <w:shd w:val="clear" w:color="DAEBCF" w:fill="auto"/>
      </w:tcPr>
    </w:tblStylePr>
    <w:tblStylePr w:type="band2Horz">
      <w:rPr>
        <w:rFonts w:ascii="Arial" w:hAnsi="Arial"/>
        <w:color w:val="A9D08E"/>
        <w:sz w:val="22"/>
      </w:rPr>
    </w:tblStylePr>
  </w:style>
  <w:style w:type="table" w:customStyle="1" w:styleId="Lined-Accent10">
    <w:name w:val="Lined - Accent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Lined-Accent11">
    <w:name w:val="Lined - Accent 1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fill="auto"/>
      </w:tcPr>
    </w:tblStylePr>
    <w:tblStylePr w:type="lastRow">
      <w:rPr>
        <w:rFonts w:ascii="Arial" w:hAnsi="Arial"/>
        <w:color w:val="F2F2F2"/>
        <w:sz w:val="22"/>
      </w:rPr>
      <w:tblPr/>
      <w:tcPr>
        <w:shd w:val="clear" w:color="68A2D8" w:fill="auto"/>
      </w:tcPr>
    </w:tblStylePr>
    <w:tblStylePr w:type="firstCol">
      <w:rPr>
        <w:rFonts w:ascii="Arial" w:hAnsi="Arial"/>
        <w:color w:val="F2F2F2"/>
        <w:sz w:val="22"/>
      </w:rPr>
      <w:tblPr/>
      <w:tcPr>
        <w:shd w:val="clear" w:color="68A2D8" w:fill="auto"/>
      </w:tcPr>
    </w:tblStylePr>
    <w:tblStylePr w:type="lastCol">
      <w:rPr>
        <w:rFonts w:ascii="Arial" w:hAnsi="Arial"/>
        <w:color w:val="F2F2F2"/>
        <w:sz w:val="22"/>
      </w:rPr>
      <w:tblPr/>
      <w:tcPr>
        <w:shd w:val="clear" w:color="68A2D8" w:fill="auto"/>
      </w:tcPr>
    </w:tblStylePr>
    <w:tblStylePr w:type="band1Vert">
      <w:rPr>
        <w:rFonts w:ascii="Arial" w:hAnsi="Arial"/>
        <w:color w:val="404040"/>
        <w:sz w:val="22"/>
      </w:rPr>
    </w:tblStylePr>
    <w:tblStylePr w:type="band2Vert">
      <w:rPr>
        <w:rFonts w:ascii="Arial" w:hAnsi="Arial"/>
        <w:color w:val="404040"/>
        <w:sz w:val="22"/>
      </w:rPr>
      <w:tblPr/>
      <w:tcPr>
        <w:shd w:val="clear" w:color="CBDFF1" w:fill="auto"/>
      </w:tcPr>
    </w:tblStylePr>
    <w:tblStylePr w:type="band1Horz">
      <w:rPr>
        <w:rFonts w:ascii="Arial" w:hAnsi="Arial"/>
        <w:color w:val="404040"/>
        <w:sz w:val="22"/>
      </w:rPr>
    </w:tblStylePr>
    <w:tblStylePr w:type="band2Horz">
      <w:rPr>
        <w:rFonts w:ascii="Arial" w:hAnsi="Arial"/>
        <w:color w:val="404040"/>
        <w:sz w:val="22"/>
      </w:rPr>
      <w:tblPr/>
      <w:tcPr>
        <w:shd w:val="clear" w:color="CBDFF1" w:fill="auto"/>
      </w:tcPr>
    </w:tblStylePr>
  </w:style>
  <w:style w:type="table" w:customStyle="1" w:styleId="Lined-Accent21">
    <w:name w:val="Lined - Accent 2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fill="auto"/>
      </w:tcPr>
    </w:tblStylePr>
    <w:tblStylePr w:type="lastRow">
      <w:rPr>
        <w:rFonts w:ascii="Arial" w:hAnsi="Arial"/>
        <w:color w:val="F2F2F2"/>
        <w:sz w:val="22"/>
      </w:rPr>
      <w:tblPr/>
      <w:tcPr>
        <w:shd w:val="clear" w:color="F4B184" w:fill="auto"/>
      </w:tcPr>
    </w:tblStylePr>
    <w:tblStylePr w:type="firstCol">
      <w:rPr>
        <w:rFonts w:ascii="Arial" w:hAnsi="Arial"/>
        <w:color w:val="F2F2F2"/>
        <w:sz w:val="22"/>
      </w:rPr>
      <w:tblPr/>
      <w:tcPr>
        <w:shd w:val="clear" w:color="F4B184" w:fill="auto"/>
      </w:tcPr>
    </w:tblStylePr>
    <w:tblStylePr w:type="lastCol">
      <w:rPr>
        <w:rFonts w:ascii="Arial" w:hAnsi="Arial"/>
        <w:color w:val="F2F2F2"/>
        <w:sz w:val="22"/>
      </w:rPr>
      <w:tblPr/>
      <w:tcPr>
        <w:shd w:val="clear" w:color="F4B184" w:fill="auto"/>
      </w:tcPr>
    </w:tblStylePr>
    <w:tblStylePr w:type="band1Vert">
      <w:rPr>
        <w:rFonts w:ascii="Arial" w:hAnsi="Arial"/>
        <w:color w:val="404040"/>
        <w:sz w:val="22"/>
      </w:rPr>
    </w:tblStylePr>
    <w:tblStylePr w:type="band2Vert">
      <w:rPr>
        <w:rFonts w:ascii="Arial" w:hAnsi="Arial"/>
        <w:color w:val="404040"/>
        <w:sz w:val="22"/>
      </w:rPr>
      <w:tblPr/>
      <w:tcPr>
        <w:shd w:val="clear" w:color="FBE5D6" w:fill="auto"/>
      </w:tcPr>
    </w:tblStylePr>
    <w:tblStylePr w:type="band1Horz">
      <w:rPr>
        <w:rFonts w:ascii="Arial" w:hAnsi="Arial"/>
        <w:color w:val="404040"/>
        <w:sz w:val="22"/>
      </w:rPr>
    </w:tblStylePr>
    <w:tblStylePr w:type="band2Horz">
      <w:rPr>
        <w:rFonts w:ascii="Arial" w:hAnsi="Arial"/>
        <w:color w:val="404040"/>
        <w:sz w:val="22"/>
      </w:rPr>
      <w:tblPr/>
      <w:tcPr>
        <w:shd w:val="clear" w:color="FBE5D6" w:fill="auto"/>
      </w:tcPr>
    </w:tblStylePr>
  </w:style>
  <w:style w:type="table" w:customStyle="1" w:styleId="Lined-Accent31">
    <w:name w:val="Lined - Accent 3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fill="auto"/>
      </w:tcPr>
    </w:tblStylePr>
    <w:tblStylePr w:type="lastRow">
      <w:rPr>
        <w:rFonts w:ascii="Arial" w:hAnsi="Arial"/>
        <w:color w:val="F2F2F2"/>
        <w:sz w:val="22"/>
      </w:rPr>
      <w:tblPr/>
      <w:tcPr>
        <w:shd w:val="clear" w:color="A5A5A5" w:fill="auto"/>
      </w:tcPr>
    </w:tblStylePr>
    <w:tblStylePr w:type="firstCol">
      <w:rPr>
        <w:rFonts w:ascii="Arial" w:hAnsi="Arial"/>
        <w:color w:val="F2F2F2"/>
        <w:sz w:val="22"/>
      </w:rPr>
      <w:tblPr/>
      <w:tcPr>
        <w:shd w:val="clear" w:color="A5A5A5" w:fill="auto"/>
      </w:tcPr>
    </w:tblStylePr>
    <w:tblStylePr w:type="lastCol">
      <w:rPr>
        <w:rFonts w:ascii="Arial" w:hAnsi="Arial"/>
        <w:color w:val="F2F2F2"/>
        <w:sz w:val="22"/>
      </w:rPr>
      <w:tblPr/>
      <w:tcPr>
        <w:shd w:val="clear" w:color="A5A5A5" w:fill="auto"/>
      </w:tcPr>
    </w:tblStylePr>
    <w:tblStylePr w:type="band1Vert">
      <w:rPr>
        <w:rFonts w:ascii="Arial" w:hAnsi="Arial"/>
        <w:color w:val="404040"/>
        <w:sz w:val="22"/>
      </w:rPr>
    </w:tblStylePr>
    <w:tblStylePr w:type="band2Vert">
      <w:rPr>
        <w:rFonts w:ascii="Arial" w:hAnsi="Arial"/>
        <w:color w:val="404040"/>
        <w:sz w:val="22"/>
      </w:rPr>
      <w:tblPr/>
      <w:tcPr>
        <w:shd w:val="clear" w:color="ECECEC" w:fill="auto"/>
      </w:tcPr>
    </w:tblStylePr>
    <w:tblStylePr w:type="band1Horz">
      <w:rPr>
        <w:rFonts w:ascii="Arial" w:hAnsi="Arial"/>
        <w:color w:val="404040"/>
        <w:sz w:val="22"/>
      </w:rPr>
    </w:tblStylePr>
    <w:tblStylePr w:type="band2Horz">
      <w:rPr>
        <w:rFonts w:ascii="Arial" w:hAnsi="Arial"/>
        <w:color w:val="404040"/>
        <w:sz w:val="22"/>
      </w:rPr>
      <w:tblPr/>
      <w:tcPr>
        <w:shd w:val="clear" w:color="ECECEC" w:fill="auto"/>
      </w:tcPr>
    </w:tblStylePr>
  </w:style>
  <w:style w:type="table" w:customStyle="1" w:styleId="Lined-Accent41">
    <w:name w:val="Lined - Accent 4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fill="auto"/>
      </w:tcPr>
    </w:tblStylePr>
    <w:tblStylePr w:type="lastRow">
      <w:rPr>
        <w:rFonts w:ascii="Arial" w:hAnsi="Arial"/>
        <w:color w:val="F2F2F2"/>
        <w:sz w:val="22"/>
      </w:rPr>
      <w:tblPr/>
      <w:tcPr>
        <w:shd w:val="clear" w:color="FFD865" w:fill="auto"/>
      </w:tcPr>
    </w:tblStylePr>
    <w:tblStylePr w:type="firstCol">
      <w:rPr>
        <w:rFonts w:ascii="Arial" w:hAnsi="Arial"/>
        <w:color w:val="F2F2F2"/>
        <w:sz w:val="22"/>
      </w:rPr>
      <w:tblPr/>
      <w:tcPr>
        <w:shd w:val="clear" w:color="FFD865" w:fill="auto"/>
      </w:tcPr>
    </w:tblStylePr>
    <w:tblStylePr w:type="lastCol">
      <w:rPr>
        <w:rFonts w:ascii="Arial" w:hAnsi="Arial"/>
        <w:color w:val="F2F2F2"/>
        <w:sz w:val="22"/>
      </w:rPr>
      <w:tblPr/>
      <w:tcPr>
        <w:shd w:val="clear" w:color="FFD865" w:fill="auto"/>
      </w:tcPr>
    </w:tblStylePr>
    <w:tblStylePr w:type="band1Vert">
      <w:rPr>
        <w:rFonts w:ascii="Arial" w:hAnsi="Arial"/>
        <w:color w:val="404040"/>
        <w:sz w:val="22"/>
      </w:rPr>
    </w:tblStylePr>
    <w:tblStylePr w:type="band2Vert">
      <w:rPr>
        <w:rFonts w:ascii="Arial" w:hAnsi="Arial"/>
        <w:color w:val="404040"/>
        <w:sz w:val="22"/>
      </w:rPr>
      <w:tblPr/>
      <w:tcPr>
        <w:shd w:val="clear" w:color="FFF2CB" w:fill="auto"/>
      </w:tcPr>
    </w:tblStylePr>
    <w:tblStylePr w:type="band1Horz">
      <w:rPr>
        <w:rFonts w:ascii="Arial" w:hAnsi="Arial"/>
        <w:color w:val="404040"/>
        <w:sz w:val="22"/>
      </w:rPr>
    </w:tblStylePr>
    <w:tblStylePr w:type="band2Horz">
      <w:rPr>
        <w:rFonts w:ascii="Arial" w:hAnsi="Arial"/>
        <w:color w:val="404040"/>
        <w:sz w:val="22"/>
      </w:rPr>
      <w:tblPr/>
      <w:tcPr>
        <w:shd w:val="clear" w:color="FFF2CB" w:fill="auto"/>
      </w:tcPr>
    </w:tblStylePr>
  </w:style>
  <w:style w:type="table" w:customStyle="1" w:styleId="Lined-Accent51">
    <w:name w:val="Lined - Accent 5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fill="auto"/>
      </w:tcPr>
    </w:tblStylePr>
    <w:tblStylePr w:type="lastRow">
      <w:rPr>
        <w:rFonts w:ascii="Arial" w:hAnsi="Arial"/>
        <w:color w:val="F2F2F2"/>
        <w:sz w:val="22"/>
      </w:rPr>
      <w:tblPr/>
      <w:tcPr>
        <w:shd w:val="clear" w:color="4472C4" w:fill="auto"/>
      </w:tcPr>
    </w:tblStylePr>
    <w:tblStylePr w:type="firstCol">
      <w:rPr>
        <w:rFonts w:ascii="Arial" w:hAnsi="Arial"/>
        <w:color w:val="F2F2F2"/>
        <w:sz w:val="22"/>
      </w:rPr>
      <w:tblPr/>
      <w:tcPr>
        <w:shd w:val="clear" w:color="4472C4" w:fill="auto"/>
      </w:tcPr>
    </w:tblStylePr>
    <w:tblStylePr w:type="lastCol">
      <w:rPr>
        <w:rFonts w:ascii="Arial" w:hAnsi="Arial"/>
        <w:color w:val="F2F2F2"/>
        <w:sz w:val="22"/>
      </w:rPr>
      <w:tblPr/>
      <w:tcPr>
        <w:shd w:val="clear" w:color="4472C4" w:fill="auto"/>
      </w:tcPr>
    </w:tblStylePr>
    <w:tblStylePr w:type="band1Vert">
      <w:rPr>
        <w:rFonts w:ascii="Arial" w:hAnsi="Arial"/>
        <w:color w:val="404040"/>
        <w:sz w:val="22"/>
      </w:rPr>
    </w:tblStylePr>
    <w:tblStylePr w:type="band2Vert">
      <w:rPr>
        <w:rFonts w:ascii="Arial" w:hAnsi="Arial"/>
        <w:color w:val="404040"/>
        <w:sz w:val="22"/>
      </w:rPr>
      <w:tblPr/>
      <w:tcPr>
        <w:shd w:val="clear" w:color="D8E2F3" w:fill="auto"/>
      </w:tcPr>
    </w:tblStylePr>
    <w:tblStylePr w:type="band1Horz">
      <w:rPr>
        <w:rFonts w:ascii="Arial" w:hAnsi="Arial"/>
        <w:color w:val="404040"/>
        <w:sz w:val="22"/>
      </w:rPr>
    </w:tblStylePr>
    <w:tblStylePr w:type="band2Horz">
      <w:rPr>
        <w:rFonts w:ascii="Arial" w:hAnsi="Arial"/>
        <w:color w:val="404040"/>
        <w:sz w:val="22"/>
      </w:rPr>
      <w:tblPr/>
      <w:tcPr>
        <w:shd w:val="clear" w:color="D8E2F3" w:fill="auto"/>
      </w:tcPr>
    </w:tblStylePr>
  </w:style>
  <w:style w:type="table" w:customStyle="1" w:styleId="Lined-Accent61">
    <w:name w:val="Lined - Accent 61"/>
    <w:basedOn w:val="a1"/>
    <w:uiPriority w:val="99"/>
    <w:rsid w:val="00C54E07"/>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fill="auto"/>
      </w:tcPr>
    </w:tblStylePr>
    <w:tblStylePr w:type="lastRow">
      <w:rPr>
        <w:rFonts w:ascii="Arial" w:hAnsi="Arial"/>
        <w:color w:val="F2F2F2"/>
        <w:sz w:val="22"/>
      </w:rPr>
      <w:tblPr/>
      <w:tcPr>
        <w:shd w:val="clear" w:color="70AD47" w:fill="auto"/>
      </w:tcPr>
    </w:tblStylePr>
    <w:tblStylePr w:type="firstCol">
      <w:rPr>
        <w:rFonts w:ascii="Arial" w:hAnsi="Arial"/>
        <w:color w:val="F2F2F2"/>
        <w:sz w:val="22"/>
      </w:rPr>
      <w:tblPr/>
      <w:tcPr>
        <w:shd w:val="clear" w:color="70AD47" w:fill="auto"/>
      </w:tcPr>
    </w:tblStylePr>
    <w:tblStylePr w:type="lastCol">
      <w:rPr>
        <w:rFonts w:ascii="Arial" w:hAnsi="Arial"/>
        <w:color w:val="F2F2F2"/>
        <w:sz w:val="22"/>
      </w:rPr>
      <w:tblPr/>
      <w:tcPr>
        <w:shd w:val="clear" w:color="70AD47" w:fill="auto"/>
      </w:tcPr>
    </w:tblStylePr>
    <w:tblStylePr w:type="band1Vert">
      <w:rPr>
        <w:rFonts w:ascii="Arial" w:hAnsi="Arial"/>
        <w:color w:val="404040"/>
        <w:sz w:val="22"/>
      </w:rPr>
    </w:tblStylePr>
    <w:tblStylePr w:type="band2Vert">
      <w:rPr>
        <w:rFonts w:ascii="Arial" w:hAnsi="Arial"/>
        <w:color w:val="404040"/>
        <w:sz w:val="22"/>
      </w:rPr>
      <w:tblPr/>
      <w:tcPr>
        <w:shd w:val="clear" w:color="E1EFD8" w:fill="auto"/>
      </w:tcPr>
    </w:tblStylePr>
    <w:tblStylePr w:type="band1Horz">
      <w:rPr>
        <w:rFonts w:ascii="Arial" w:hAnsi="Arial"/>
        <w:color w:val="404040"/>
        <w:sz w:val="22"/>
      </w:rPr>
    </w:tblStylePr>
    <w:tblStylePr w:type="band2Horz">
      <w:rPr>
        <w:rFonts w:ascii="Arial" w:hAnsi="Arial"/>
        <w:color w:val="404040"/>
        <w:sz w:val="22"/>
      </w:rPr>
      <w:tblPr/>
      <w:tcPr>
        <w:shd w:val="clear" w:color="E1EFD8" w:fill="auto"/>
      </w:tcPr>
    </w:tblStylePr>
  </w:style>
  <w:style w:type="table" w:customStyle="1" w:styleId="BorderedLined-Accent10">
    <w:name w:val="Bordered &amp; Lined - Accent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olor w:val="F2F2F2"/>
        <w:sz w:val="22"/>
      </w:rPr>
      <w:tblPr/>
      <w:tcPr>
        <w:shd w:val="clear" w:color="7F7F7F" w:fill="auto"/>
      </w:tcPr>
    </w:tblStylePr>
    <w:tblStylePr w:type="lastRow">
      <w:rPr>
        <w:rFonts w:ascii="Arial" w:hAnsi="Arial"/>
        <w:color w:val="F2F2F2"/>
        <w:sz w:val="22"/>
      </w:rPr>
      <w:tblPr/>
      <w:tcPr>
        <w:shd w:val="clear" w:color="7F7F7F" w:fill="auto"/>
      </w:tcPr>
    </w:tblStylePr>
    <w:tblStylePr w:type="firstCol">
      <w:rPr>
        <w:rFonts w:ascii="Arial" w:hAnsi="Arial"/>
        <w:color w:val="F2F2F2"/>
        <w:sz w:val="22"/>
      </w:rPr>
      <w:tblPr/>
      <w:tcPr>
        <w:shd w:val="clear" w:color="7F7F7F" w:fill="auto"/>
      </w:tcPr>
    </w:tblStylePr>
    <w:tblStylePr w:type="lastCol">
      <w:rPr>
        <w:rFonts w:ascii="Arial" w:hAnsi="Arial"/>
        <w:color w:val="F2F2F2"/>
        <w:sz w:val="22"/>
      </w:rPr>
      <w:tblPr/>
      <w:tcPr>
        <w:shd w:val="clear" w:color="7F7F7F" w:fill="auto"/>
      </w:tcPr>
    </w:tblStylePr>
    <w:tblStylePr w:type="band1Vert">
      <w:rPr>
        <w:rFonts w:ascii="Arial" w:hAnsi="Arial"/>
        <w:color w:val="404040"/>
        <w:sz w:val="22"/>
      </w:rPr>
    </w:tblStylePr>
    <w:tblStylePr w:type="band2Vert">
      <w:rPr>
        <w:rFonts w:ascii="Arial" w:hAnsi="Arial"/>
        <w:color w:val="404040"/>
        <w:sz w:val="22"/>
      </w:rPr>
      <w:tblPr/>
      <w:tcPr>
        <w:shd w:val="clear" w:color="F2F2F2" w:fill="auto"/>
      </w:tcPr>
    </w:tblStylePr>
    <w:tblStylePr w:type="band1Horz">
      <w:rPr>
        <w:rFonts w:ascii="Arial" w:hAnsi="Arial"/>
        <w:color w:val="404040"/>
        <w:sz w:val="22"/>
      </w:rPr>
    </w:tblStylePr>
    <w:tblStylePr w:type="band2Horz">
      <w:rPr>
        <w:rFonts w:ascii="Arial" w:hAnsi="Arial"/>
        <w:color w:val="404040"/>
        <w:sz w:val="22"/>
      </w:rPr>
      <w:tblPr/>
      <w:tcPr>
        <w:shd w:val="clear" w:color="F2F2F2" w:fill="auto"/>
      </w:tcPr>
    </w:tblStylePr>
  </w:style>
  <w:style w:type="table" w:customStyle="1" w:styleId="BorderedLined-Accent11">
    <w:name w:val="Bordered &amp; Lined - Accent 1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olor w:val="F2F2F2"/>
        <w:sz w:val="22"/>
      </w:rPr>
      <w:tblPr/>
      <w:tcPr>
        <w:shd w:val="clear" w:color="68A2D8" w:fill="auto"/>
      </w:tcPr>
    </w:tblStylePr>
    <w:tblStylePr w:type="lastRow">
      <w:rPr>
        <w:rFonts w:ascii="Arial" w:hAnsi="Arial"/>
        <w:color w:val="F2F2F2"/>
        <w:sz w:val="22"/>
      </w:rPr>
      <w:tblPr/>
      <w:tcPr>
        <w:shd w:val="clear" w:color="68A2D8" w:fill="auto"/>
      </w:tcPr>
    </w:tblStylePr>
    <w:tblStylePr w:type="firstCol">
      <w:rPr>
        <w:rFonts w:ascii="Arial" w:hAnsi="Arial"/>
        <w:color w:val="F2F2F2"/>
        <w:sz w:val="22"/>
      </w:rPr>
      <w:tblPr/>
      <w:tcPr>
        <w:shd w:val="clear" w:color="68A2D8" w:fill="auto"/>
      </w:tcPr>
    </w:tblStylePr>
    <w:tblStylePr w:type="lastCol">
      <w:rPr>
        <w:rFonts w:ascii="Arial" w:hAnsi="Arial"/>
        <w:color w:val="F2F2F2"/>
        <w:sz w:val="22"/>
      </w:rPr>
      <w:tblPr/>
      <w:tcPr>
        <w:shd w:val="clear" w:color="68A2D8" w:fill="auto"/>
      </w:tcPr>
    </w:tblStylePr>
    <w:tblStylePr w:type="band1Vert">
      <w:rPr>
        <w:rFonts w:ascii="Arial" w:hAnsi="Arial"/>
        <w:color w:val="404040"/>
        <w:sz w:val="22"/>
      </w:rPr>
    </w:tblStylePr>
    <w:tblStylePr w:type="band2Vert">
      <w:rPr>
        <w:rFonts w:ascii="Arial" w:hAnsi="Arial"/>
        <w:color w:val="404040"/>
        <w:sz w:val="22"/>
      </w:rPr>
      <w:tblPr/>
      <w:tcPr>
        <w:shd w:val="clear" w:color="CBDFF1" w:fill="auto"/>
      </w:tcPr>
    </w:tblStylePr>
    <w:tblStylePr w:type="band1Horz">
      <w:rPr>
        <w:rFonts w:ascii="Arial" w:hAnsi="Arial"/>
        <w:color w:val="404040"/>
        <w:sz w:val="22"/>
      </w:rPr>
    </w:tblStylePr>
    <w:tblStylePr w:type="band2Horz">
      <w:rPr>
        <w:rFonts w:ascii="Arial" w:hAnsi="Arial"/>
        <w:color w:val="404040"/>
        <w:sz w:val="22"/>
      </w:rPr>
      <w:tblPr/>
      <w:tcPr>
        <w:shd w:val="clear" w:color="CBDFF1" w:fill="auto"/>
      </w:tcPr>
    </w:tblStylePr>
  </w:style>
  <w:style w:type="table" w:customStyle="1" w:styleId="BorderedLined-Accent21">
    <w:name w:val="Bordered &amp; Lined - Accent 2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olor w:val="F2F2F2"/>
        <w:sz w:val="22"/>
      </w:rPr>
      <w:tblPr/>
      <w:tcPr>
        <w:shd w:val="clear" w:color="F4B184" w:fill="auto"/>
      </w:tcPr>
    </w:tblStylePr>
    <w:tblStylePr w:type="lastRow">
      <w:rPr>
        <w:rFonts w:ascii="Arial" w:hAnsi="Arial"/>
        <w:color w:val="F2F2F2"/>
        <w:sz w:val="22"/>
      </w:rPr>
      <w:tblPr/>
      <w:tcPr>
        <w:shd w:val="clear" w:color="F4B184" w:fill="auto"/>
      </w:tcPr>
    </w:tblStylePr>
    <w:tblStylePr w:type="firstCol">
      <w:rPr>
        <w:rFonts w:ascii="Arial" w:hAnsi="Arial"/>
        <w:color w:val="F2F2F2"/>
        <w:sz w:val="22"/>
      </w:rPr>
      <w:tblPr/>
      <w:tcPr>
        <w:shd w:val="clear" w:color="F4B184" w:fill="auto"/>
      </w:tcPr>
    </w:tblStylePr>
    <w:tblStylePr w:type="lastCol">
      <w:rPr>
        <w:rFonts w:ascii="Arial" w:hAnsi="Arial"/>
        <w:color w:val="F2F2F2"/>
        <w:sz w:val="22"/>
      </w:rPr>
      <w:tblPr/>
      <w:tcPr>
        <w:shd w:val="clear" w:color="F4B184" w:fill="auto"/>
      </w:tcPr>
    </w:tblStylePr>
    <w:tblStylePr w:type="band1Vert">
      <w:rPr>
        <w:rFonts w:ascii="Arial" w:hAnsi="Arial"/>
        <w:color w:val="404040"/>
        <w:sz w:val="22"/>
      </w:rPr>
    </w:tblStylePr>
    <w:tblStylePr w:type="band2Vert">
      <w:rPr>
        <w:rFonts w:ascii="Arial" w:hAnsi="Arial"/>
        <w:color w:val="404040"/>
        <w:sz w:val="22"/>
      </w:rPr>
      <w:tblPr/>
      <w:tcPr>
        <w:shd w:val="clear" w:color="FBE5D6" w:fill="auto"/>
      </w:tcPr>
    </w:tblStylePr>
    <w:tblStylePr w:type="band1Horz">
      <w:rPr>
        <w:rFonts w:ascii="Arial" w:hAnsi="Arial"/>
        <w:color w:val="404040"/>
        <w:sz w:val="22"/>
      </w:rPr>
    </w:tblStylePr>
    <w:tblStylePr w:type="band2Horz">
      <w:rPr>
        <w:rFonts w:ascii="Arial" w:hAnsi="Arial"/>
        <w:color w:val="404040"/>
        <w:sz w:val="22"/>
      </w:rPr>
      <w:tblPr/>
      <w:tcPr>
        <w:shd w:val="clear" w:color="FBE5D6" w:fill="auto"/>
      </w:tcPr>
    </w:tblStylePr>
  </w:style>
  <w:style w:type="table" w:customStyle="1" w:styleId="BorderedLined-Accent31">
    <w:name w:val="Bordered &amp; Lined - Accent 3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olor w:val="F2F2F2"/>
        <w:sz w:val="22"/>
      </w:rPr>
      <w:tblPr/>
      <w:tcPr>
        <w:shd w:val="clear" w:color="A5A5A5" w:fill="auto"/>
      </w:tcPr>
    </w:tblStylePr>
    <w:tblStylePr w:type="lastRow">
      <w:rPr>
        <w:rFonts w:ascii="Arial" w:hAnsi="Arial"/>
        <w:color w:val="F2F2F2"/>
        <w:sz w:val="22"/>
      </w:rPr>
      <w:tblPr/>
      <w:tcPr>
        <w:shd w:val="clear" w:color="A5A5A5" w:fill="auto"/>
      </w:tcPr>
    </w:tblStylePr>
    <w:tblStylePr w:type="firstCol">
      <w:rPr>
        <w:rFonts w:ascii="Arial" w:hAnsi="Arial"/>
        <w:color w:val="F2F2F2"/>
        <w:sz w:val="22"/>
      </w:rPr>
      <w:tblPr/>
      <w:tcPr>
        <w:shd w:val="clear" w:color="A5A5A5" w:fill="auto"/>
      </w:tcPr>
    </w:tblStylePr>
    <w:tblStylePr w:type="lastCol">
      <w:rPr>
        <w:rFonts w:ascii="Arial" w:hAnsi="Arial"/>
        <w:color w:val="F2F2F2"/>
        <w:sz w:val="22"/>
      </w:rPr>
      <w:tblPr/>
      <w:tcPr>
        <w:shd w:val="clear" w:color="A5A5A5" w:fill="auto"/>
      </w:tcPr>
    </w:tblStylePr>
    <w:tblStylePr w:type="band1Vert">
      <w:rPr>
        <w:rFonts w:ascii="Arial" w:hAnsi="Arial"/>
        <w:color w:val="404040"/>
        <w:sz w:val="22"/>
      </w:rPr>
    </w:tblStylePr>
    <w:tblStylePr w:type="band2Vert">
      <w:rPr>
        <w:rFonts w:ascii="Arial" w:hAnsi="Arial"/>
        <w:color w:val="404040"/>
        <w:sz w:val="22"/>
      </w:rPr>
      <w:tblPr/>
      <w:tcPr>
        <w:shd w:val="clear" w:color="ECECEC" w:fill="auto"/>
      </w:tcPr>
    </w:tblStylePr>
    <w:tblStylePr w:type="band1Horz">
      <w:rPr>
        <w:rFonts w:ascii="Arial" w:hAnsi="Arial"/>
        <w:color w:val="404040"/>
        <w:sz w:val="22"/>
      </w:rPr>
    </w:tblStylePr>
    <w:tblStylePr w:type="band2Horz">
      <w:rPr>
        <w:rFonts w:ascii="Arial" w:hAnsi="Arial"/>
        <w:color w:val="404040"/>
        <w:sz w:val="22"/>
      </w:rPr>
      <w:tblPr/>
      <w:tcPr>
        <w:shd w:val="clear" w:color="ECECEC" w:fill="auto"/>
      </w:tcPr>
    </w:tblStylePr>
  </w:style>
  <w:style w:type="table" w:customStyle="1" w:styleId="BorderedLined-Accent41">
    <w:name w:val="Bordered &amp; Lined - Accent 4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olor w:val="F2F2F2"/>
        <w:sz w:val="22"/>
      </w:rPr>
      <w:tblPr/>
      <w:tcPr>
        <w:shd w:val="clear" w:color="FFD865" w:fill="auto"/>
      </w:tcPr>
    </w:tblStylePr>
    <w:tblStylePr w:type="lastRow">
      <w:rPr>
        <w:rFonts w:ascii="Arial" w:hAnsi="Arial"/>
        <w:color w:val="F2F2F2"/>
        <w:sz w:val="22"/>
      </w:rPr>
      <w:tblPr/>
      <w:tcPr>
        <w:shd w:val="clear" w:color="FFD865" w:fill="auto"/>
      </w:tcPr>
    </w:tblStylePr>
    <w:tblStylePr w:type="firstCol">
      <w:rPr>
        <w:rFonts w:ascii="Arial" w:hAnsi="Arial"/>
        <w:color w:val="F2F2F2"/>
        <w:sz w:val="22"/>
      </w:rPr>
      <w:tblPr/>
      <w:tcPr>
        <w:shd w:val="clear" w:color="FFD865" w:fill="auto"/>
      </w:tcPr>
    </w:tblStylePr>
    <w:tblStylePr w:type="lastCol">
      <w:rPr>
        <w:rFonts w:ascii="Arial" w:hAnsi="Arial"/>
        <w:color w:val="F2F2F2"/>
        <w:sz w:val="22"/>
      </w:rPr>
      <w:tblPr/>
      <w:tcPr>
        <w:shd w:val="clear" w:color="FFD865" w:fill="auto"/>
      </w:tcPr>
    </w:tblStylePr>
    <w:tblStylePr w:type="band1Vert">
      <w:rPr>
        <w:rFonts w:ascii="Arial" w:hAnsi="Arial"/>
        <w:color w:val="404040"/>
        <w:sz w:val="22"/>
      </w:rPr>
    </w:tblStylePr>
    <w:tblStylePr w:type="band2Vert">
      <w:rPr>
        <w:rFonts w:ascii="Arial" w:hAnsi="Arial"/>
        <w:color w:val="404040"/>
        <w:sz w:val="22"/>
      </w:rPr>
      <w:tblPr/>
      <w:tcPr>
        <w:shd w:val="clear" w:color="FFF2CB" w:fill="auto"/>
      </w:tcPr>
    </w:tblStylePr>
    <w:tblStylePr w:type="band1Horz">
      <w:rPr>
        <w:rFonts w:ascii="Arial" w:hAnsi="Arial"/>
        <w:color w:val="404040"/>
        <w:sz w:val="22"/>
      </w:rPr>
    </w:tblStylePr>
    <w:tblStylePr w:type="band2Horz">
      <w:rPr>
        <w:rFonts w:ascii="Arial" w:hAnsi="Arial"/>
        <w:color w:val="404040"/>
        <w:sz w:val="22"/>
      </w:rPr>
      <w:tblPr/>
      <w:tcPr>
        <w:shd w:val="clear" w:color="FFF2CB" w:fill="auto"/>
      </w:tcPr>
    </w:tblStylePr>
  </w:style>
  <w:style w:type="table" w:customStyle="1" w:styleId="BorderedLined-Accent51">
    <w:name w:val="Bordered &amp; Lined - Accent 5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olor w:val="F2F2F2"/>
        <w:sz w:val="22"/>
      </w:rPr>
      <w:tblPr/>
      <w:tcPr>
        <w:shd w:val="clear" w:color="4472C4" w:fill="auto"/>
      </w:tcPr>
    </w:tblStylePr>
    <w:tblStylePr w:type="lastRow">
      <w:rPr>
        <w:rFonts w:ascii="Arial" w:hAnsi="Arial"/>
        <w:color w:val="F2F2F2"/>
        <w:sz w:val="22"/>
      </w:rPr>
      <w:tblPr/>
      <w:tcPr>
        <w:shd w:val="clear" w:color="4472C4" w:fill="auto"/>
      </w:tcPr>
    </w:tblStylePr>
    <w:tblStylePr w:type="firstCol">
      <w:rPr>
        <w:rFonts w:ascii="Arial" w:hAnsi="Arial"/>
        <w:color w:val="F2F2F2"/>
        <w:sz w:val="22"/>
      </w:rPr>
      <w:tblPr/>
      <w:tcPr>
        <w:shd w:val="clear" w:color="4472C4" w:fill="auto"/>
      </w:tcPr>
    </w:tblStylePr>
    <w:tblStylePr w:type="lastCol">
      <w:rPr>
        <w:rFonts w:ascii="Arial" w:hAnsi="Arial"/>
        <w:color w:val="F2F2F2"/>
        <w:sz w:val="22"/>
      </w:rPr>
      <w:tblPr/>
      <w:tcPr>
        <w:shd w:val="clear" w:color="4472C4" w:fill="auto"/>
      </w:tcPr>
    </w:tblStylePr>
    <w:tblStylePr w:type="band1Vert">
      <w:rPr>
        <w:rFonts w:ascii="Arial" w:hAnsi="Arial"/>
        <w:color w:val="404040"/>
        <w:sz w:val="22"/>
      </w:rPr>
    </w:tblStylePr>
    <w:tblStylePr w:type="band2Vert">
      <w:rPr>
        <w:rFonts w:ascii="Arial" w:hAnsi="Arial"/>
        <w:color w:val="404040"/>
        <w:sz w:val="22"/>
      </w:rPr>
      <w:tblPr/>
      <w:tcPr>
        <w:shd w:val="clear" w:color="D8E2F3" w:fill="auto"/>
      </w:tcPr>
    </w:tblStylePr>
    <w:tblStylePr w:type="band1Horz">
      <w:rPr>
        <w:rFonts w:ascii="Arial" w:hAnsi="Arial"/>
        <w:color w:val="404040"/>
        <w:sz w:val="22"/>
      </w:rPr>
    </w:tblStylePr>
    <w:tblStylePr w:type="band2Horz">
      <w:rPr>
        <w:rFonts w:ascii="Arial" w:hAnsi="Arial"/>
        <w:color w:val="404040"/>
        <w:sz w:val="22"/>
      </w:rPr>
      <w:tblPr/>
      <w:tcPr>
        <w:shd w:val="clear" w:color="D8E2F3" w:fill="auto"/>
      </w:tcPr>
    </w:tblStylePr>
  </w:style>
  <w:style w:type="table" w:customStyle="1" w:styleId="BorderedLined-Accent61">
    <w:name w:val="Bordered &amp; Lined - Accent 61"/>
    <w:basedOn w:val="a1"/>
    <w:uiPriority w:val="99"/>
    <w:rsid w:val="00C54E07"/>
    <w:pPr>
      <w:spacing w:after="0" w:line="240" w:lineRule="auto"/>
    </w:pPr>
    <w:rPr>
      <w:color w:val="404040"/>
      <w:sz w:val="20"/>
      <w:szCs w:val="20"/>
      <w:lang w:eastAsia="ru-RU"/>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olor w:val="F2F2F2"/>
        <w:sz w:val="22"/>
      </w:rPr>
      <w:tblPr/>
      <w:tcPr>
        <w:shd w:val="clear" w:color="70AD47" w:fill="auto"/>
      </w:tcPr>
    </w:tblStylePr>
    <w:tblStylePr w:type="lastRow">
      <w:rPr>
        <w:rFonts w:ascii="Arial" w:hAnsi="Arial"/>
        <w:color w:val="F2F2F2"/>
        <w:sz w:val="22"/>
      </w:rPr>
      <w:tblPr/>
      <w:tcPr>
        <w:shd w:val="clear" w:color="70AD47" w:fill="auto"/>
      </w:tcPr>
    </w:tblStylePr>
    <w:tblStylePr w:type="firstCol">
      <w:rPr>
        <w:rFonts w:ascii="Arial" w:hAnsi="Arial"/>
        <w:color w:val="F2F2F2"/>
        <w:sz w:val="22"/>
      </w:rPr>
      <w:tblPr/>
      <w:tcPr>
        <w:shd w:val="clear" w:color="70AD47" w:fill="auto"/>
      </w:tcPr>
    </w:tblStylePr>
    <w:tblStylePr w:type="lastCol">
      <w:rPr>
        <w:rFonts w:ascii="Arial" w:hAnsi="Arial"/>
        <w:color w:val="F2F2F2"/>
        <w:sz w:val="22"/>
      </w:rPr>
      <w:tblPr/>
      <w:tcPr>
        <w:shd w:val="clear" w:color="70AD47" w:fill="auto"/>
      </w:tcPr>
    </w:tblStylePr>
    <w:tblStylePr w:type="band1Vert">
      <w:rPr>
        <w:rFonts w:ascii="Arial" w:hAnsi="Arial"/>
        <w:color w:val="404040"/>
        <w:sz w:val="22"/>
      </w:rPr>
    </w:tblStylePr>
    <w:tblStylePr w:type="band2Vert">
      <w:rPr>
        <w:rFonts w:ascii="Arial" w:hAnsi="Arial"/>
        <w:color w:val="404040"/>
        <w:sz w:val="22"/>
      </w:rPr>
      <w:tblPr/>
      <w:tcPr>
        <w:shd w:val="clear" w:color="E1EFD8" w:fill="auto"/>
      </w:tcPr>
    </w:tblStylePr>
    <w:tblStylePr w:type="band1Horz">
      <w:rPr>
        <w:rFonts w:ascii="Arial" w:hAnsi="Arial"/>
        <w:color w:val="404040"/>
        <w:sz w:val="22"/>
      </w:rPr>
    </w:tblStylePr>
    <w:tblStylePr w:type="band2Horz">
      <w:rPr>
        <w:rFonts w:ascii="Arial" w:hAnsi="Arial"/>
        <w:color w:val="404040"/>
        <w:sz w:val="22"/>
      </w:rPr>
      <w:tblPr/>
      <w:tcPr>
        <w:shd w:val="clear" w:color="E1EFD8" w:fill="auto"/>
      </w:tcPr>
    </w:tblStylePr>
  </w:style>
  <w:style w:type="table" w:customStyle="1" w:styleId="Bordered1">
    <w:name w:val="Bordered1"/>
    <w:basedOn w:val="a1"/>
    <w:uiPriority w:val="99"/>
    <w:rsid w:val="00C54E07"/>
    <w:pPr>
      <w:spacing w:after="0" w:line="240" w:lineRule="auto"/>
    </w:p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1"/>
    <w:uiPriority w:val="99"/>
    <w:rsid w:val="00C54E07"/>
    <w:pPr>
      <w:spacing w:after="0" w:line="240" w:lineRule="auto"/>
    </w:p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1">
    <w:name w:val="Bordered - Accent 21"/>
    <w:basedOn w:val="a1"/>
    <w:uiPriority w:val="99"/>
    <w:rsid w:val="00C54E07"/>
    <w:pPr>
      <w:spacing w:after="0" w:line="240" w:lineRule="auto"/>
    </w:p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1"/>
    <w:uiPriority w:val="99"/>
    <w:rsid w:val="00C54E07"/>
    <w:pPr>
      <w:spacing w:after="0" w:line="240" w:lineRule="auto"/>
    </w:p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1"/>
    <w:uiPriority w:val="99"/>
    <w:rsid w:val="00C54E07"/>
    <w:pPr>
      <w:spacing w:after="0" w:line="240" w:lineRule="auto"/>
    </w:p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1"/>
    <w:uiPriority w:val="99"/>
    <w:rsid w:val="00C54E07"/>
    <w:pPr>
      <w:spacing w:after="0" w:line="240" w:lineRule="auto"/>
    </w:p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1">
    <w:name w:val="Bordered - Accent 61"/>
    <w:basedOn w:val="a1"/>
    <w:uiPriority w:val="99"/>
    <w:rsid w:val="00C54E07"/>
    <w:pPr>
      <w:spacing w:after="0" w:line="240" w:lineRule="auto"/>
    </w:p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character" w:customStyle="1" w:styleId="c9">
    <w:name w:val="c9"/>
    <w:basedOn w:val="a0"/>
    <w:rsid w:val="00C54E07"/>
  </w:style>
  <w:style w:type="paragraph" w:customStyle="1" w:styleId="c28">
    <w:name w:val="c28"/>
    <w:basedOn w:val="a"/>
    <w:rsid w:val="00C54E07"/>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45">
    <w:name w:val="Сетка таблицы4"/>
    <w:basedOn w:val="a1"/>
    <w:next w:val="a3"/>
    <w:uiPriority w:val="39"/>
    <w:rsid w:val="00C54E07"/>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
    <w:name w:val="Сетка таблицы21"/>
    <w:basedOn w:val="a1"/>
    <w:next w:val="a3"/>
    <w:rsid w:val="00C54E07"/>
    <w:pPr>
      <w:spacing w:after="0" w:line="240" w:lineRule="auto"/>
    </w:pPr>
    <w:rPr>
      <w:rFonts w:eastAsia="Times New Roman" w:cs="Times New Roman"/>
      <w:lang w:val="en-US" w:bidi="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
    <w:name w:val="Нет списка11"/>
    <w:next w:val="a2"/>
    <w:uiPriority w:val="99"/>
    <w:semiHidden/>
    <w:unhideWhenUsed/>
    <w:rsid w:val="00C54E07"/>
  </w:style>
  <w:style w:type="paragraph" w:customStyle="1" w:styleId="27">
    <w:name w:val="Без интервала2"/>
    <w:rsid w:val="00C54E07"/>
    <w:pPr>
      <w:spacing w:after="0" w:line="240" w:lineRule="auto"/>
    </w:pPr>
    <w:rPr>
      <w:rFonts w:ascii="Calibri" w:eastAsia="Calibri" w:hAnsi="Calibri" w:cs="Times New Roman"/>
      <w:lang w:eastAsia="ru-RU"/>
    </w:rPr>
  </w:style>
  <w:style w:type="paragraph" w:customStyle="1" w:styleId="aff6">
    <w:name w:val="Нормальный"/>
    <w:basedOn w:val="a"/>
    <w:rsid w:val="00C16202"/>
    <w:pPr>
      <w:suppressAutoHyphens/>
      <w:overflowPunct w:val="0"/>
      <w:autoSpaceDE w:val="0"/>
      <w:autoSpaceDN w:val="0"/>
      <w:spacing w:after="0" w:line="240" w:lineRule="auto"/>
      <w:ind w:firstLine="720"/>
      <w:jc w:val="both"/>
      <w:textAlignment w:val="baseline"/>
    </w:pPr>
    <w:rPr>
      <w:rFonts w:ascii="Times New Roman" w:eastAsia="Times New Roman" w:hAnsi="Times New Roman" w:cs="Times New Roman"/>
      <w:kern w:val="3"/>
      <w:sz w:val="24"/>
      <w:lang w:eastAsia="ru-RU"/>
    </w:rPr>
  </w:style>
  <w:style w:type="paragraph" w:customStyle="1" w:styleId="aff7">
    <w:name w:val="Прижатый влево"/>
    <w:basedOn w:val="a"/>
    <w:rsid w:val="00F8664F"/>
    <w:pPr>
      <w:suppressAutoHyphens/>
      <w:overflowPunct w:val="0"/>
      <w:autoSpaceDE w:val="0"/>
      <w:autoSpaceDN w:val="0"/>
      <w:spacing w:after="0" w:line="240" w:lineRule="auto"/>
      <w:textAlignment w:val="baseline"/>
    </w:pPr>
    <w:rPr>
      <w:rFonts w:ascii="Times New Roman" w:eastAsia="Times New Roman" w:hAnsi="Times New Roman" w:cs="Times New Roman"/>
      <w:kern w:val="3"/>
      <w:sz w:val="24"/>
      <w:lang w:eastAsia="ru-RU"/>
    </w:rPr>
  </w:style>
  <w:style w:type="character" w:styleId="aff8">
    <w:name w:val="FollowedHyperlink"/>
    <w:basedOn w:val="a0"/>
    <w:uiPriority w:val="99"/>
    <w:semiHidden/>
    <w:unhideWhenUsed/>
    <w:rsid w:val="00AB38C5"/>
    <w:rPr>
      <w:color w:val="954F72" w:themeColor="followedHyperlink"/>
      <w:u w:val="single"/>
    </w:rPr>
  </w:style>
  <w:style w:type="paragraph" w:customStyle="1" w:styleId="17">
    <w:name w:val="Основной 1 см"/>
    <w:basedOn w:val="a"/>
    <w:uiPriority w:val="99"/>
    <w:rsid w:val="0090577B"/>
    <w:pPr>
      <w:spacing w:after="0" w:line="240" w:lineRule="auto"/>
      <w:ind w:firstLine="567"/>
      <w:jc w:val="both"/>
    </w:pPr>
    <w:rPr>
      <w:rFonts w:ascii="Times New Roman" w:eastAsia="Times New Roman" w:hAnsi="Times New Roman" w:cs="Times New Roman"/>
      <w:sz w:val="28"/>
      <w:szCs w:val="20"/>
      <w:lang w:eastAsia="ar-SA"/>
    </w:rPr>
  </w:style>
  <w:style w:type="paragraph" w:customStyle="1" w:styleId="Standard">
    <w:name w:val="Standard"/>
    <w:rsid w:val="006832D1"/>
    <w:pPr>
      <w:suppressAutoHyphens/>
      <w:autoSpaceDN w:val="0"/>
      <w:spacing w:after="0" w:line="240" w:lineRule="auto"/>
      <w:textAlignment w:val="baseline"/>
    </w:pPr>
    <w:rPr>
      <w:rFonts w:ascii="Liberation Serif" w:eastAsia="NSimSun" w:hAnsi="Liberation Serif" w:cs="Arial"/>
      <w:kern w:val="3"/>
      <w:sz w:val="24"/>
      <w:szCs w:val="24"/>
      <w:lang w:eastAsia="zh-CN" w:bidi="hi-IN"/>
    </w:rPr>
  </w:style>
  <w:style w:type="paragraph" w:customStyle="1" w:styleId="18">
    <w:name w:val="Абзац списка1"/>
    <w:basedOn w:val="a"/>
    <w:rsid w:val="002A6556"/>
    <w:pPr>
      <w:spacing w:after="200" w:line="276" w:lineRule="auto"/>
      <w:ind w:left="720"/>
      <w:contextualSpacing/>
    </w:pPr>
    <w:rPr>
      <w:rFonts w:ascii="Calibri" w:eastAsia="Times New Roman" w:hAnsi="Calibri" w:cs="Times New Roman"/>
      <w:lang w:eastAsia="ru-RU"/>
    </w:rPr>
  </w:style>
  <w:style w:type="paragraph" w:customStyle="1" w:styleId="ConsPlusTitle">
    <w:name w:val="ConsPlusTitle"/>
    <w:rsid w:val="002A6556"/>
    <w:pPr>
      <w:widowControl w:val="0"/>
      <w:autoSpaceDE w:val="0"/>
      <w:autoSpaceDN w:val="0"/>
      <w:spacing w:after="0" w:line="240" w:lineRule="auto"/>
    </w:pPr>
    <w:rPr>
      <w:rFonts w:ascii="Calibri" w:eastAsia="Calibri" w:hAnsi="Calibri" w:cs="Calibri"/>
      <w:b/>
      <w:szCs w:val="20"/>
      <w:lang w:eastAsia="ru-RU"/>
    </w:rPr>
  </w:style>
  <w:style w:type="paragraph" w:customStyle="1" w:styleId="Style10">
    <w:name w:val="Style10"/>
    <w:basedOn w:val="a"/>
    <w:rsid w:val="002A6556"/>
    <w:pPr>
      <w:widowControl w:val="0"/>
      <w:autoSpaceDE w:val="0"/>
      <w:autoSpaceDN w:val="0"/>
      <w:adjustRightInd w:val="0"/>
      <w:spacing w:after="0" w:line="371" w:lineRule="exact"/>
      <w:ind w:firstLine="706"/>
      <w:jc w:val="both"/>
    </w:pPr>
    <w:rPr>
      <w:rFonts w:ascii="Times New Roman" w:eastAsia="Calibri" w:hAnsi="Times New Roman" w:cs="Times New Roman"/>
      <w:sz w:val="24"/>
      <w:szCs w:val="24"/>
      <w:lang w:eastAsia="ru-RU"/>
    </w:rPr>
  </w:style>
  <w:style w:type="character" w:customStyle="1" w:styleId="FontStyle26">
    <w:name w:val="Font Style26"/>
    <w:rsid w:val="002A6556"/>
    <w:rPr>
      <w:rFonts w:ascii="Times New Roman" w:hAnsi="Times New Roman" w:cs="Times New Roman"/>
      <w:sz w:val="22"/>
      <w:szCs w:val="22"/>
    </w:rPr>
  </w:style>
  <w:style w:type="character" w:customStyle="1" w:styleId="FontStyle11">
    <w:name w:val="Font Style11"/>
    <w:rsid w:val="002A6556"/>
    <w:rPr>
      <w:rFonts w:ascii="Times New Roman" w:hAnsi="Times New Roman" w:cs="Times New Roman"/>
      <w:b/>
      <w:bCs/>
      <w:sz w:val="22"/>
      <w:szCs w:val="22"/>
    </w:rPr>
  </w:style>
  <w:style w:type="character" w:customStyle="1" w:styleId="markedcontent">
    <w:name w:val="markedcontent"/>
    <w:basedOn w:val="a0"/>
    <w:rsid w:val="0092291A"/>
  </w:style>
  <w:style w:type="paragraph" w:customStyle="1" w:styleId="p16">
    <w:name w:val="p16"/>
    <w:basedOn w:val="a"/>
    <w:rsid w:val="0092291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1486319">
      <w:bodyDiv w:val="1"/>
      <w:marLeft w:val="0"/>
      <w:marRight w:val="0"/>
      <w:marTop w:val="0"/>
      <w:marBottom w:val="0"/>
      <w:divBdr>
        <w:top w:val="none" w:sz="0" w:space="0" w:color="auto"/>
        <w:left w:val="none" w:sz="0" w:space="0" w:color="auto"/>
        <w:bottom w:val="none" w:sz="0" w:space="0" w:color="auto"/>
        <w:right w:val="none" w:sz="0" w:space="0" w:color="auto"/>
      </w:divBdr>
      <w:divsChild>
        <w:div w:id="998580761">
          <w:marLeft w:val="0"/>
          <w:marRight w:val="0"/>
          <w:marTop w:val="0"/>
          <w:marBottom w:val="0"/>
          <w:divBdr>
            <w:top w:val="none" w:sz="0" w:space="0" w:color="auto"/>
            <w:left w:val="none" w:sz="0" w:space="0" w:color="auto"/>
            <w:bottom w:val="none" w:sz="0" w:space="0" w:color="auto"/>
            <w:right w:val="none" w:sz="0" w:space="0" w:color="auto"/>
          </w:divBdr>
          <w:divsChild>
            <w:div w:id="165677562">
              <w:marLeft w:val="0"/>
              <w:marRight w:val="0"/>
              <w:marTop w:val="0"/>
              <w:marBottom w:val="0"/>
              <w:divBdr>
                <w:top w:val="none" w:sz="0" w:space="0" w:color="auto"/>
                <w:left w:val="none" w:sz="0" w:space="0" w:color="auto"/>
                <w:bottom w:val="none" w:sz="0" w:space="0" w:color="auto"/>
                <w:right w:val="none" w:sz="0" w:space="0" w:color="auto"/>
              </w:divBdr>
              <w:divsChild>
                <w:div w:id="1885677421">
                  <w:marLeft w:val="0"/>
                  <w:marRight w:val="0"/>
                  <w:marTop w:val="0"/>
                  <w:marBottom w:val="0"/>
                  <w:divBdr>
                    <w:top w:val="none" w:sz="0" w:space="0" w:color="auto"/>
                    <w:left w:val="none" w:sz="0" w:space="0" w:color="auto"/>
                    <w:bottom w:val="none" w:sz="0" w:space="0" w:color="auto"/>
                    <w:right w:val="none" w:sz="0" w:space="0" w:color="auto"/>
                  </w:divBdr>
                  <w:divsChild>
                    <w:div w:id="897938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202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omizo.ru/about/tour-aksakov.html" TargetMode="External"/><Relationship Id="rId18" Type="http://schemas.openxmlformats.org/officeDocument/2006/relationships/hyperlink" Target="http://internet.garant.ru/document/redirect/400907193/1000"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omizo.ru/about/orenpuh.html" TargetMode="External"/><Relationship Id="rId17" Type="http://schemas.openxmlformats.org/officeDocument/2006/relationships/hyperlink" Target="http://internet.garant.ru/document/redirect/400907193/1000" TargetMode="External"/><Relationship Id="rId2" Type="http://schemas.openxmlformats.org/officeDocument/2006/relationships/numbering" Target="numbering.xml"/><Relationship Id="rId16" Type="http://schemas.openxmlformats.org/officeDocument/2006/relationships/hyperlink" Target="http://internet.garant.ru/document/redirect/400907193/1000" TargetMode="External"/><Relationship Id="rId20" Type="http://schemas.openxmlformats.org/officeDocument/2006/relationships/hyperlink" Target="http://internet.garant.ru/document/redirect/10103000/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mizo.ru/about/tour.html" TargetMode="External"/><Relationship Id="rId5" Type="http://schemas.openxmlformats.org/officeDocument/2006/relationships/settings" Target="settings.xml"/><Relationship Id="rId15" Type="http://schemas.openxmlformats.org/officeDocument/2006/relationships/hyperlink" Target="http://internet.garant.ru/document/redirect/400907193/1000" TargetMode="External"/><Relationship Id="rId23" Type="http://schemas.openxmlformats.org/officeDocument/2006/relationships/theme" Target="theme/theme1.xml"/><Relationship Id="rId10" Type="http://schemas.openxmlformats.org/officeDocument/2006/relationships/hyperlink" Target="http://nsportal.ru/detskiy-sad/raznoe/2013/01/19/russkie-narodnye-igry" TargetMode="External"/><Relationship Id="rId19" Type="http://schemas.openxmlformats.org/officeDocument/2006/relationships/hyperlink" Target="http://internet.garant.ru/document/redirect/400907193/1000" TargetMode="External"/><Relationship Id="rId4" Type="http://schemas.microsoft.com/office/2007/relationships/stylesWithEffects" Target="stylesWithEffects.xml"/><Relationship Id="rId9" Type="http://schemas.openxmlformats.org/officeDocument/2006/relationships/hyperlink" Target="http://internet.garant.ru/document/redirect/400907193/1000" TargetMode="External"/><Relationship Id="rId14" Type="http://schemas.openxmlformats.org/officeDocument/2006/relationships/hyperlink" Target="http://www.food.websib.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321FDD-C4CC-4C3D-B858-EE4F846B8B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127480</Words>
  <Characters>726642</Characters>
  <Application>Microsoft Office Word</Application>
  <DocSecurity>0</DocSecurity>
  <Lines>6055</Lines>
  <Paragraphs>1704</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852418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КСШ8</dc:creator>
  <cp:lastModifiedBy>User</cp:lastModifiedBy>
  <cp:revision>6</cp:revision>
  <dcterms:created xsi:type="dcterms:W3CDTF">2023-11-16T08:17:00Z</dcterms:created>
  <dcterms:modified xsi:type="dcterms:W3CDTF">2023-11-20T12:21:00Z</dcterms:modified>
</cp:coreProperties>
</file>