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FD" w:rsidRDefault="00E07D46" w:rsidP="00CD38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7D46">
        <w:rPr>
          <w:rFonts w:ascii="Times New Roman" w:hAnsi="Times New Roman" w:cs="Times New Roman"/>
          <w:b/>
          <w:sz w:val="40"/>
          <w:szCs w:val="40"/>
        </w:rPr>
        <w:t xml:space="preserve">АННОТАЦИИ К РАБОЧИМ ПРОГРАММАМ УЧЕБНЫХ ДИСЦИПЛИН </w:t>
      </w:r>
    </w:p>
    <w:p w:rsidR="00E07D46" w:rsidRDefault="00CD38FD" w:rsidP="00CD38FD">
      <w:pPr>
        <w:jc w:val="center"/>
      </w:pPr>
      <w:r w:rsidRPr="00E07D46">
        <w:rPr>
          <w:rFonts w:ascii="Times New Roman" w:hAnsi="Times New Roman" w:cs="Times New Roman"/>
          <w:b/>
          <w:sz w:val="40"/>
          <w:szCs w:val="40"/>
        </w:rPr>
        <w:t>10-11 классы</w:t>
      </w:r>
      <w:r w:rsidRPr="00E07D4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07D46" w:rsidRPr="00E07D46">
        <w:rPr>
          <w:rFonts w:ascii="Times New Roman" w:hAnsi="Times New Roman" w:cs="Times New Roman"/>
          <w:b/>
          <w:sz w:val="40"/>
          <w:szCs w:val="40"/>
        </w:rPr>
        <w:t>202</w:t>
      </w:r>
      <w:r w:rsidR="00E07D46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-</w:t>
      </w:r>
      <w:r w:rsidR="00E07D46" w:rsidRPr="00E07D46">
        <w:rPr>
          <w:rFonts w:ascii="Times New Roman" w:hAnsi="Times New Roman" w:cs="Times New Roman"/>
          <w:b/>
          <w:sz w:val="40"/>
          <w:szCs w:val="40"/>
        </w:rPr>
        <w:t>202</w:t>
      </w:r>
      <w:r w:rsidR="00E07D46">
        <w:rPr>
          <w:rFonts w:ascii="Times New Roman" w:hAnsi="Times New Roman" w:cs="Times New Roman"/>
          <w:b/>
          <w:sz w:val="40"/>
          <w:szCs w:val="40"/>
        </w:rPr>
        <w:t>5</w:t>
      </w:r>
      <w:r w:rsidR="00E07D46" w:rsidRPr="00E07D46">
        <w:rPr>
          <w:rFonts w:ascii="Times New Roman" w:hAnsi="Times New Roman" w:cs="Times New Roman"/>
          <w:b/>
          <w:sz w:val="40"/>
          <w:szCs w:val="40"/>
        </w:rPr>
        <w:t xml:space="preserve"> учебный год </w:t>
      </w:r>
    </w:p>
    <w:p w:rsidR="00A83A4A" w:rsidRDefault="00E07D46" w:rsidP="00E07D46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E07D46">
        <w:rPr>
          <w:rFonts w:ascii="Times New Roman" w:hAnsi="Times New Roman" w:cs="Times New Roman"/>
          <w:sz w:val="24"/>
          <w:szCs w:val="24"/>
        </w:rPr>
        <w:t>Программы составлены на основе Федерального государственного образовательного стандарта среднего общего образования в редакции последних изменений, ФОП СОО</w:t>
      </w:r>
      <w:r w:rsidR="00CD38FD">
        <w:rPr>
          <w:rFonts w:ascii="Times New Roman" w:hAnsi="Times New Roman" w:cs="Times New Roman"/>
          <w:sz w:val="24"/>
          <w:szCs w:val="24"/>
        </w:rPr>
        <w:t>,</w:t>
      </w:r>
      <w:r w:rsidRPr="00E07D46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среднего общего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695"/>
        <w:gridCol w:w="6804"/>
      </w:tblGrid>
      <w:tr w:rsidR="00E07D46" w:rsidTr="00CD38FD">
        <w:tc>
          <w:tcPr>
            <w:tcW w:w="965" w:type="dxa"/>
          </w:tcPr>
          <w:p w:rsidR="00E07D46" w:rsidRPr="00E07D46" w:rsidRDefault="00CD38FD" w:rsidP="00E07D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D4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07D46" w:rsidRPr="00E07D46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E07D46" w:rsidRPr="00E07D46" w:rsidRDefault="00CD38FD" w:rsidP="00E07D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07D46" w:rsidRPr="00E07D46">
              <w:rPr>
                <w:rFonts w:ascii="Times New Roman" w:hAnsi="Times New Roman" w:cs="Times New Roman"/>
                <w:b/>
                <w:sz w:val="28"/>
                <w:szCs w:val="28"/>
              </w:rPr>
              <w:t>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E07D46" w:rsidRPr="00E07D46" w:rsidRDefault="00E07D46" w:rsidP="00E07D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</w:t>
            </w:r>
            <w:r w:rsidRPr="00E07D46">
              <w:rPr>
                <w:rFonts w:ascii="Times New Roman" w:hAnsi="Times New Roman" w:cs="Times New Roman"/>
                <w:b/>
                <w:sz w:val="28"/>
                <w:szCs w:val="28"/>
              </w:rPr>
              <w:t>ация</w:t>
            </w:r>
          </w:p>
        </w:tc>
      </w:tr>
      <w:tr w:rsidR="00E07D46" w:rsidTr="00CD38FD">
        <w:tc>
          <w:tcPr>
            <w:tcW w:w="965" w:type="dxa"/>
            <w:vAlign w:val="center"/>
          </w:tcPr>
          <w:p w:rsidR="00E07D46" w:rsidRPr="00E07D46" w:rsidRDefault="00E07D46" w:rsidP="00E07D46">
            <w:pPr>
              <w:jc w:val="both"/>
              <w:rPr>
                <w:rFonts w:ascii="Times New Roman" w:hAnsi="Times New Roman" w:cs="Times New Roman"/>
              </w:rPr>
            </w:pPr>
            <w:r w:rsidRPr="00E07D4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695" w:type="dxa"/>
            <w:vAlign w:val="center"/>
          </w:tcPr>
          <w:p w:rsidR="00E07D46" w:rsidRPr="00E07D46" w:rsidRDefault="00E07D46" w:rsidP="00E07D46">
            <w:pPr>
              <w:jc w:val="both"/>
              <w:rPr>
                <w:rFonts w:ascii="Times New Roman" w:hAnsi="Times New Roman" w:cs="Times New Roman"/>
              </w:rPr>
            </w:pPr>
            <w:r w:rsidRPr="00E07D4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04" w:type="dxa"/>
          </w:tcPr>
          <w:p w:rsidR="00E07D46" w:rsidRDefault="00E07D46" w:rsidP="00E07D46">
            <w:pPr>
              <w:jc w:val="both"/>
              <w:rPr>
                <w:rFonts w:ascii="Times New Roman" w:hAnsi="Times New Roman" w:cs="Times New Roman"/>
              </w:rPr>
            </w:pPr>
            <w:r w:rsidRPr="00E07D46">
              <w:rPr>
                <w:rFonts w:ascii="Times New Roman" w:hAnsi="Times New Roman" w:cs="Times New Roman"/>
              </w:rPr>
      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российском образовании и активные методики обучения. Программа по русскому языку позволит учителю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во ФГОС СОО; определить и структурировать планируемые результаты обучения и содержание русского языка по годам обучения в соответствии со ФГОС СОО; разработать календарно</w:t>
            </w:r>
            <w:r>
              <w:rPr>
                <w:rFonts w:ascii="Times New Roman" w:hAnsi="Times New Roman" w:cs="Times New Roman"/>
              </w:rPr>
              <w:t>-</w:t>
            </w:r>
            <w:r w:rsidRPr="00E07D46">
              <w:rPr>
                <w:rFonts w:ascii="Times New Roman" w:hAnsi="Times New Roman" w:cs="Times New Roman"/>
              </w:rPr>
              <w:t xml:space="preserve">тематическое планирование с учётом особенностей конкретного класса. В соответствии с ФГОС СОО предмет «Русский язык» является обязательным для изучения на данном уровне образования. </w:t>
            </w:r>
          </w:p>
          <w:p w:rsidR="00E07D46" w:rsidRPr="00E07D46" w:rsidRDefault="00E07D46" w:rsidP="00B579EA">
            <w:pPr>
              <w:jc w:val="both"/>
              <w:rPr>
                <w:rFonts w:ascii="Times New Roman" w:hAnsi="Times New Roman" w:cs="Times New Roman"/>
              </w:rPr>
            </w:pPr>
            <w:r w:rsidRPr="00E07D46">
              <w:rPr>
                <w:rFonts w:ascii="Times New Roman" w:hAnsi="Times New Roman" w:cs="Times New Roman"/>
              </w:rPr>
              <w:t xml:space="preserve">Общее число часов, рекомендованных для изучения русского языка, - </w:t>
            </w:r>
            <w:r w:rsidR="00B579EA">
              <w:rPr>
                <w:rFonts w:ascii="Times New Roman" w:hAnsi="Times New Roman" w:cs="Times New Roman"/>
              </w:rPr>
              <w:t>136</w:t>
            </w:r>
            <w:r w:rsidRPr="00E07D46">
              <w:rPr>
                <w:rFonts w:ascii="Times New Roman" w:hAnsi="Times New Roman" w:cs="Times New Roman"/>
              </w:rPr>
              <w:t xml:space="preserve"> часов: в 10 классе - 68 часов (2 часа в неделю), в 11 классе - 68 час</w:t>
            </w:r>
            <w:r w:rsidR="00B579EA">
              <w:rPr>
                <w:rFonts w:ascii="Times New Roman" w:hAnsi="Times New Roman" w:cs="Times New Roman"/>
              </w:rPr>
              <w:t>ов</w:t>
            </w:r>
            <w:r w:rsidRPr="00E07D46">
              <w:rPr>
                <w:rFonts w:ascii="Times New Roman" w:hAnsi="Times New Roman" w:cs="Times New Roman"/>
              </w:rPr>
              <w:t xml:space="preserve"> (2 часа в неделю). Количество часов</w:t>
            </w:r>
            <w:r w:rsidR="00B579EA">
              <w:rPr>
                <w:rFonts w:ascii="Times New Roman" w:hAnsi="Times New Roman" w:cs="Times New Roman"/>
              </w:rPr>
              <w:t xml:space="preserve"> может быть увеличено </w:t>
            </w:r>
            <w:r>
              <w:rPr>
                <w:rFonts w:ascii="Times New Roman" w:hAnsi="Times New Roman" w:cs="Times New Roman"/>
              </w:rPr>
              <w:t xml:space="preserve"> в зависимости от профиля.</w:t>
            </w:r>
          </w:p>
        </w:tc>
      </w:tr>
      <w:tr w:rsidR="00E07D46" w:rsidTr="00CD38FD">
        <w:tc>
          <w:tcPr>
            <w:tcW w:w="965" w:type="dxa"/>
            <w:vAlign w:val="center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46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  <w:vAlign w:val="center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46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E07D46" w:rsidRDefault="00B579EA" w:rsidP="00B57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      </w:r>
            <w:proofErr w:type="spell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обучения, и подлежит непосредственному применению при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обязательной части ООП СОО. Программа по литературе позволит учителю реализовать в процессе преподавания литературы современные подходы к формированию личностных, метапредметных и предметных результатов обучения, сформулированных во ФГОС СОО; определить обязательную (инвариантную)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со ФГОС СОО, федеральной рабочей программой воспитания. В соответствии с ФГОС СОО литература является обязательным предметом на данном уровне образования. Общее число часов, рекомендованных для изучения литературы, - 204 часа: в 10 классе - 102 часа (3 часа в неделю), в 11 классе - 102 часа (3 часа в неделю).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D46" w:rsidTr="00CD38FD">
        <w:tc>
          <w:tcPr>
            <w:tcW w:w="965" w:type="dxa"/>
          </w:tcPr>
          <w:p w:rsidR="00E07D46" w:rsidRDefault="00E07D46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E07D46" w:rsidRDefault="00E07D46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CD38FD" w:rsidP="00C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</w:t>
            </w:r>
            <w:r w:rsidR="00B579EA">
              <w:rPr>
                <w:rFonts w:ascii="Times New Roman" w:hAnsi="Times New Roman" w:cs="Times New Roman"/>
                <w:sz w:val="24"/>
                <w:szCs w:val="24"/>
              </w:rPr>
              <w:t>кий)</w:t>
            </w:r>
          </w:p>
        </w:tc>
        <w:tc>
          <w:tcPr>
            <w:tcW w:w="6804" w:type="dxa"/>
          </w:tcPr>
          <w:p w:rsidR="00E07D46" w:rsidRDefault="00B579EA" w:rsidP="00C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r w:rsidR="00CD38FD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кому языку (базовый уровень) на уровне среднего общего образования разработана на основе ФГОС СОО. Программа по </w:t>
            </w:r>
            <w:r w:rsidR="00CD38FD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кому языку является ориентиром для составления рабочих программ по предмету: даёт представление о целях образования, развития, воспитания и </w:t>
            </w:r>
            <w:proofErr w:type="gram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</w:t>
            </w:r>
            <w:r w:rsidR="00CD38FD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кий) язык», определяет инвариантную (обязательную) часть содержания учебного курса по </w:t>
            </w:r>
            <w:r w:rsidR="00CD38FD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кому языку как учебному предмету, за </w:t>
            </w:r>
            <w:proofErr w:type="gram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пределами</w:t>
            </w:r>
            <w:proofErr w:type="gram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      </w:r>
            <w:proofErr w:type="gram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r w:rsidR="00CD38FD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</w:t>
            </w:r>
            <w:r w:rsidR="00CD38FD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кого языка, исходя из его лингвистических особенностей и структуры родного (русского) языка обучающихся, </w:t>
            </w:r>
            <w:proofErr w:type="spell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связей иностранного (</w:t>
            </w:r>
            <w:r w:rsidR="00CD38FD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кого) языка с содержанием других учебных предметов, изучаемых в 10–11 классах, а также с учётом возрастных особенностей обучающихся</w:t>
            </w:r>
            <w:proofErr w:type="gram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по </w:t>
            </w:r>
            <w:r w:rsidR="00CD38FD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      </w:r>
            <w:proofErr w:type="gram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Общее число часов, рекомендованных для изучения иностранного (</w:t>
            </w:r>
            <w:r w:rsidR="00CD38FD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bookmarkStart w:id="0" w:name="_GoBack"/>
            <w:bookmarkEnd w:id="0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кого) языка – 204 часа: в 10 классе – 102 часа (3 часа в неделю), в 11 классе – 102 часа (3 часа в неделю)</w:t>
            </w:r>
          </w:p>
        </w:tc>
      </w:tr>
      <w:tr w:rsidR="00E07D46" w:rsidTr="00CD38FD">
        <w:tc>
          <w:tcPr>
            <w:tcW w:w="965" w:type="dxa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46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E07D46" w:rsidRDefault="00E07D46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курс «Алгебра и начала математического анализа» обеспечивает инструментальную базу для изучения всех естественно-научных курсов, формирует логическое и абстрактное мышление обучающихся на уровне, необходимом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освоения учебных курсов информатики, обществознания, истории, словесности. В рамках учебного курса «Алгебра и начала математического анализа» обучающиеся овладевают универсальным языком современной науки, которая формулирует свои достижения в математической форме. 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Учебный курс алгебры и начал математического анализа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В основе методики обучения алгебре и началам математического анализа лежит деятельностный принцип обучения. В структуре программы по алгебре и началам анализа выделяются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образования. Данный учебный курс является интегративным, объединяя в себе содержание нескольких математических дисциплин: алгебра, тригонометрия, математический анализ, теория множеств и другие. Обучающиеся овладевают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учебном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      </w:r>
          </w:p>
          <w:p w:rsidR="00E07D46" w:rsidRDefault="00B579EA" w:rsidP="00B57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Общее число часов для изучения учебного курса «Алгебра и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математического анализа» - 37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4 часа: в 10 классе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часа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неделю), в 11 классе -204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часа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неделю).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D46" w:rsidTr="00CD38FD">
        <w:tc>
          <w:tcPr>
            <w:tcW w:w="965" w:type="dxa"/>
          </w:tcPr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E07D46" w:rsidRDefault="00E07D46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4" w:type="dxa"/>
          </w:tcPr>
          <w:p w:rsidR="00E07D46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изучения учебного предмета: Изучение информатики и информационных технологий в старшей школе на базовом уровне направлено на достижение следующих целей: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ответственного отношения к соблюдению этических и правовых норм информационной деятельности;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 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      </w:r>
            <w:proofErr w:type="spellStart"/>
            <w:r w:rsidRPr="007E4129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связей информатики с другими дисциплинами. 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процессов. 10 класс – 34 часа, 11 класс – 34 часа</w:t>
            </w:r>
          </w:p>
        </w:tc>
      </w:tr>
      <w:tr w:rsidR="00E07D46" w:rsidTr="00CD38FD">
        <w:tc>
          <w:tcPr>
            <w:tcW w:w="965" w:type="dxa"/>
          </w:tcPr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46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46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7E4129" w:rsidRDefault="007E4129" w:rsidP="007E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федеральной рабочей программы воспитания. 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Общей целью школьного исторического образования является формирование и развитие личности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 </w:t>
            </w:r>
          </w:p>
          <w:p w:rsidR="00E07D46" w:rsidRDefault="007E4129" w:rsidP="007E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с учетом количества часов, отводимого на изучение предмета «История» учебным планом: на углубленном уровне в 10–11 классах по 4 учебных часа в неделю при 34 учебных неделях</w:t>
            </w:r>
          </w:p>
        </w:tc>
      </w:tr>
      <w:tr w:rsidR="00E07D46" w:rsidTr="00CD38FD">
        <w:tc>
          <w:tcPr>
            <w:tcW w:w="965" w:type="dxa"/>
          </w:tcPr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46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46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="00CD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End"/>
          </w:p>
        </w:tc>
        <w:tc>
          <w:tcPr>
            <w:tcW w:w="6804" w:type="dxa"/>
          </w:tcPr>
          <w:p w:rsidR="00E07D46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федеральной рабочей 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 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 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 </w:t>
            </w:r>
            <w:r w:rsidR="003B0770" w:rsidRPr="007E4129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планом предмет «Обществознание» на углубленном уровне изучается в 10 и 11 классах. Общее количество учебного времени на два года обучения составляет 272 часа (136 часов в год). Общая недельная нагрузка в каждом году обучения составляет 4 часа</w:t>
            </w:r>
          </w:p>
        </w:tc>
      </w:tr>
      <w:tr w:rsidR="00B579EA" w:rsidTr="00CD38FD">
        <w:tc>
          <w:tcPr>
            <w:tcW w:w="965" w:type="dxa"/>
          </w:tcPr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цель программы: 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</w:t>
            </w:r>
            <w:r w:rsidRPr="003B0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      </w:r>
            <w:proofErr w:type="spellStart"/>
            <w:r w:rsidRPr="003B0770">
              <w:rPr>
                <w:rFonts w:ascii="Times New Roman" w:hAnsi="Times New Roman" w:cs="Times New Roman"/>
                <w:sz w:val="24"/>
                <w:szCs w:val="24"/>
              </w:rPr>
              <w:t>субрегионах</w:t>
            </w:r>
            <w:proofErr w:type="spellEnd"/>
            <w:r w:rsidRPr="003B0770">
              <w:rPr>
                <w:rFonts w:ascii="Times New Roman" w:hAnsi="Times New Roman" w:cs="Times New Roman"/>
                <w:sz w:val="24"/>
                <w:szCs w:val="24"/>
              </w:rPr>
              <w:t>, странах и их районах. Задачи программы: усвоение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овладеть умениями сочетать глобальный, региональный и локальный подходы для описания и анализа природных,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экономических, </w:t>
            </w:r>
            <w:proofErr w:type="spellStart"/>
            <w:r w:rsidRPr="003B0770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 воспитание патриотизма, толерантности, уважения к другим народам и культурам, бережного отношения к окружающей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</w:t>
            </w:r>
            <w:proofErr w:type="spellStart"/>
            <w:r w:rsidRPr="003B0770">
              <w:rPr>
                <w:rFonts w:ascii="Times New Roman" w:hAnsi="Times New Roman" w:cs="Times New Roman"/>
                <w:sz w:val="24"/>
                <w:szCs w:val="24"/>
              </w:rPr>
              <w:t>геоэкономичекой</w:t>
            </w:r>
            <w:proofErr w:type="spellEnd"/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России, других странах и регионах мира, тенденций их возможного развития;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 </w:t>
            </w:r>
          </w:p>
          <w:p w:rsidR="00B579EA" w:rsidRDefault="003B0770" w:rsidP="003B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учебного времени на два года обучения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 часа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часа в</w:t>
            </w:r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 год). Общая недельная нагрузка в каждом году обучения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79EA" w:rsidTr="00CD38FD">
        <w:tc>
          <w:tcPr>
            <w:tcW w:w="965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4" w:type="dxa"/>
          </w:tcPr>
          <w:p w:rsidR="00B579EA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направлена на достижение следующих целей: 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строении, многообразии и особенностях биосистем биотехнологии, экологии); (клетка, организм, популяция, вид, биогеоценоз, биосфера); выдающихся биологических открытиях и современных исследованиях в биологической науке; 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символикой; 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 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 Курс биологии в 10 -11 классе направлен на формирование у учащихся целостной системы знаний о живой природе, ее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>– 34 часа,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 – 34 часа</w:t>
            </w:r>
          </w:p>
        </w:tc>
      </w:tr>
      <w:tr w:rsidR="00B579EA" w:rsidTr="00CD38FD">
        <w:tc>
          <w:tcPr>
            <w:tcW w:w="965" w:type="dxa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4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О. С. Габриелян </w:t>
            </w:r>
          </w:p>
          <w:p w:rsidR="00B579EA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программы: освоение знаний о химической составляющей естественно-научной картины мира, важнейших химических понятий, законах и теориях;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 ;применение полученных знаний и умений для безопасного использования веществ и материалов в быту, в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10 класс – 34 часа, 11 класс – 34 часа</w:t>
            </w:r>
          </w:p>
        </w:tc>
      </w:tr>
      <w:tr w:rsidR="00B579EA" w:rsidTr="00CD38FD">
        <w:tc>
          <w:tcPr>
            <w:tcW w:w="965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4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Я. </w:t>
            </w:r>
            <w:proofErr w:type="spellStart"/>
            <w:r w:rsidRPr="004731C2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4731C2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1C2" w:rsidRDefault="004731C2" w:rsidP="0047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>Цели программы: освоение знаний о методах научного познания природы; современной физической картине мира: свойствах вещества и поля, пространственно- 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ительности, квантовой теории; ·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проводить наблюдения, планировать и выполнять эксперименты, обрабатывать результаты измерений, выдвигать 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гипотезы и строить модели, устанавливать границы их применимости; · применение знаний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 · 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 · воспитание 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мира техники; · 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9EA" w:rsidRDefault="004731C2" w:rsidP="0047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68 часов, 11 класс – 68 часов.</w:t>
            </w:r>
          </w:p>
        </w:tc>
      </w:tr>
      <w:tr w:rsidR="004731C2" w:rsidTr="00CD38FD">
        <w:tc>
          <w:tcPr>
            <w:tcW w:w="965" w:type="dxa"/>
          </w:tcPr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804" w:type="dxa"/>
          </w:tcPr>
          <w:p w:rsidR="00CE3547" w:rsidRDefault="0047780A" w:rsidP="00CE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основного общего образования по основам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) разработана на основе 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результатам освоения программы среднего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 учётом преемственности с уровнем основного общего образования,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рабочей программы СОО «Основы безопасности и защиты Родины», 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рабочей программы воспитания. Программа по 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>й рабочей программы воспитания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и предусматривает непосредственное применение при реализации ООП СОО. Программа по 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 Программа по 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в методическом плане обеспечивает реализацию практико-ориентированного подхода в преподавании 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педагогу продолжить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Программа по 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формирование личности выпускника с высоким уровнем культуры и мотивации ведения безопасного, здорового и экологически целесообразного образа жизни;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взаимосвязь личностных, метапредметных и предметных результатов освоения учебного предмета 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на уровнях основного общего и среднего общего образования; подготовку выпускников к решению актуальных практических задач безопасности жизнедеятельности в повседневной жизни. </w:t>
            </w:r>
            <w:r w:rsidR="00CE3547" w:rsidRPr="00CE3547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модуль № 1 «Безопасное и устойчивое развитие личности, общества, государства»; модуль № 2 «Основы военной подготовки»; модуль № 3 «Культура безопасности жизнедеятельности в современном обществе»; модуль № 4 «Безопасность в быту»; модуль № 5 «Безопасность на транспорте»; модуль № 6 «Безопасность в общественных местах»; модуль № 7 «Безопасность в природной среде»; 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 модуль № 11 «Основы противодействия экстремизму и терроризму». </w:t>
            </w:r>
          </w:p>
          <w:p w:rsidR="004731C2" w:rsidRDefault="00CE3547" w:rsidP="00CE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47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      </w:r>
            <w:r w:rsidR="0047780A"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47780A" w:rsidRPr="0047780A">
              <w:rPr>
                <w:rFonts w:ascii="Times New Roman" w:hAnsi="Times New Roman" w:cs="Times New Roman"/>
                <w:sz w:val="24"/>
                <w:szCs w:val="24"/>
              </w:rPr>
              <w:t>– 34 часа,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47780A"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– 34 часа</w:t>
            </w:r>
          </w:p>
        </w:tc>
      </w:tr>
      <w:tr w:rsidR="004731C2" w:rsidTr="00CD38FD">
        <w:tc>
          <w:tcPr>
            <w:tcW w:w="965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95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4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</w:t>
            </w:r>
            <w:r w:rsidR="0047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нравственного развития, воспитания и социализации обучающихся, представленной в федеральной рабочей программе воспитания. Программа по физической культуре для 10-11 классов представляет собой методически оформленную концепцию требований ФГОС СОО и раскрывает их 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через конкретное содержание.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</w:t>
            </w:r>
            <w:r w:rsidR="0047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процесс. 10 класс – 102 часа, 11 класс – 102 часа</w:t>
            </w:r>
          </w:p>
        </w:tc>
      </w:tr>
    </w:tbl>
    <w:p w:rsidR="00E07D46" w:rsidRPr="00E07D46" w:rsidRDefault="00E07D46" w:rsidP="00E07D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7D46" w:rsidRPr="00E07D46" w:rsidSect="00CD38FD">
      <w:foot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DF" w:rsidRDefault="00E71ADF" w:rsidP="00CD38FD">
      <w:pPr>
        <w:spacing w:after="0" w:line="240" w:lineRule="auto"/>
      </w:pPr>
      <w:r>
        <w:separator/>
      </w:r>
    </w:p>
  </w:endnote>
  <w:endnote w:type="continuationSeparator" w:id="0">
    <w:p w:rsidR="00E71ADF" w:rsidRDefault="00E71ADF" w:rsidP="00CD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588302"/>
      <w:docPartObj>
        <w:docPartGallery w:val="Page Numbers (Bottom of Page)"/>
        <w:docPartUnique/>
      </w:docPartObj>
    </w:sdtPr>
    <w:sdtContent>
      <w:p w:rsidR="00CD38FD" w:rsidRDefault="00CD38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38FD" w:rsidRDefault="00CD38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DF" w:rsidRDefault="00E71ADF" w:rsidP="00CD38FD">
      <w:pPr>
        <w:spacing w:after="0" w:line="240" w:lineRule="auto"/>
      </w:pPr>
      <w:r>
        <w:separator/>
      </w:r>
    </w:p>
  </w:footnote>
  <w:footnote w:type="continuationSeparator" w:id="0">
    <w:p w:rsidR="00E71ADF" w:rsidRDefault="00E71ADF" w:rsidP="00CD3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6A"/>
    <w:rsid w:val="003B0770"/>
    <w:rsid w:val="004061CA"/>
    <w:rsid w:val="004731C2"/>
    <w:rsid w:val="0047780A"/>
    <w:rsid w:val="005E6612"/>
    <w:rsid w:val="0067486A"/>
    <w:rsid w:val="006E1D08"/>
    <w:rsid w:val="007E4129"/>
    <w:rsid w:val="00B579EA"/>
    <w:rsid w:val="00CD38FD"/>
    <w:rsid w:val="00CE3547"/>
    <w:rsid w:val="00E07D46"/>
    <w:rsid w:val="00E71ADF"/>
    <w:rsid w:val="00EA092E"/>
    <w:rsid w:val="00F6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3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8FD"/>
  </w:style>
  <w:style w:type="paragraph" w:styleId="a6">
    <w:name w:val="footer"/>
    <w:basedOn w:val="a"/>
    <w:link w:val="a7"/>
    <w:uiPriority w:val="99"/>
    <w:unhideWhenUsed/>
    <w:rsid w:val="00CD3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3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8FD"/>
  </w:style>
  <w:style w:type="paragraph" w:styleId="a6">
    <w:name w:val="footer"/>
    <w:basedOn w:val="a"/>
    <w:link w:val="a7"/>
    <w:uiPriority w:val="99"/>
    <w:unhideWhenUsed/>
    <w:rsid w:val="00CD3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cab301</dc:creator>
  <cp:keywords/>
  <dc:description/>
  <cp:lastModifiedBy>user</cp:lastModifiedBy>
  <cp:revision>6</cp:revision>
  <dcterms:created xsi:type="dcterms:W3CDTF">2024-05-31T08:38:00Z</dcterms:created>
  <dcterms:modified xsi:type="dcterms:W3CDTF">2024-11-01T18:10:00Z</dcterms:modified>
</cp:coreProperties>
</file>